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4A" w:rsidRDefault="005C6D4A" w:rsidP="00566992">
      <w:pPr>
        <w:jc w:val="center"/>
        <w:rPr>
          <w:rFonts w:ascii="Arial" w:hAnsi="Arial" w:cs="Arial"/>
          <w:b/>
        </w:rPr>
      </w:pPr>
      <w:r w:rsidRPr="00A01B2E">
        <w:rPr>
          <w:rFonts w:ascii="Arial" w:hAnsi="Arial" w:cs="Arial"/>
          <w:b/>
        </w:rPr>
        <w:t xml:space="preserve">ИЗВЕЩЕНИЕ  </w:t>
      </w:r>
      <w:r>
        <w:rPr>
          <w:rFonts w:ascii="Arial" w:hAnsi="Arial" w:cs="Arial"/>
          <w:b/>
        </w:rPr>
        <w:t xml:space="preserve">ОБ </w:t>
      </w:r>
      <w:r w:rsidRPr="00A01B2E">
        <w:rPr>
          <w:rFonts w:ascii="Arial" w:hAnsi="Arial" w:cs="Arial"/>
          <w:b/>
        </w:rPr>
        <w:t>ОТКРЫТОМ  АУКЦИОН</w:t>
      </w:r>
      <w:r>
        <w:rPr>
          <w:rFonts w:ascii="Arial" w:hAnsi="Arial" w:cs="Arial"/>
          <w:b/>
        </w:rPr>
        <w:t>Е</w:t>
      </w:r>
      <w:r w:rsidRPr="00A01B2E">
        <w:rPr>
          <w:rFonts w:ascii="Arial" w:hAnsi="Arial" w:cs="Arial"/>
          <w:b/>
        </w:rPr>
        <w:t xml:space="preserve"> ПО ПРОДАЖЕ </w:t>
      </w:r>
      <w:proofErr w:type="gramStart"/>
      <w:r w:rsidRPr="00A01B2E">
        <w:rPr>
          <w:rFonts w:ascii="Arial" w:hAnsi="Arial" w:cs="Arial"/>
          <w:b/>
        </w:rPr>
        <w:t xml:space="preserve">ПРАВА  ЗАКЛЮЧЕНИЯ ДОГОВОРОВ АРЕНДЫ </w:t>
      </w:r>
      <w:r w:rsidR="004E446A">
        <w:rPr>
          <w:rFonts w:ascii="Arial" w:hAnsi="Arial" w:cs="Arial"/>
          <w:b/>
        </w:rPr>
        <w:t>ЧАСТЕЙ СООРУЖЕНИЙ</w:t>
      </w:r>
      <w:proofErr w:type="gramEnd"/>
      <w:r w:rsidR="001C5A5A">
        <w:rPr>
          <w:rFonts w:ascii="Arial" w:hAnsi="Arial" w:cs="Arial"/>
          <w:b/>
        </w:rPr>
        <w:t xml:space="preserve"> ДЛЯ РАЗМЕЩЕНИЯ НЕСТАЦИОНАРНЫХ ТОРГОВЫХ ОБЪЕКТОВ И ОБЪЕКТОВ ОБЩЕСТВЕННОГО ПИТАНИЯ</w:t>
      </w:r>
      <w:r w:rsidR="004E446A" w:rsidRPr="00A01B2E">
        <w:rPr>
          <w:rFonts w:ascii="Arial" w:hAnsi="Arial" w:cs="Arial"/>
          <w:b/>
        </w:rPr>
        <w:t xml:space="preserve"> </w:t>
      </w:r>
      <w:r w:rsidRPr="00A01B2E">
        <w:rPr>
          <w:rFonts w:ascii="Arial" w:hAnsi="Arial" w:cs="Arial"/>
          <w:b/>
        </w:rPr>
        <w:t>В Г. ВИТЕБСКЕ</w:t>
      </w:r>
    </w:p>
    <w:p w:rsidR="00915B3E" w:rsidRPr="00A01B2E" w:rsidRDefault="00915B3E" w:rsidP="00566992">
      <w:pPr>
        <w:jc w:val="center"/>
        <w:rPr>
          <w:rFonts w:ascii="Arial" w:hAnsi="Arial" w:cs="Arial"/>
          <w:b/>
        </w:rPr>
      </w:pPr>
    </w:p>
    <w:p w:rsidR="00915B3E" w:rsidRPr="00D83025" w:rsidRDefault="000955AE" w:rsidP="000955AE">
      <w:pPr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 xml:space="preserve">Приложение 1. </w:t>
      </w:r>
      <w:r w:rsidR="00915B3E" w:rsidRPr="00D83025">
        <w:rPr>
          <w:sz w:val="22"/>
          <w:szCs w:val="22"/>
        </w:rPr>
        <w:t xml:space="preserve">Перечень мест размещения нестационарных торговых объектов в </w:t>
      </w:r>
      <w:proofErr w:type="gramStart"/>
      <w:r w:rsidR="00915B3E" w:rsidRPr="00D83025">
        <w:rPr>
          <w:sz w:val="22"/>
          <w:szCs w:val="22"/>
        </w:rPr>
        <w:t>г</w:t>
      </w:r>
      <w:proofErr w:type="gramEnd"/>
      <w:r w:rsidR="00915B3E" w:rsidRPr="00D83025">
        <w:rPr>
          <w:sz w:val="22"/>
          <w:szCs w:val="22"/>
        </w:rPr>
        <w:t>. Витебске</w:t>
      </w:r>
    </w:p>
    <w:tbl>
      <w:tblPr>
        <w:tblW w:w="5058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826"/>
        <w:gridCol w:w="1277"/>
        <w:gridCol w:w="991"/>
        <w:gridCol w:w="1557"/>
        <w:gridCol w:w="1133"/>
        <w:gridCol w:w="1416"/>
        <w:gridCol w:w="1566"/>
        <w:gridCol w:w="1416"/>
      </w:tblGrid>
      <w:tr w:rsidR="001C5A5A" w:rsidRPr="00D83025" w:rsidTr="00D83025">
        <w:tc>
          <w:tcPr>
            <w:tcW w:w="1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№</w:t>
            </w:r>
          </w:p>
          <w:p w:rsidR="001C5A5A" w:rsidRPr="00D83025" w:rsidRDefault="001C5A5A" w:rsidP="001C5A5A">
            <w:pPr>
              <w:ind w:left="6"/>
              <w:jc w:val="center"/>
            </w:pPr>
            <w:proofErr w:type="spellStart"/>
            <w:proofErr w:type="gramStart"/>
            <w:r w:rsidRPr="00D8302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83025">
              <w:rPr>
                <w:sz w:val="22"/>
                <w:szCs w:val="22"/>
              </w:rPr>
              <w:t>/</w:t>
            </w:r>
            <w:proofErr w:type="spellStart"/>
            <w:r w:rsidRPr="00D8302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Местонахождение объектов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-1"/>
              <w:jc w:val="center"/>
            </w:pPr>
            <w:r w:rsidRPr="00D83025">
              <w:rPr>
                <w:sz w:val="22"/>
                <w:szCs w:val="22"/>
              </w:rPr>
              <w:t>Площадь одного объекта, кв</w:t>
            </w:r>
            <w:proofErr w:type="gramStart"/>
            <w:r w:rsidRPr="00D83025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right="1"/>
              <w:jc w:val="center"/>
            </w:pPr>
            <w:r w:rsidRPr="00D83025">
              <w:rPr>
                <w:sz w:val="22"/>
                <w:szCs w:val="22"/>
              </w:rPr>
              <w:t>Наименование арендодателя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right="1"/>
              <w:jc w:val="center"/>
            </w:pPr>
            <w:r w:rsidRPr="00D83025">
              <w:rPr>
                <w:sz w:val="22"/>
                <w:szCs w:val="22"/>
              </w:rPr>
              <w:t>Арендная плата в месяц, базовых арендных величин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</w:tcPr>
          <w:p w:rsidR="001C5A5A" w:rsidRPr="00D83025" w:rsidRDefault="001C5A5A" w:rsidP="001C5A5A">
            <w:pPr>
              <w:ind w:left="-1" w:right="-1"/>
              <w:jc w:val="center"/>
            </w:pPr>
            <w:r w:rsidRPr="00D83025">
              <w:rPr>
                <w:sz w:val="22"/>
                <w:szCs w:val="22"/>
              </w:rPr>
              <w:t>Начальная цена продажи права заключения договора аренды, руб.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"/>
              <w:jc w:val="center"/>
            </w:pPr>
            <w:r w:rsidRPr="00D83025">
              <w:rPr>
                <w:sz w:val="22"/>
                <w:szCs w:val="22"/>
              </w:rPr>
              <w:t>Задаток для участия в аукционе, руб.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"/>
              <w:jc w:val="center"/>
            </w:pPr>
            <w:r w:rsidRPr="00D83025">
              <w:rPr>
                <w:sz w:val="22"/>
                <w:szCs w:val="22"/>
              </w:rPr>
              <w:t>Период размещения</w:t>
            </w:r>
          </w:p>
        </w:tc>
      </w:tr>
      <w:tr w:rsidR="001C5A5A" w:rsidRPr="00D83025" w:rsidTr="00915B3E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 xml:space="preserve">Нестационарные торговые объекты по продаже </w:t>
            </w:r>
            <w:proofErr w:type="spellStart"/>
            <w:proofErr w:type="gramStart"/>
            <w:r w:rsidRPr="00D83025">
              <w:rPr>
                <w:sz w:val="22"/>
                <w:szCs w:val="22"/>
              </w:rPr>
              <w:t>поп-корна</w:t>
            </w:r>
            <w:proofErr w:type="spellEnd"/>
            <w:proofErr w:type="gramEnd"/>
            <w:r w:rsidRPr="00D83025">
              <w:rPr>
                <w:sz w:val="22"/>
                <w:szCs w:val="22"/>
              </w:rPr>
              <w:t>, сладкой ваты, готовой кукурузы</w:t>
            </w:r>
          </w:p>
        </w:tc>
      </w:tr>
      <w:tr w:rsidR="001C5A5A" w:rsidRPr="00D83025" w:rsidTr="00D83025">
        <w:tc>
          <w:tcPr>
            <w:tcW w:w="1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1.</w:t>
            </w:r>
          </w:p>
        </w:tc>
        <w:tc>
          <w:tcPr>
            <w:tcW w:w="16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0"/>
              <w:jc w:val="both"/>
            </w:pPr>
            <w:r w:rsidRPr="00D83025">
              <w:rPr>
                <w:sz w:val="22"/>
                <w:szCs w:val="22"/>
              </w:rPr>
              <w:t>Аллея Воинской Славы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8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 xml:space="preserve">ГП «Витебский </w:t>
            </w:r>
            <w:proofErr w:type="spellStart"/>
            <w:r w:rsidRPr="00D83025">
              <w:rPr>
                <w:sz w:val="22"/>
                <w:szCs w:val="22"/>
              </w:rPr>
              <w:t>Зеленстрой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15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33,84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3,38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по 31 октября 2020 г.</w:t>
            </w:r>
          </w:p>
        </w:tc>
      </w:tr>
      <w:tr w:rsidR="001C5A5A" w:rsidRPr="00D83025" w:rsidTr="00D83025">
        <w:tc>
          <w:tcPr>
            <w:tcW w:w="1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2.</w:t>
            </w:r>
          </w:p>
        </w:tc>
        <w:tc>
          <w:tcPr>
            <w:tcW w:w="16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0"/>
              <w:jc w:val="both"/>
            </w:pPr>
            <w:r w:rsidRPr="00D83025">
              <w:rPr>
                <w:sz w:val="22"/>
                <w:szCs w:val="22"/>
              </w:rPr>
              <w:t>Комплекс культурно-массового отдыха имени Советской Армии (</w:t>
            </w:r>
            <w:proofErr w:type="spellStart"/>
            <w:r w:rsidRPr="00D83025">
              <w:rPr>
                <w:sz w:val="22"/>
                <w:szCs w:val="22"/>
              </w:rPr>
              <w:t>Мазурино</w:t>
            </w:r>
            <w:proofErr w:type="spellEnd"/>
            <w:r w:rsidRPr="00D83025">
              <w:rPr>
                <w:sz w:val="22"/>
                <w:szCs w:val="22"/>
              </w:rPr>
              <w:t>)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8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ГУ «Центр культуры «Витебск»,</w:t>
            </w:r>
          </w:p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 xml:space="preserve">ГП «Витебский </w:t>
            </w:r>
            <w:proofErr w:type="spellStart"/>
            <w:r w:rsidRPr="00D83025">
              <w:rPr>
                <w:sz w:val="22"/>
                <w:szCs w:val="22"/>
              </w:rPr>
              <w:t>Зеленстрой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33,84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3,38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по 31 октября 2020 г.</w:t>
            </w:r>
          </w:p>
        </w:tc>
      </w:tr>
      <w:tr w:rsidR="001C5A5A" w:rsidRPr="00D83025" w:rsidTr="00D83025">
        <w:tc>
          <w:tcPr>
            <w:tcW w:w="1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3.</w:t>
            </w:r>
          </w:p>
        </w:tc>
        <w:tc>
          <w:tcPr>
            <w:tcW w:w="16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0"/>
              <w:jc w:val="both"/>
            </w:pPr>
            <w:r w:rsidRPr="00D83025">
              <w:rPr>
                <w:sz w:val="22"/>
                <w:szCs w:val="22"/>
              </w:rPr>
              <w:t xml:space="preserve">Пр. Генерала </w:t>
            </w:r>
            <w:proofErr w:type="spellStart"/>
            <w:r w:rsidRPr="00D83025">
              <w:rPr>
                <w:sz w:val="22"/>
                <w:szCs w:val="22"/>
              </w:rPr>
              <w:t>Людникова</w:t>
            </w:r>
            <w:proofErr w:type="spellEnd"/>
            <w:r w:rsidRPr="00D83025">
              <w:rPr>
                <w:sz w:val="22"/>
                <w:szCs w:val="22"/>
              </w:rPr>
              <w:t xml:space="preserve"> (набережная реки </w:t>
            </w:r>
            <w:proofErr w:type="spellStart"/>
            <w:r w:rsidRPr="00D83025">
              <w:rPr>
                <w:sz w:val="22"/>
                <w:szCs w:val="22"/>
              </w:rPr>
              <w:t>Витьба</w:t>
            </w:r>
            <w:proofErr w:type="spellEnd"/>
            <w:r w:rsidRPr="00D83025">
              <w:rPr>
                <w:sz w:val="22"/>
                <w:szCs w:val="22"/>
              </w:rPr>
              <w:t>)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8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 xml:space="preserve">ГП «Витебский </w:t>
            </w:r>
            <w:proofErr w:type="spellStart"/>
            <w:r w:rsidRPr="00D83025">
              <w:rPr>
                <w:sz w:val="22"/>
                <w:szCs w:val="22"/>
              </w:rPr>
              <w:t>Зеленстрой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33,84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3,38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по 31 октября 2020 г.</w:t>
            </w:r>
          </w:p>
        </w:tc>
      </w:tr>
      <w:tr w:rsidR="001C5A5A" w:rsidRPr="00D83025" w:rsidTr="00D83025">
        <w:tc>
          <w:tcPr>
            <w:tcW w:w="1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4.</w:t>
            </w:r>
          </w:p>
        </w:tc>
        <w:tc>
          <w:tcPr>
            <w:tcW w:w="16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0"/>
              <w:jc w:val="both"/>
            </w:pPr>
            <w:r w:rsidRPr="00D83025">
              <w:rPr>
                <w:sz w:val="22"/>
                <w:szCs w:val="22"/>
              </w:rPr>
              <w:t>Парк 1000-летия г. Витебска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8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 xml:space="preserve">ГП «Витебский </w:t>
            </w:r>
            <w:proofErr w:type="spellStart"/>
            <w:r w:rsidRPr="00D83025">
              <w:rPr>
                <w:sz w:val="22"/>
                <w:szCs w:val="22"/>
              </w:rPr>
              <w:t>Зеленстрой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33,84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3,38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по 31 октября 2020 г.</w:t>
            </w:r>
          </w:p>
        </w:tc>
      </w:tr>
      <w:tr w:rsidR="001C5A5A" w:rsidRPr="00D83025" w:rsidTr="00915B3E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spacing w:line="280" w:lineRule="exact"/>
              <w:ind w:left="142"/>
              <w:jc w:val="center"/>
            </w:pPr>
            <w:r w:rsidRPr="00D83025">
              <w:rPr>
                <w:sz w:val="22"/>
                <w:szCs w:val="22"/>
              </w:rPr>
              <w:t>Нестационарные торговые объекты по продаже сувениров, игрушек</w:t>
            </w:r>
          </w:p>
        </w:tc>
      </w:tr>
      <w:tr w:rsidR="001C5A5A" w:rsidRPr="00D83025" w:rsidTr="00D83025">
        <w:tc>
          <w:tcPr>
            <w:tcW w:w="1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1.</w:t>
            </w:r>
          </w:p>
        </w:tc>
        <w:tc>
          <w:tcPr>
            <w:tcW w:w="16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0"/>
              <w:jc w:val="both"/>
            </w:pPr>
            <w:r w:rsidRPr="00D83025">
              <w:rPr>
                <w:sz w:val="22"/>
                <w:szCs w:val="22"/>
              </w:rPr>
              <w:t>Аллея Воинской Славы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8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 xml:space="preserve">ГП «Витебский </w:t>
            </w:r>
            <w:proofErr w:type="spellStart"/>
            <w:r w:rsidRPr="00D83025">
              <w:rPr>
                <w:sz w:val="22"/>
                <w:szCs w:val="22"/>
              </w:rPr>
              <w:t>Зеленстрой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15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33,84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3,38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по 31 октября 2020 г.</w:t>
            </w:r>
          </w:p>
        </w:tc>
      </w:tr>
      <w:tr w:rsidR="001C5A5A" w:rsidRPr="00D83025" w:rsidTr="00D83025">
        <w:tc>
          <w:tcPr>
            <w:tcW w:w="1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2.</w:t>
            </w:r>
          </w:p>
        </w:tc>
        <w:tc>
          <w:tcPr>
            <w:tcW w:w="16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0"/>
              <w:jc w:val="both"/>
            </w:pPr>
            <w:r w:rsidRPr="00D83025">
              <w:rPr>
                <w:sz w:val="22"/>
                <w:szCs w:val="22"/>
              </w:rPr>
              <w:t>Комплекс культурно-массового отдыха имени Советской Армии (</w:t>
            </w:r>
            <w:proofErr w:type="spellStart"/>
            <w:r w:rsidRPr="00D83025">
              <w:rPr>
                <w:sz w:val="22"/>
                <w:szCs w:val="22"/>
              </w:rPr>
              <w:t>Мазурино</w:t>
            </w:r>
            <w:proofErr w:type="spellEnd"/>
            <w:r w:rsidRPr="00D83025">
              <w:rPr>
                <w:sz w:val="22"/>
                <w:szCs w:val="22"/>
              </w:rPr>
              <w:t>)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8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ГУ «Центр культуры «Витебск»,</w:t>
            </w:r>
          </w:p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 xml:space="preserve">ГП «Витебский </w:t>
            </w:r>
            <w:proofErr w:type="spellStart"/>
            <w:r w:rsidRPr="00D83025">
              <w:rPr>
                <w:sz w:val="22"/>
                <w:szCs w:val="22"/>
              </w:rPr>
              <w:t>Зеленстрой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33,84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3,38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по 31 октября 2020 г.</w:t>
            </w:r>
          </w:p>
        </w:tc>
      </w:tr>
      <w:tr w:rsidR="001C5A5A" w:rsidRPr="00D83025" w:rsidTr="00D83025">
        <w:tc>
          <w:tcPr>
            <w:tcW w:w="1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3.</w:t>
            </w:r>
          </w:p>
        </w:tc>
        <w:tc>
          <w:tcPr>
            <w:tcW w:w="16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0"/>
              <w:jc w:val="both"/>
            </w:pPr>
            <w:r w:rsidRPr="00D83025">
              <w:rPr>
                <w:sz w:val="22"/>
                <w:szCs w:val="22"/>
              </w:rPr>
              <w:t xml:space="preserve">Пр. Генерала </w:t>
            </w:r>
            <w:proofErr w:type="spellStart"/>
            <w:r w:rsidRPr="00D83025">
              <w:rPr>
                <w:sz w:val="22"/>
                <w:szCs w:val="22"/>
              </w:rPr>
              <w:t>Людникова</w:t>
            </w:r>
            <w:proofErr w:type="spellEnd"/>
            <w:r w:rsidRPr="00D83025">
              <w:rPr>
                <w:sz w:val="22"/>
                <w:szCs w:val="22"/>
              </w:rPr>
              <w:t xml:space="preserve"> (набережная реки </w:t>
            </w:r>
            <w:proofErr w:type="spellStart"/>
            <w:r w:rsidRPr="00D83025">
              <w:rPr>
                <w:sz w:val="22"/>
                <w:szCs w:val="22"/>
              </w:rPr>
              <w:t>Витьба</w:t>
            </w:r>
            <w:proofErr w:type="spellEnd"/>
            <w:r w:rsidRPr="00D83025">
              <w:rPr>
                <w:sz w:val="22"/>
                <w:szCs w:val="22"/>
              </w:rPr>
              <w:t>)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3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8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 xml:space="preserve">ГП «Витебский </w:t>
            </w:r>
            <w:proofErr w:type="spellStart"/>
            <w:r w:rsidRPr="00D83025">
              <w:rPr>
                <w:sz w:val="22"/>
                <w:szCs w:val="22"/>
              </w:rPr>
              <w:t>Зеленстрой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33,84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3,38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по 31 октября 2020 г.</w:t>
            </w:r>
          </w:p>
        </w:tc>
      </w:tr>
      <w:tr w:rsidR="001C5A5A" w:rsidRPr="00D83025" w:rsidTr="00D83025">
        <w:tc>
          <w:tcPr>
            <w:tcW w:w="1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4.</w:t>
            </w:r>
          </w:p>
        </w:tc>
        <w:tc>
          <w:tcPr>
            <w:tcW w:w="16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0"/>
              <w:jc w:val="both"/>
            </w:pPr>
            <w:r w:rsidRPr="00D83025">
              <w:rPr>
                <w:sz w:val="22"/>
                <w:szCs w:val="22"/>
              </w:rPr>
              <w:t>Парк Победителей (детская зона)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8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 xml:space="preserve">ГП «Витебский </w:t>
            </w:r>
            <w:proofErr w:type="spellStart"/>
            <w:r w:rsidRPr="00D83025">
              <w:rPr>
                <w:sz w:val="22"/>
                <w:szCs w:val="22"/>
              </w:rPr>
              <w:t>Зеленстрой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10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33,84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3,38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по 31 октября 2020 г.</w:t>
            </w:r>
          </w:p>
        </w:tc>
      </w:tr>
      <w:tr w:rsidR="001C5A5A" w:rsidRPr="00D83025" w:rsidTr="00D83025">
        <w:tc>
          <w:tcPr>
            <w:tcW w:w="1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6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0"/>
              <w:jc w:val="both"/>
            </w:pPr>
            <w:r w:rsidRPr="00D83025">
              <w:rPr>
                <w:sz w:val="22"/>
                <w:szCs w:val="22"/>
              </w:rPr>
              <w:t>Парк 1000-летия г. Витебска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8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 xml:space="preserve">ГП «Витебский </w:t>
            </w:r>
            <w:proofErr w:type="spellStart"/>
            <w:r w:rsidRPr="00D83025">
              <w:rPr>
                <w:sz w:val="22"/>
                <w:szCs w:val="22"/>
              </w:rPr>
              <w:t>Зеленстрой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33,84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3,38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по 31 октября 2020 г.</w:t>
            </w:r>
          </w:p>
        </w:tc>
      </w:tr>
      <w:tr w:rsidR="001C5A5A" w:rsidRPr="00D83025" w:rsidTr="00915B3E">
        <w:trPr>
          <w:trHeight w:val="240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1C5A5A" w:rsidRPr="00D83025" w:rsidRDefault="001C5A5A" w:rsidP="001C5A5A">
            <w:pPr>
              <w:spacing w:line="280" w:lineRule="exact"/>
              <w:ind w:left="142"/>
              <w:jc w:val="center"/>
            </w:pPr>
            <w:r w:rsidRPr="00D83025">
              <w:rPr>
                <w:sz w:val="22"/>
                <w:szCs w:val="22"/>
              </w:rPr>
              <w:t>Объекты разносной торговли по продаже безалкогольных напитков (кваса), мороженого</w:t>
            </w:r>
          </w:p>
        </w:tc>
      </w:tr>
      <w:tr w:rsidR="001C5A5A" w:rsidRPr="00D83025" w:rsidTr="00D83025">
        <w:trPr>
          <w:trHeight w:val="240"/>
        </w:trPr>
        <w:tc>
          <w:tcPr>
            <w:tcW w:w="1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1.</w:t>
            </w:r>
          </w:p>
        </w:tc>
        <w:tc>
          <w:tcPr>
            <w:tcW w:w="16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0"/>
              <w:jc w:val="both"/>
            </w:pPr>
            <w:r w:rsidRPr="00D83025">
              <w:rPr>
                <w:sz w:val="22"/>
                <w:szCs w:val="22"/>
              </w:rPr>
              <w:t>Аллея Воинской Славы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 xml:space="preserve">ГП «Витебский </w:t>
            </w:r>
            <w:proofErr w:type="spellStart"/>
            <w:r w:rsidRPr="00D83025">
              <w:rPr>
                <w:sz w:val="22"/>
                <w:szCs w:val="22"/>
              </w:rPr>
              <w:t>Зеленстрой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21,15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2,12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по 31 октября 2020 г.</w:t>
            </w:r>
          </w:p>
        </w:tc>
      </w:tr>
      <w:tr w:rsidR="001C5A5A" w:rsidRPr="00D83025" w:rsidTr="00D83025">
        <w:trPr>
          <w:trHeight w:val="240"/>
        </w:trPr>
        <w:tc>
          <w:tcPr>
            <w:tcW w:w="1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2.</w:t>
            </w:r>
          </w:p>
        </w:tc>
        <w:tc>
          <w:tcPr>
            <w:tcW w:w="16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0"/>
              <w:jc w:val="both"/>
            </w:pPr>
            <w:r w:rsidRPr="00D83025">
              <w:rPr>
                <w:sz w:val="22"/>
                <w:szCs w:val="22"/>
              </w:rPr>
              <w:t xml:space="preserve">Ул. </w:t>
            </w:r>
            <w:proofErr w:type="spellStart"/>
            <w:r w:rsidRPr="00D83025">
              <w:rPr>
                <w:sz w:val="22"/>
                <w:szCs w:val="22"/>
              </w:rPr>
              <w:t>Богатырёва</w:t>
            </w:r>
            <w:proofErr w:type="spellEnd"/>
            <w:r w:rsidRPr="00D83025">
              <w:rPr>
                <w:sz w:val="22"/>
                <w:szCs w:val="22"/>
              </w:rPr>
              <w:t>, у дома № 28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ГП «</w:t>
            </w:r>
            <w:proofErr w:type="spellStart"/>
            <w:r w:rsidRPr="00D83025">
              <w:rPr>
                <w:sz w:val="22"/>
                <w:szCs w:val="22"/>
              </w:rPr>
              <w:t>Гордормост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21,15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2,12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по 31 октября 2020 г.</w:t>
            </w:r>
          </w:p>
        </w:tc>
      </w:tr>
      <w:tr w:rsidR="001C5A5A" w:rsidRPr="00D83025" w:rsidTr="00D83025">
        <w:trPr>
          <w:trHeight w:val="240"/>
        </w:trPr>
        <w:tc>
          <w:tcPr>
            <w:tcW w:w="1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3.</w:t>
            </w:r>
          </w:p>
        </w:tc>
        <w:tc>
          <w:tcPr>
            <w:tcW w:w="16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0"/>
              <w:jc w:val="both"/>
            </w:pPr>
            <w:r w:rsidRPr="00D83025">
              <w:rPr>
                <w:sz w:val="22"/>
                <w:szCs w:val="22"/>
              </w:rPr>
              <w:t>Ул. Гагарина, у дома № 7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ГП «</w:t>
            </w:r>
            <w:proofErr w:type="spellStart"/>
            <w:r w:rsidRPr="00D83025">
              <w:rPr>
                <w:sz w:val="22"/>
                <w:szCs w:val="22"/>
              </w:rPr>
              <w:t>Гордормост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21,15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2,12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по 31 октября 2020 г.</w:t>
            </w:r>
          </w:p>
        </w:tc>
      </w:tr>
      <w:tr w:rsidR="001C5A5A" w:rsidRPr="00D83025" w:rsidTr="00D83025">
        <w:trPr>
          <w:trHeight w:val="240"/>
        </w:trPr>
        <w:tc>
          <w:tcPr>
            <w:tcW w:w="1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4.</w:t>
            </w:r>
          </w:p>
        </w:tc>
        <w:tc>
          <w:tcPr>
            <w:tcW w:w="16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2"/>
              <w:jc w:val="both"/>
            </w:pPr>
            <w:r w:rsidRPr="00D83025">
              <w:rPr>
                <w:sz w:val="22"/>
                <w:szCs w:val="22"/>
              </w:rPr>
              <w:t xml:space="preserve">Пр. Генерала </w:t>
            </w:r>
            <w:proofErr w:type="spellStart"/>
            <w:r w:rsidRPr="00D83025">
              <w:rPr>
                <w:sz w:val="22"/>
                <w:szCs w:val="22"/>
              </w:rPr>
              <w:t>Людникова</w:t>
            </w:r>
            <w:proofErr w:type="spellEnd"/>
            <w:r w:rsidRPr="00D83025">
              <w:rPr>
                <w:sz w:val="22"/>
                <w:szCs w:val="22"/>
              </w:rPr>
              <w:t xml:space="preserve"> (набережная реки </w:t>
            </w:r>
            <w:proofErr w:type="spellStart"/>
            <w:r w:rsidRPr="00D83025">
              <w:rPr>
                <w:sz w:val="22"/>
                <w:szCs w:val="22"/>
              </w:rPr>
              <w:t>Витьба</w:t>
            </w:r>
            <w:proofErr w:type="spellEnd"/>
            <w:r w:rsidRPr="00D83025">
              <w:rPr>
                <w:sz w:val="22"/>
                <w:szCs w:val="22"/>
              </w:rPr>
              <w:t>)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3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2"/>
              <w:jc w:val="center"/>
            </w:pPr>
            <w:r w:rsidRPr="00D83025">
              <w:rPr>
                <w:sz w:val="22"/>
                <w:szCs w:val="22"/>
              </w:rPr>
              <w:t xml:space="preserve">ГП «Витебский </w:t>
            </w:r>
            <w:proofErr w:type="spellStart"/>
            <w:r w:rsidRPr="00D83025">
              <w:rPr>
                <w:sz w:val="22"/>
                <w:szCs w:val="22"/>
              </w:rPr>
              <w:t>Зеленстрой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21,15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2,12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по 31 октября 2020 г.</w:t>
            </w:r>
          </w:p>
        </w:tc>
      </w:tr>
      <w:tr w:rsidR="001C5A5A" w:rsidRPr="00D83025" w:rsidTr="00D83025">
        <w:trPr>
          <w:trHeight w:val="240"/>
        </w:trPr>
        <w:tc>
          <w:tcPr>
            <w:tcW w:w="1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5.</w:t>
            </w:r>
          </w:p>
        </w:tc>
        <w:tc>
          <w:tcPr>
            <w:tcW w:w="16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0"/>
              <w:jc w:val="both"/>
            </w:pPr>
            <w:r w:rsidRPr="00D83025">
              <w:rPr>
                <w:sz w:val="22"/>
                <w:szCs w:val="22"/>
              </w:rPr>
              <w:t xml:space="preserve">Пр. Генерала </w:t>
            </w:r>
            <w:proofErr w:type="spellStart"/>
            <w:r w:rsidRPr="00D83025">
              <w:rPr>
                <w:sz w:val="22"/>
                <w:szCs w:val="22"/>
              </w:rPr>
              <w:t>Людникова</w:t>
            </w:r>
            <w:proofErr w:type="spellEnd"/>
            <w:r w:rsidRPr="00D83025">
              <w:rPr>
                <w:sz w:val="22"/>
                <w:szCs w:val="22"/>
              </w:rPr>
              <w:t xml:space="preserve">, у дома </w:t>
            </w:r>
          </w:p>
          <w:p w:rsidR="001C5A5A" w:rsidRPr="00D83025" w:rsidRDefault="001C5A5A" w:rsidP="001C5A5A">
            <w:pPr>
              <w:ind w:left="142" w:right="140"/>
              <w:jc w:val="both"/>
            </w:pPr>
            <w:r w:rsidRPr="00D83025">
              <w:rPr>
                <w:sz w:val="22"/>
                <w:szCs w:val="22"/>
              </w:rPr>
              <w:t>№ 1/27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ГП «</w:t>
            </w:r>
            <w:proofErr w:type="spellStart"/>
            <w:r w:rsidRPr="00D83025">
              <w:rPr>
                <w:sz w:val="22"/>
                <w:szCs w:val="22"/>
              </w:rPr>
              <w:t>Гордормост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21,15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2,12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по 31 октября 2020 г.</w:t>
            </w:r>
          </w:p>
        </w:tc>
      </w:tr>
      <w:tr w:rsidR="001C5A5A" w:rsidRPr="00D83025" w:rsidTr="00D83025">
        <w:trPr>
          <w:trHeight w:val="240"/>
        </w:trPr>
        <w:tc>
          <w:tcPr>
            <w:tcW w:w="1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6.</w:t>
            </w:r>
          </w:p>
        </w:tc>
        <w:tc>
          <w:tcPr>
            <w:tcW w:w="16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0"/>
              <w:jc w:val="both"/>
            </w:pPr>
            <w:r w:rsidRPr="00D83025">
              <w:rPr>
                <w:sz w:val="22"/>
                <w:szCs w:val="22"/>
              </w:rPr>
              <w:t xml:space="preserve">Ул. Гоголя, напротив дома № 14 </w:t>
            </w:r>
          </w:p>
          <w:p w:rsidR="001C5A5A" w:rsidRPr="00D83025" w:rsidRDefault="001C5A5A" w:rsidP="001C5A5A">
            <w:pPr>
              <w:ind w:left="142" w:right="140"/>
              <w:jc w:val="both"/>
            </w:pPr>
            <w:r w:rsidRPr="00D83025">
              <w:rPr>
                <w:sz w:val="22"/>
                <w:szCs w:val="22"/>
              </w:rPr>
              <w:t>(остановка «Площадь Свободы»)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ГП «</w:t>
            </w:r>
            <w:proofErr w:type="spellStart"/>
            <w:r w:rsidRPr="00D83025">
              <w:rPr>
                <w:sz w:val="22"/>
                <w:szCs w:val="22"/>
              </w:rPr>
              <w:t>Гордормост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21,15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2,12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по 31 октября 2020 г.</w:t>
            </w:r>
          </w:p>
        </w:tc>
      </w:tr>
      <w:tr w:rsidR="001C5A5A" w:rsidRPr="00D83025" w:rsidTr="00D83025">
        <w:trPr>
          <w:trHeight w:val="818"/>
        </w:trPr>
        <w:tc>
          <w:tcPr>
            <w:tcW w:w="1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7.</w:t>
            </w:r>
          </w:p>
        </w:tc>
        <w:tc>
          <w:tcPr>
            <w:tcW w:w="16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0"/>
              <w:jc w:val="both"/>
            </w:pPr>
            <w:r w:rsidRPr="00D83025">
              <w:rPr>
                <w:sz w:val="22"/>
                <w:szCs w:val="22"/>
              </w:rPr>
              <w:t xml:space="preserve">Ул. </w:t>
            </w:r>
            <w:proofErr w:type="gramStart"/>
            <w:r w:rsidRPr="00D83025">
              <w:rPr>
                <w:sz w:val="22"/>
                <w:szCs w:val="22"/>
              </w:rPr>
              <w:t>Замковая</w:t>
            </w:r>
            <w:proofErr w:type="gramEnd"/>
            <w:r w:rsidRPr="00D83025">
              <w:rPr>
                <w:sz w:val="22"/>
                <w:szCs w:val="22"/>
              </w:rPr>
              <w:t xml:space="preserve">, район Национального академического драматического театра имени </w:t>
            </w:r>
            <w:proofErr w:type="spellStart"/>
            <w:r w:rsidRPr="00D83025">
              <w:rPr>
                <w:sz w:val="22"/>
                <w:szCs w:val="22"/>
              </w:rPr>
              <w:t>Якуба</w:t>
            </w:r>
            <w:proofErr w:type="spellEnd"/>
            <w:r w:rsidRPr="00D83025">
              <w:rPr>
                <w:sz w:val="22"/>
                <w:szCs w:val="22"/>
              </w:rPr>
              <w:t xml:space="preserve"> Коласа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ГП «</w:t>
            </w:r>
            <w:proofErr w:type="spellStart"/>
            <w:r w:rsidRPr="00D83025">
              <w:rPr>
                <w:sz w:val="22"/>
                <w:szCs w:val="22"/>
              </w:rPr>
              <w:t>Гордормост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21,15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2,12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по 31 октября 2020 г.</w:t>
            </w:r>
          </w:p>
        </w:tc>
      </w:tr>
      <w:tr w:rsidR="001C5A5A" w:rsidRPr="00D83025" w:rsidTr="00D83025">
        <w:trPr>
          <w:trHeight w:val="240"/>
        </w:trPr>
        <w:tc>
          <w:tcPr>
            <w:tcW w:w="1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8.</w:t>
            </w:r>
          </w:p>
        </w:tc>
        <w:tc>
          <w:tcPr>
            <w:tcW w:w="16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0"/>
              <w:jc w:val="both"/>
            </w:pPr>
            <w:r w:rsidRPr="00D83025">
              <w:rPr>
                <w:sz w:val="22"/>
                <w:szCs w:val="22"/>
              </w:rPr>
              <w:t>Ул. Кирова, у дома № 12/17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ГП «</w:t>
            </w:r>
            <w:proofErr w:type="spellStart"/>
            <w:r w:rsidRPr="00D83025">
              <w:rPr>
                <w:sz w:val="22"/>
                <w:szCs w:val="22"/>
              </w:rPr>
              <w:t>Гордормост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21,15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2,12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по 31 октября 2020 г.</w:t>
            </w:r>
          </w:p>
        </w:tc>
      </w:tr>
      <w:tr w:rsidR="001C5A5A" w:rsidRPr="00D83025" w:rsidTr="00D83025">
        <w:trPr>
          <w:trHeight w:val="240"/>
        </w:trPr>
        <w:tc>
          <w:tcPr>
            <w:tcW w:w="1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9.</w:t>
            </w:r>
          </w:p>
        </w:tc>
        <w:tc>
          <w:tcPr>
            <w:tcW w:w="16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0"/>
              <w:jc w:val="both"/>
            </w:pPr>
            <w:r w:rsidRPr="00D83025">
              <w:rPr>
                <w:sz w:val="22"/>
                <w:szCs w:val="22"/>
              </w:rPr>
              <w:t>Комплекс культурно-массового отдыха имени Советской Армии (</w:t>
            </w:r>
            <w:proofErr w:type="spellStart"/>
            <w:r w:rsidRPr="00D83025">
              <w:rPr>
                <w:sz w:val="22"/>
                <w:szCs w:val="22"/>
              </w:rPr>
              <w:t>Мазурино</w:t>
            </w:r>
            <w:proofErr w:type="spellEnd"/>
            <w:r w:rsidRPr="00D83025">
              <w:rPr>
                <w:sz w:val="22"/>
                <w:szCs w:val="22"/>
              </w:rPr>
              <w:t>)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ГУ «Центр культуры «Витебск»,</w:t>
            </w:r>
          </w:p>
          <w:p w:rsidR="001C5A5A" w:rsidRPr="00D83025" w:rsidRDefault="001C5A5A" w:rsidP="001C5A5A">
            <w:pPr>
              <w:ind w:right="1"/>
              <w:jc w:val="center"/>
            </w:pPr>
            <w:r w:rsidRPr="00D83025">
              <w:rPr>
                <w:sz w:val="22"/>
                <w:szCs w:val="22"/>
              </w:rPr>
              <w:t xml:space="preserve">ГП «Витебский </w:t>
            </w:r>
            <w:proofErr w:type="spellStart"/>
            <w:r w:rsidRPr="00D83025">
              <w:rPr>
                <w:sz w:val="22"/>
                <w:szCs w:val="22"/>
              </w:rPr>
              <w:t>Зеленстрой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21,15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2,12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по 31 октября 2020 г.</w:t>
            </w:r>
          </w:p>
        </w:tc>
      </w:tr>
      <w:tr w:rsidR="001C5A5A" w:rsidRPr="00D83025" w:rsidTr="00D83025">
        <w:trPr>
          <w:trHeight w:val="240"/>
        </w:trPr>
        <w:tc>
          <w:tcPr>
            <w:tcW w:w="1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10.</w:t>
            </w:r>
          </w:p>
        </w:tc>
        <w:tc>
          <w:tcPr>
            <w:tcW w:w="16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0"/>
              <w:jc w:val="both"/>
            </w:pPr>
            <w:r w:rsidRPr="00D83025">
              <w:rPr>
                <w:sz w:val="22"/>
                <w:szCs w:val="22"/>
              </w:rPr>
              <w:t>Ул. Короткевича, у дома № 14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ГП «</w:t>
            </w:r>
            <w:proofErr w:type="spellStart"/>
            <w:r w:rsidRPr="00D83025">
              <w:rPr>
                <w:sz w:val="22"/>
                <w:szCs w:val="22"/>
              </w:rPr>
              <w:t>Гордормост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21,15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2,12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по 31 октября 2020 г.</w:t>
            </w:r>
          </w:p>
        </w:tc>
      </w:tr>
      <w:tr w:rsidR="001C5A5A" w:rsidRPr="00D83025" w:rsidTr="00D83025">
        <w:trPr>
          <w:trHeight w:val="240"/>
        </w:trPr>
        <w:tc>
          <w:tcPr>
            <w:tcW w:w="1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11.</w:t>
            </w:r>
          </w:p>
        </w:tc>
        <w:tc>
          <w:tcPr>
            <w:tcW w:w="16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0"/>
              <w:jc w:val="both"/>
            </w:pPr>
            <w:r w:rsidRPr="00D83025">
              <w:rPr>
                <w:sz w:val="22"/>
                <w:szCs w:val="22"/>
              </w:rPr>
              <w:t xml:space="preserve">Ул. Космонавтов, напротив дома </w:t>
            </w:r>
          </w:p>
          <w:p w:rsidR="001C5A5A" w:rsidRPr="00D83025" w:rsidRDefault="001C5A5A" w:rsidP="001C5A5A">
            <w:pPr>
              <w:ind w:left="142" w:right="140"/>
              <w:jc w:val="both"/>
            </w:pPr>
            <w:r w:rsidRPr="00D83025">
              <w:rPr>
                <w:sz w:val="22"/>
                <w:szCs w:val="22"/>
              </w:rPr>
              <w:t>№ 6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ГП «</w:t>
            </w:r>
            <w:proofErr w:type="spellStart"/>
            <w:r w:rsidRPr="00D83025">
              <w:rPr>
                <w:sz w:val="22"/>
                <w:szCs w:val="22"/>
              </w:rPr>
              <w:t>Гордормост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21,15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2,12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по 31 октября 2020 г.</w:t>
            </w:r>
          </w:p>
        </w:tc>
      </w:tr>
      <w:tr w:rsidR="001C5A5A" w:rsidRPr="00D83025" w:rsidTr="00D83025">
        <w:trPr>
          <w:trHeight w:val="240"/>
        </w:trPr>
        <w:tc>
          <w:tcPr>
            <w:tcW w:w="1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12.</w:t>
            </w:r>
          </w:p>
        </w:tc>
        <w:tc>
          <w:tcPr>
            <w:tcW w:w="16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0"/>
              <w:jc w:val="both"/>
            </w:pPr>
            <w:r w:rsidRPr="00D83025">
              <w:rPr>
                <w:sz w:val="22"/>
                <w:szCs w:val="22"/>
              </w:rPr>
              <w:t>Ул. Лазо, у дома № 8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ГП «</w:t>
            </w:r>
            <w:proofErr w:type="spellStart"/>
            <w:r w:rsidRPr="00D83025">
              <w:rPr>
                <w:sz w:val="22"/>
                <w:szCs w:val="22"/>
              </w:rPr>
              <w:t>Гордормост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21,15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2,12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по 31 октября 2020 г.</w:t>
            </w:r>
          </w:p>
        </w:tc>
      </w:tr>
      <w:tr w:rsidR="001C5A5A" w:rsidRPr="00D83025" w:rsidTr="00D83025">
        <w:trPr>
          <w:trHeight w:val="240"/>
        </w:trPr>
        <w:tc>
          <w:tcPr>
            <w:tcW w:w="1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13.</w:t>
            </w:r>
          </w:p>
        </w:tc>
        <w:tc>
          <w:tcPr>
            <w:tcW w:w="16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0"/>
              <w:jc w:val="both"/>
            </w:pPr>
            <w:r w:rsidRPr="00D83025">
              <w:rPr>
                <w:sz w:val="22"/>
                <w:szCs w:val="22"/>
              </w:rPr>
              <w:t>Ул. Ленина, у моста 1000-летия Витебска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ГП «</w:t>
            </w:r>
            <w:proofErr w:type="spellStart"/>
            <w:r w:rsidRPr="00D83025">
              <w:rPr>
                <w:sz w:val="22"/>
                <w:szCs w:val="22"/>
              </w:rPr>
              <w:t>Гордормост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21,15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2,12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по 31 октября 2020 г.</w:t>
            </w:r>
          </w:p>
        </w:tc>
      </w:tr>
      <w:tr w:rsidR="001C5A5A" w:rsidRPr="00D83025" w:rsidTr="00D83025">
        <w:trPr>
          <w:trHeight w:val="240"/>
        </w:trPr>
        <w:tc>
          <w:tcPr>
            <w:tcW w:w="1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14.</w:t>
            </w:r>
          </w:p>
        </w:tc>
        <w:tc>
          <w:tcPr>
            <w:tcW w:w="16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0"/>
              <w:jc w:val="both"/>
            </w:pPr>
            <w:r w:rsidRPr="00D83025">
              <w:rPr>
                <w:sz w:val="22"/>
                <w:szCs w:val="22"/>
              </w:rPr>
              <w:t>Ул. Ленина, между домами № 8 и № 8а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ГП «</w:t>
            </w:r>
            <w:proofErr w:type="spellStart"/>
            <w:r w:rsidRPr="00D83025">
              <w:rPr>
                <w:sz w:val="22"/>
                <w:szCs w:val="22"/>
              </w:rPr>
              <w:t>Гордормост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21,15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2,12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по 31 октября 2020 г.</w:t>
            </w:r>
          </w:p>
        </w:tc>
      </w:tr>
      <w:tr w:rsidR="001C5A5A" w:rsidRPr="00D83025" w:rsidTr="00D83025">
        <w:trPr>
          <w:trHeight w:val="240"/>
        </w:trPr>
        <w:tc>
          <w:tcPr>
            <w:tcW w:w="1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15.</w:t>
            </w:r>
          </w:p>
        </w:tc>
        <w:tc>
          <w:tcPr>
            <w:tcW w:w="16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0"/>
              <w:jc w:val="both"/>
            </w:pPr>
            <w:r w:rsidRPr="00D83025">
              <w:rPr>
                <w:sz w:val="22"/>
                <w:szCs w:val="22"/>
              </w:rPr>
              <w:t xml:space="preserve">Ул. Ленина, остановка общественного </w:t>
            </w:r>
            <w:r w:rsidRPr="00D83025">
              <w:rPr>
                <w:sz w:val="22"/>
                <w:szCs w:val="22"/>
              </w:rPr>
              <w:lastRenderedPageBreak/>
              <w:t>транспорта «Площадь Ленина» (четная сторона улицы)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 xml:space="preserve">ГП </w:t>
            </w:r>
            <w:r w:rsidRPr="00D83025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D83025">
              <w:rPr>
                <w:sz w:val="22"/>
                <w:szCs w:val="22"/>
              </w:rPr>
              <w:t>Гордормост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21,15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2,12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 xml:space="preserve">по 31 октября </w:t>
            </w:r>
            <w:r w:rsidRPr="00D83025">
              <w:rPr>
                <w:sz w:val="22"/>
                <w:szCs w:val="22"/>
              </w:rPr>
              <w:lastRenderedPageBreak/>
              <w:t>2020 г.</w:t>
            </w:r>
          </w:p>
        </w:tc>
      </w:tr>
      <w:tr w:rsidR="001C5A5A" w:rsidRPr="00D83025" w:rsidTr="00D83025">
        <w:trPr>
          <w:trHeight w:val="240"/>
        </w:trPr>
        <w:tc>
          <w:tcPr>
            <w:tcW w:w="1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16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0"/>
              <w:jc w:val="both"/>
            </w:pPr>
            <w:r w:rsidRPr="00D83025">
              <w:rPr>
                <w:sz w:val="22"/>
                <w:szCs w:val="22"/>
              </w:rPr>
              <w:t>Ул. Ленина, остановка общественного транспорта «Ратуша» (нечетная сторона улицы)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ГП «</w:t>
            </w:r>
            <w:proofErr w:type="spellStart"/>
            <w:r w:rsidRPr="00D83025">
              <w:rPr>
                <w:sz w:val="22"/>
                <w:szCs w:val="22"/>
              </w:rPr>
              <w:t>Гордормост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21,15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2,12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по 31 октября 2020 г.</w:t>
            </w:r>
          </w:p>
        </w:tc>
      </w:tr>
      <w:tr w:rsidR="001C5A5A" w:rsidRPr="00D83025" w:rsidTr="00D83025">
        <w:trPr>
          <w:trHeight w:val="240"/>
        </w:trPr>
        <w:tc>
          <w:tcPr>
            <w:tcW w:w="1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17.</w:t>
            </w:r>
          </w:p>
        </w:tc>
        <w:tc>
          <w:tcPr>
            <w:tcW w:w="16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0"/>
              <w:jc w:val="both"/>
            </w:pPr>
            <w:r w:rsidRPr="00D83025">
              <w:rPr>
                <w:sz w:val="22"/>
                <w:szCs w:val="22"/>
              </w:rPr>
              <w:t>Ул. Ленина, у дома № 75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ГП «</w:t>
            </w:r>
            <w:proofErr w:type="spellStart"/>
            <w:r w:rsidRPr="00D83025">
              <w:rPr>
                <w:sz w:val="22"/>
                <w:szCs w:val="22"/>
              </w:rPr>
              <w:t>Гордормост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21,15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2,12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по 31 октября 2020 г.</w:t>
            </w:r>
          </w:p>
        </w:tc>
      </w:tr>
      <w:tr w:rsidR="001C5A5A" w:rsidRPr="00D83025" w:rsidTr="00D83025">
        <w:trPr>
          <w:trHeight w:val="240"/>
        </w:trPr>
        <w:tc>
          <w:tcPr>
            <w:tcW w:w="1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18.</w:t>
            </w:r>
          </w:p>
        </w:tc>
        <w:tc>
          <w:tcPr>
            <w:tcW w:w="16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0"/>
              <w:jc w:val="both"/>
            </w:pPr>
            <w:r w:rsidRPr="00D83025">
              <w:rPr>
                <w:sz w:val="22"/>
                <w:szCs w:val="22"/>
              </w:rPr>
              <w:t>Пр. </w:t>
            </w:r>
            <w:proofErr w:type="gramStart"/>
            <w:r w:rsidRPr="00D83025">
              <w:rPr>
                <w:sz w:val="22"/>
                <w:szCs w:val="22"/>
              </w:rPr>
              <w:t>Московский</w:t>
            </w:r>
            <w:proofErr w:type="gramEnd"/>
            <w:r w:rsidRPr="00D83025">
              <w:rPr>
                <w:sz w:val="22"/>
                <w:szCs w:val="22"/>
              </w:rPr>
              <w:t>, у дома № 7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ГП «</w:t>
            </w:r>
            <w:proofErr w:type="spellStart"/>
            <w:r w:rsidRPr="00D83025">
              <w:rPr>
                <w:sz w:val="22"/>
                <w:szCs w:val="22"/>
              </w:rPr>
              <w:t>Гордормост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21,15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2,12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по 31 октября 2020 г.</w:t>
            </w:r>
          </w:p>
        </w:tc>
      </w:tr>
      <w:tr w:rsidR="001C5A5A" w:rsidRPr="00D83025" w:rsidTr="00D83025">
        <w:trPr>
          <w:trHeight w:val="240"/>
        </w:trPr>
        <w:tc>
          <w:tcPr>
            <w:tcW w:w="1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19.</w:t>
            </w:r>
          </w:p>
        </w:tc>
        <w:tc>
          <w:tcPr>
            <w:tcW w:w="16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0"/>
              <w:jc w:val="both"/>
            </w:pPr>
            <w:r w:rsidRPr="00D83025">
              <w:rPr>
                <w:sz w:val="22"/>
                <w:szCs w:val="22"/>
              </w:rPr>
              <w:t>Пр. </w:t>
            </w:r>
            <w:proofErr w:type="gramStart"/>
            <w:r w:rsidRPr="00D83025">
              <w:rPr>
                <w:sz w:val="22"/>
                <w:szCs w:val="22"/>
              </w:rPr>
              <w:t>Московский</w:t>
            </w:r>
            <w:proofErr w:type="gramEnd"/>
            <w:r w:rsidRPr="00D83025">
              <w:rPr>
                <w:sz w:val="22"/>
                <w:szCs w:val="22"/>
              </w:rPr>
              <w:t>, у дома № 16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ГП «</w:t>
            </w:r>
            <w:proofErr w:type="spellStart"/>
            <w:r w:rsidRPr="00D83025">
              <w:rPr>
                <w:sz w:val="22"/>
                <w:szCs w:val="22"/>
              </w:rPr>
              <w:t>Гордормост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21,15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2,12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по 31 октября 2020 г.</w:t>
            </w:r>
          </w:p>
        </w:tc>
      </w:tr>
      <w:tr w:rsidR="001C5A5A" w:rsidRPr="00D83025" w:rsidTr="00D83025">
        <w:trPr>
          <w:trHeight w:val="240"/>
        </w:trPr>
        <w:tc>
          <w:tcPr>
            <w:tcW w:w="1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20.</w:t>
            </w:r>
          </w:p>
        </w:tc>
        <w:tc>
          <w:tcPr>
            <w:tcW w:w="16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0"/>
              <w:jc w:val="both"/>
            </w:pPr>
            <w:r w:rsidRPr="00D83025">
              <w:rPr>
                <w:sz w:val="22"/>
                <w:szCs w:val="22"/>
              </w:rPr>
              <w:t>Пр. </w:t>
            </w:r>
            <w:proofErr w:type="gramStart"/>
            <w:r w:rsidRPr="00D83025">
              <w:rPr>
                <w:sz w:val="22"/>
                <w:szCs w:val="22"/>
              </w:rPr>
              <w:t>Московский</w:t>
            </w:r>
            <w:proofErr w:type="gramEnd"/>
            <w:r w:rsidRPr="00D83025">
              <w:rPr>
                <w:sz w:val="22"/>
                <w:szCs w:val="22"/>
              </w:rPr>
              <w:t>, у дома № 45Б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ГП «</w:t>
            </w:r>
            <w:proofErr w:type="spellStart"/>
            <w:r w:rsidRPr="00D83025">
              <w:rPr>
                <w:sz w:val="22"/>
                <w:szCs w:val="22"/>
              </w:rPr>
              <w:t>Гордормост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21,15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2,12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по 31 октября 2020 г.</w:t>
            </w:r>
          </w:p>
        </w:tc>
      </w:tr>
      <w:tr w:rsidR="001C5A5A" w:rsidRPr="00D83025" w:rsidTr="00D83025">
        <w:trPr>
          <w:trHeight w:val="240"/>
        </w:trPr>
        <w:tc>
          <w:tcPr>
            <w:tcW w:w="1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21.</w:t>
            </w:r>
          </w:p>
        </w:tc>
        <w:tc>
          <w:tcPr>
            <w:tcW w:w="16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0"/>
              <w:jc w:val="both"/>
            </w:pPr>
            <w:r w:rsidRPr="00D83025">
              <w:rPr>
                <w:sz w:val="22"/>
                <w:szCs w:val="22"/>
              </w:rPr>
              <w:t>Пр. </w:t>
            </w:r>
            <w:proofErr w:type="gramStart"/>
            <w:r w:rsidRPr="00D83025">
              <w:rPr>
                <w:sz w:val="22"/>
                <w:szCs w:val="22"/>
              </w:rPr>
              <w:t>Московский</w:t>
            </w:r>
            <w:proofErr w:type="gramEnd"/>
            <w:r w:rsidRPr="00D83025">
              <w:rPr>
                <w:sz w:val="22"/>
                <w:szCs w:val="22"/>
              </w:rPr>
              <w:t>, у дома № 51А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ГП «</w:t>
            </w:r>
            <w:proofErr w:type="spellStart"/>
            <w:r w:rsidRPr="00D83025">
              <w:rPr>
                <w:sz w:val="22"/>
                <w:szCs w:val="22"/>
              </w:rPr>
              <w:t>Гордормост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21,15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2,12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по 31 октября 2020 г.</w:t>
            </w:r>
          </w:p>
        </w:tc>
      </w:tr>
      <w:tr w:rsidR="001C5A5A" w:rsidRPr="00D83025" w:rsidTr="00D83025">
        <w:trPr>
          <w:trHeight w:val="242"/>
        </w:trPr>
        <w:tc>
          <w:tcPr>
            <w:tcW w:w="1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22.</w:t>
            </w:r>
          </w:p>
        </w:tc>
        <w:tc>
          <w:tcPr>
            <w:tcW w:w="16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0"/>
              <w:jc w:val="both"/>
            </w:pPr>
            <w:r w:rsidRPr="00D83025">
              <w:rPr>
                <w:sz w:val="22"/>
                <w:szCs w:val="22"/>
              </w:rPr>
              <w:t xml:space="preserve">Пр. Московский, у дома № 64А, остановка общественного транспорта «Университет им. </w:t>
            </w:r>
            <w:proofErr w:type="spellStart"/>
            <w:r w:rsidRPr="00D83025">
              <w:rPr>
                <w:sz w:val="22"/>
                <w:szCs w:val="22"/>
              </w:rPr>
              <w:t>Машерова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ГП «</w:t>
            </w:r>
            <w:proofErr w:type="spellStart"/>
            <w:r w:rsidRPr="00D83025">
              <w:rPr>
                <w:sz w:val="22"/>
                <w:szCs w:val="22"/>
              </w:rPr>
              <w:t>Гордормост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21,15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2,12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по 31 октября 2020 г.</w:t>
            </w:r>
          </w:p>
        </w:tc>
      </w:tr>
      <w:tr w:rsidR="001C5A5A" w:rsidRPr="00D83025" w:rsidTr="00D83025">
        <w:trPr>
          <w:trHeight w:val="240"/>
        </w:trPr>
        <w:tc>
          <w:tcPr>
            <w:tcW w:w="1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23.</w:t>
            </w:r>
          </w:p>
        </w:tc>
        <w:tc>
          <w:tcPr>
            <w:tcW w:w="16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0"/>
              <w:jc w:val="both"/>
            </w:pPr>
            <w:r w:rsidRPr="00D83025">
              <w:rPr>
                <w:sz w:val="22"/>
                <w:szCs w:val="22"/>
              </w:rPr>
              <w:t>Пр. </w:t>
            </w:r>
            <w:proofErr w:type="gramStart"/>
            <w:r w:rsidRPr="00D83025">
              <w:rPr>
                <w:sz w:val="22"/>
                <w:szCs w:val="22"/>
              </w:rPr>
              <w:t>Московский</w:t>
            </w:r>
            <w:proofErr w:type="gramEnd"/>
            <w:r w:rsidRPr="00D83025">
              <w:rPr>
                <w:sz w:val="22"/>
                <w:szCs w:val="22"/>
              </w:rPr>
              <w:t>, у дома № 80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ГП «</w:t>
            </w:r>
            <w:proofErr w:type="spellStart"/>
            <w:r w:rsidRPr="00D83025">
              <w:rPr>
                <w:sz w:val="22"/>
                <w:szCs w:val="22"/>
              </w:rPr>
              <w:t>Гордормост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21,15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2,12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по 31 октября 2020 г.</w:t>
            </w:r>
          </w:p>
        </w:tc>
      </w:tr>
      <w:tr w:rsidR="001C5A5A" w:rsidRPr="00D83025" w:rsidTr="00D83025">
        <w:trPr>
          <w:trHeight w:val="240"/>
        </w:trPr>
        <w:tc>
          <w:tcPr>
            <w:tcW w:w="1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24.</w:t>
            </w:r>
          </w:p>
        </w:tc>
        <w:tc>
          <w:tcPr>
            <w:tcW w:w="16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0"/>
              <w:jc w:val="both"/>
            </w:pPr>
            <w:r w:rsidRPr="00D83025">
              <w:rPr>
                <w:sz w:val="22"/>
                <w:szCs w:val="22"/>
              </w:rPr>
              <w:t>Парк 1000-летия г. Витебска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 xml:space="preserve">ГП «Витебский </w:t>
            </w:r>
            <w:proofErr w:type="spellStart"/>
            <w:r w:rsidRPr="00D83025">
              <w:rPr>
                <w:sz w:val="22"/>
                <w:szCs w:val="22"/>
              </w:rPr>
              <w:t>Зеленстрой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21,15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2,12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по 31 октября 2020 г.</w:t>
            </w:r>
          </w:p>
        </w:tc>
      </w:tr>
      <w:tr w:rsidR="001C5A5A" w:rsidRPr="00D83025" w:rsidTr="00D83025">
        <w:trPr>
          <w:trHeight w:val="240"/>
        </w:trPr>
        <w:tc>
          <w:tcPr>
            <w:tcW w:w="1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25.</w:t>
            </w:r>
          </w:p>
        </w:tc>
        <w:tc>
          <w:tcPr>
            <w:tcW w:w="16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0"/>
              <w:jc w:val="both"/>
            </w:pPr>
            <w:r w:rsidRPr="00D83025">
              <w:rPr>
                <w:sz w:val="22"/>
                <w:szCs w:val="22"/>
              </w:rPr>
              <w:t>Парк Победителей (детская зона)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ГП «</w:t>
            </w:r>
            <w:proofErr w:type="spellStart"/>
            <w:r w:rsidRPr="00D83025">
              <w:rPr>
                <w:sz w:val="22"/>
                <w:szCs w:val="22"/>
              </w:rPr>
              <w:t>Гордормост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21,15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2,12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по 31 октября 2020 г.</w:t>
            </w:r>
          </w:p>
        </w:tc>
      </w:tr>
      <w:tr w:rsidR="001C5A5A" w:rsidRPr="00D83025" w:rsidTr="00D83025">
        <w:trPr>
          <w:trHeight w:val="240"/>
        </w:trPr>
        <w:tc>
          <w:tcPr>
            <w:tcW w:w="1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26.</w:t>
            </w:r>
          </w:p>
        </w:tc>
        <w:tc>
          <w:tcPr>
            <w:tcW w:w="16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0"/>
              <w:jc w:val="both"/>
            </w:pPr>
            <w:r w:rsidRPr="00D83025">
              <w:rPr>
                <w:sz w:val="22"/>
                <w:szCs w:val="22"/>
              </w:rPr>
              <w:t xml:space="preserve">Ул. </w:t>
            </w:r>
            <w:proofErr w:type="gramStart"/>
            <w:r w:rsidRPr="00D83025">
              <w:rPr>
                <w:sz w:val="22"/>
                <w:szCs w:val="22"/>
              </w:rPr>
              <w:t>Промышленная</w:t>
            </w:r>
            <w:proofErr w:type="gramEnd"/>
            <w:r w:rsidRPr="00D83025">
              <w:rPr>
                <w:sz w:val="22"/>
                <w:szCs w:val="22"/>
              </w:rPr>
              <w:t xml:space="preserve"> (у водохранилища)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ГП «</w:t>
            </w:r>
            <w:proofErr w:type="spellStart"/>
            <w:r w:rsidRPr="00D83025">
              <w:rPr>
                <w:sz w:val="22"/>
                <w:szCs w:val="22"/>
              </w:rPr>
              <w:t>Гордормост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21,15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2,12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по 31 октября 2020 г.</w:t>
            </w:r>
          </w:p>
        </w:tc>
      </w:tr>
      <w:tr w:rsidR="001C5A5A" w:rsidRPr="00D83025" w:rsidTr="00D83025">
        <w:trPr>
          <w:trHeight w:val="240"/>
        </w:trPr>
        <w:tc>
          <w:tcPr>
            <w:tcW w:w="1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27.</w:t>
            </w:r>
          </w:p>
        </w:tc>
        <w:tc>
          <w:tcPr>
            <w:tcW w:w="16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0"/>
              <w:jc w:val="both"/>
            </w:pPr>
            <w:r w:rsidRPr="00D83025">
              <w:rPr>
                <w:sz w:val="22"/>
                <w:szCs w:val="22"/>
              </w:rPr>
              <w:t>Пл. Свободы (у Октябрьского моста)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ГП «</w:t>
            </w:r>
            <w:proofErr w:type="spellStart"/>
            <w:r w:rsidRPr="00D83025">
              <w:rPr>
                <w:sz w:val="22"/>
                <w:szCs w:val="22"/>
              </w:rPr>
              <w:t>Гордормост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21,15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2,12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по 31 октября 2020 г.</w:t>
            </w:r>
          </w:p>
        </w:tc>
      </w:tr>
      <w:tr w:rsidR="001C5A5A" w:rsidRPr="00D83025" w:rsidTr="00D83025">
        <w:trPr>
          <w:trHeight w:val="240"/>
        </w:trPr>
        <w:tc>
          <w:tcPr>
            <w:tcW w:w="1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28.</w:t>
            </w:r>
          </w:p>
        </w:tc>
        <w:tc>
          <w:tcPr>
            <w:tcW w:w="16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0"/>
              <w:jc w:val="both"/>
            </w:pPr>
            <w:r w:rsidRPr="00D83025">
              <w:rPr>
                <w:sz w:val="22"/>
                <w:szCs w:val="22"/>
              </w:rPr>
              <w:t>Пл. </w:t>
            </w:r>
            <w:proofErr w:type="gramStart"/>
            <w:r w:rsidRPr="00D83025">
              <w:rPr>
                <w:sz w:val="22"/>
                <w:szCs w:val="22"/>
              </w:rPr>
              <w:t>Смоленская</w:t>
            </w:r>
            <w:proofErr w:type="gramEnd"/>
            <w:r w:rsidRPr="00D83025">
              <w:rPr>
                <w:sz w:val="22"/>
                <w:szCs w:val="22"/>
              </w:rPr>
              <w:t>, у дома № 5/1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ГП «</w:t>
            </w:r>
            <w:proofErr w:type="spellStart"/>
            <w:r w:rsidRPr="00D83025">
              <w:rPr>
                <w:sz w:val="22"/>
                <w:szCs w:val="22"/>
              </w:rPr>
              <w:t>Гордормост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21,15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2,12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по 31 октября 2020 г.</w:t>
            </w:r>
          </w:p>
        </w:tc>
      </w:tr>
      <w:tr w:rsidR="001C5A5A" w:rsidRPr="00D83025" w:rsidTr="00D83025">
        <w:trPr>
          <w:trHeight w:val="240"/>
        </w:trPr>
        <w:tc>
          <w:tcPr>
            <w:tcW w:w="1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29.</w:t>
            </w:r>
          </w:p>
        </w:tc>
        <w:tc>
          <w:tcPr>
            <w:tcW w:w="16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0"/>
              <w:jc w:val="both"/>
            </w:pPr>
            <w:r w:rsidRPr="00D83025">
              <w:rPr>
                <w:sz w:val="22"/>
                <w:szCs w:val="22"/>
              </w:rPr>
              <w:t>Пр. Строителей, у дома № 2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ГП «</w:t>
            </w:r>
            <w:proofErr w:type="spellStart"/>
            <w:r w:rsidRPr="00D83025">
              <w:rPr>
                <w:sz w:val="22"/>
                <w:szCs w:val="22"/>
              </w:rPr>
              <w:t>Гордормост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21,15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2,12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по 31 октября 2020 г.</w:t>
            </w:r>
          </w:p>
        </w:tc>
      </w:tr>
      <w:tr w:rsidR="001C5A5A" w:rsidRPr="00D83025" w:rsidTr="00D83025">
        <w:trPr>
          <w:trHeight w:val="240"/>
        </w:trPr>
        <w:tc>
          <w:tcPr>
            <w:tcW w:w="1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30.</w:t>
            </w:r>
          </w:p>
        </w:tc>
        <w:tc>
          <w:tcPr>
            <w:tcW w:w="16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0"/>
              <w:jc w:val="both"/>
            </w:pPr>
            <w:r w:rsidRPr="00D83025">
              <w:rPr>
                <w:sz w:val="22"/>
                <w:szCs w:val="22"/>
              </w:rPr>
              <w:t>Пр. Строителей, у дома № 8, корп. 2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ГП «</w:t>
            </w:r>
            <w:proofErr w:type="spellStart"/>
            <w:r w:rsidRPr="00D83025">
              <w:rPr>
                <w:sz w:val="22"/>
                <w:szCs w:val="22"/>
              </w:rPr>
              <w:t>Гордормост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21,15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2,12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по 31 октября 2020 г.</w:t>
            </w:r>
          </w:p>
        </w:tc>
      </w:tr>
      <w:tr w:rsidR="001C5A5A" w:rsidRPr="00D83025" w:rsidTr="00D83025">
        <w:trPr>
          <w:trHeight w:val="240"/>
        </w:trPr>
        <w:tc>
          <w:tcPr>
            <w:tcW w:w="1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31.</w:t>
            </w:r>
          </w:p>
        </w:tc>
        <w:tc>
          <w:tcPr>
            <w:tcW w:w="16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0"/>
              <w:jc w:val="both"/>
            </w:pPr>
            <w:r w:rsidRPr="00D83025">
              <w:rPr>
                <w:sz w:val="22"/>
                <w:szCs w:val="22"/>
              </w:rPr>
              <w:t>Ул. Суворова, у дома № 18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ГП «</w:t>
            </w:r>
            <w:proofErr w:type="spellStart"/>
            <w:r w:rsidRPr="00D83025">
              <w:rPr>
                <w:sz w:val="22"/>
                <w:szCs w:val="22"/>
              </w:rPr>
              <w:t>Гордормост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21,15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2,12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по 31 октября 2020 г.</w:t>
            </w:r>
          </w:p>
        </w:tc>
      </w:tr>
      <w:tr w:rsidR="001C5A5A" w:rsidRPr="00D83025" w:rsidTr="00D83025">
        <w:trPr>
          <w:trHeight w:val="240"/>
        </w:trPr>
        <w:tc>
          <w:tcPr>
            <w:tcW w:w="1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32.</w:t>
            </w:r>
          </w:p>
        </w:tc>
        <w:tc>
          <w:tcPr>
            <w:tcW w:w="16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0"/>
              <w:jc w:val="both"/>
            </w:pPr>
            <w:r w:rsidRPr="00D83025">
              <w:rPr>
                <w:sz w:val="22"/>
                <w:szCs w:val="22"/>
              </w:rPr>
              <w:t>Пр. Черняховского, у дома № 14, остановка общественного транспорта «Политехнический колледж»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ГП «</w:t>
            </w:r>
            <w:proofErr w:type="spellStart"/>
            <w:r w:rsidRPr="00D83025">
              <w:rPr>
                <w:sz w:val="22"/>
                <w:szCs w:val="22"/>
              </w:rPr>
              <w:t>Гордормост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21,15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2,12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по 31 октября 2020 г.</w:t>
            </w:r>
          </w:p>
        </w:tc>
      </w:tr>
      <w:tr w:rsidR="001C5A5A" w:rsidRPr="00D83025" w:rsidTr="00D83025">
        <w:trPr>
          <w:trHeight w:val="240"/>
        </w:trPr>
        <w:tc>
          <w:tcPr>
            <w:tcW w:w="1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lastRenderedPageBreak/>
              <w:t>33.</w:t>
            </w:r>
          </w:p>
        </w:tc>
        <w:tc>
          <w:tcPr>
            <w:tcW w:w="16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0"/>
              <w:jc w:val="both"/>
            </w:pPr>
            <w:r w:rsidRPr="00D83025">
              <w:rPr>
                <w:sz w:val="22"/>
                <w:szCs w:val="22"/>
              </w:rPr>
              <w:t>Ул. Чкалова, у дома № 13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ГП «</w:t>
            </w:r>
            <w:proofErr w:type="spellStart"/>
            <w:r w:rsidRPr="00D83025">
              <w:rPr>
                <w:sz w:val="22"/>
                <w:szCs w:val="22"/>
              </w:rPr>
              <w:t>Гордормост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21,15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2,12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по 31 октября 2020 г.</w:t>
            </w:r>
          </w:p>
        </w:tc>
      </w:tr>
      <w:tr w:rsidR="001C5A5A" w:rsidRPr="00D83025" w:rsidTr="00D83025">
        <w:trPr>
          <w:trHeight w:val="240"/>
        </w:trPr>
        <w:tc>
          <w:tcPr>
            <w:tcW w:w="1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34.</w:t>
            </w:r>
          </w:p>
        </w:tc>
        <w:tc>
          <w:tcPr>
            <w:tcW w:w="16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0"/>
              <w:jc w:val="both"/>
            </w:pPr>
            <w:r w:rsidRPr="00D83025">
              <w:rPr>
                <w:sz w:val="22"/>
                <w:szCs w:val="22"/>
              </w:rPr>
              <w:t>Ул. Чкалова, у дома № 30А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ГП «</w:t>
            </w:r>
            <w:proofErr w:type="spellStart"/>
            <w:r w:rsidRPr="00D83025">
              <w:rPr>
                <w:sz w:val="22"/>
                <w:szCs w:val="22"/>
              </w:rPr>
              <w:t>Гордормост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21,15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2,12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по 31 октября 2020 г.</w:t>
            </w:r>
          </w:p>
        </w:tc>
      </w:tr>
      <w:tr w:rsidR="001C5A5A" w:rsidRPr="00D83025" w:rsidTr="00D83025">
        <w:trPr>
          <w:trHeight w:val="240"/>
        </w:trPr>
        <w:tc>
          <w:tcPr>
            <w:tcW w:w="1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35.</w:t>
            </w:r>
          </w:p>
        </w:tc>
        <w:tc>
          <w:tcPr>
            <w:tcW w:w="16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0"/>
              <w:jc w:val="both"/>
            </w:pPr>
            <w:r w:rsidRPr="00D83025">
              <w:rPr>
                <w:sz w:val="22"/>
                <w:szCs w:val="22"/>
              </w:rPr>
              <w:t>Ул. Чкалова, у дома № 35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ГП «</w:t>
            </w:r>
            <w:proofErr w:type="spellStart"/>
            <w:r w:rsidRPr="00D83025">
              <w:rPr>
                <w:sz w:val="22"/>
                <w:szCs w:val="22"/>
              </w:rPr>
              <w:t>Гордормост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21,15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2,12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по 31 октября 2020 г.</w:t>
            </w:r>
          </w:p>
        </w:tc>
      </w:tr>
      <w:tr w:rsidR="001C5A5A" w:rsidRPr="00D83025" w:rsidTr="00D83025">
        <w:trPr>
          <w:trHeight w:val="240"/>
        </w:trPr>
        <w:tc>
          <w:tcPr>
            <w:tcW w:w="1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36.</w:t>
            </w:r>
          </w:p>
        </w:tc>
        <w:tc>
          <w:tcPr>
            <w:tcW w:w="16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0"/>
              <w:jc w:val="both"/>
            </w:pPr>
            <w:r w:rsidRPr="00D83025">
              <w:rPr>
                <w:sz w:val="22"/>
                <w:szCs w:val="22"/>
              </w:rPr>
              <w:t>Пр. Фрунзе, между домами № 18 и № 28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ГП «</w:t>
            </w:r>
            <w:proofErr w:type="spellStart"/>
            <w:r w:rsidRPr="00D83025">
              <w:rPr>
                <w:sz w:val="22"/>
                <w:szCs w:val="22"/>
              </w:rPr>
              <w:t>Гордормост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21,15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2,12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по 31 октября 2020 г.</w:t>
            </w:r>
          </w:p>
        </w:tc>
      </w:tr>
      <w:tr w:rsidR="001C5A5A" w:rsidRPr="00D83025" w:rsidTr="00D83025">
        <w:trPr>
          <w:trHeight w:val="240"/>
        </w:trPr>
        <w:tc>
          <w:tcPr>
            <w:tcW w:w="1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37.</w:t>
            </w:r>
          </w:p>
        </w:tc>
        <w:tc>
          <w:tcPr>
            <w:tcW w:w="16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0"/>
              <w:jc w:val="both"/>
            </w:pPr>
            <w:r w:rsidRPr="00D83025">
              <w:rPr>
                <w:sz w:val="22"/>
                <w:szCs w:val="22"/>
              </w:rPr>
              <w:t>Пр. Фрунзе, у дома № 61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ГП «</w:t>
            </w:r>
            <w:proofErr w:type="spellStart"/>
            <w:r w:rsidRPr="00D83025">
              <w:rPr>
                <w:sz w:val="22"/>
                <w:szCs w:val="22"/>
              </w:rPr>
              <w:t>Гордормост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21,15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2,12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по 31 октября 2020 г.</w:t>
            </w:r>
          </w:p>
        </w:tc>
      </w:tr>
      <w:tr w:rsidR="001C5A5A" w:rsidRPr="00D83025" w:rsidTr="00D83025">
        <w:trPr>
          <w:trHeight w:val="240"/>
        </w:trPr>
        <w:tc>
          <w:tcPr>
            <w:tcW w:w="1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38.</w:t>
            </w:r>
          </w:p>
        </w:tc>
        <w:tc>
          <w:tcPr>
            <w:tcW w:w="16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0"/>
              <w:jc w:val="both"/>
            </w:pPr>
            <w:r w:rsidRPr="00D83025">
              <w:rPr>
                <w:sz w:val="22"/>
                <w:szCs w:val="22"/>
              </w:rPr>
              <w:t>Пр. Фрунзе, у дома № 80а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ГП «</w:t>
            </w:r>
            <w:proofErr w:type="spellStart"/>
            <w:r w:rsidRPr="00D83025">
              <w:rPr>
                <w:sz w:val="22"/>
                <w:szCs w:val="22"/>
              </w:rPr>
              <w:t>Гордормост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21,15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2,12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по 31 октября 2020 г.</w:t>
            </w:r>
          </w:p>
        </w:tc>
      </w:tr>
      <w:tr w:rsidR="001C5A5A" w:rsidRPr="00D83025" w:rsidTr="00915B3E">
        <w:tc>
          <w:tcPr>
            <w:tcW w:w="5000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Торговые автоматы по продаже горячих напитков</w:t>
            </w:r>
          </w:p>
        </w:tc>
      </w:tr>
      <w:tr w:rsidR="001C5A5A" w:rsidRPr="00D83025" w:rsidTr="00D83025">
        <w:tc>
          <w:tcPr>
            <w:tcW w:w="1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1.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0"/>
              <w:jc w:val="both"/>
            </w:pPr>
            <w:r w:rsidRPr="00D83025">
              <w:rPr>
                <w:sz w:val="22"/>
                <w:szCs w:val="22"/>
              </w:rPr>
              <w:t>Пр. </w:t>
            </w:r>
            <w:proofErr w:type="gramStart"/>
            <w:r w:rsidRPr="00D83025">
              <w:rPr>
                <w:sz w:val="22"/>
                <w:szCs w:val="22"/>
              </w:rPr>
              <w:t>Московский</w:t>
            </w:r>
            <w:proofErr w:type="gramEnd"/>
            <w:r w:rsidRPr="00D83025">
              <w:rPr>
                <w:sz w:val="22"/>
                <w:szCs w:val="22"/>
              </w:rPr>
              <w:t>, у дома № 8 (Площадь Победы)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4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ГП «</w:t>
            </w:r>
            <w:proofErr w:type="spellStart"/>
            <w:r w:rsidRPr="00D83025">
              <w:rPr>
                <w:sz w:val="22"/>
                <w:szCs w:val="22"/>
              </w:rPr>
              <w:t>Гордормост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16,92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1,69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круглогодично</w:t>
            </w:r>
          </w:p>
        </w:tc>
      </w:tr>
      <w:tr w:rsidR="001C5A5A" w:rsidRPr="00D83025" w:rsidTr="00915B3E">
        <w:tc>
          <w:tcPr>
            <w:tcW w:w="5000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proofErr w:type="spellStart"/>
            <w:r w:rsidRPr="00D83025">
              <w:rPr>
                <w:sz w:val="22"/>
                <w:szCs w:val="22"/>
              </w:rPr>
              <w:t>Автомагазины</w:t>
            </w:r>
            <w:proofErr w:type="spellEnd"/>
          </w:p>
        </w:tc>
      </w:tr>
      <w:tr w:rsidR="001C5A5A" w:rsidRPr="00D83025" w:rsidTr="00D83025">
        <w:tc>
          <w:tcPr>
            <w:tcW w:w="1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1.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0"/>
              <w:jc w:val="both"/>
            </w:pPr>
            <w:r w:rsidRPr="00D83025">
              <w:rPr>
                <w:sz w:val="22"/>
                <w:szCs w:val="22"/>
              </w:rPr>
              <w:t>Ул. </w:t>
            </w:r>
            <w:proofErr w:type="spellStart"/>
            <w:r w:rsidRPr="00D83025">
              <w:rPr>
                <w:sz w:val="22"/>
                <w:szCs w:val="22"/>
              </w:rPr>
              <w:t>Журжевская</w:t>
            </w:r>
            <w:proofErr w:type="spellEnd"/>
            <w:r w:rsidRPr="00D83025">
              <w:rPr>
                <w:sz w:val="22"/>
                <w:szCs w:val="22"/>
              </w:rPr>
              <w:t>, у дома № 6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8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ГП «</w:t>
            </w:r>
            <w:proofErr w:type="spellStart"/>
            <w:r w:rsidRPr="00D83025">
              <w:rPr>
                <w:sz w:val="22"/>
                <w:szCs w:val="22"/>
              </w:rPr>
              <w:t>Гордормост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15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33,84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3,38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круглогодично</w:t>
            </w:r>
          </w:p>
        </w:tc>
      </w:tr>
      <w:tr w:rsidR="001C5A5A" w:rsidRPr="00D83025" w:rsidTr="00D83025">
        <w:tc>
          <w:tcPr>
            <w:tcW w:w="1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2.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0"/>
              <w:jc w:val="both"/>
            </w:pPr>
            <w:r w:rsidRPr="00D83025">
              <w:rPr>
                <w:sz w:val="22"/>
                <w:szCs w:val="22"/>
              </w:rPr>
              <w:t>Ул. </w:t>
            </w:r>
            <w:proofErr w:type="gramStart"/>
            <w:r w:rsidRPr="00D83025">
              <w:rPr>
                <w:sz w:val="22"/>
                <w:szCs w:val="22"/>
              </w:rPr>
              <w:t>Промышленная</w:t>
            </w:r>
            <w:proofErr w:type="gramEnd"/>
            <w:r w:rsidRPr="00D83025">
              <w:rPr>
                <w:sz w:val="22"/>
                <w:szCs w:val="22"/>
              </w:rPr>
              <w:t xml:space="preserve"> (у водохранилища)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  <w:rPr>
                <w:strike/>
              </w:rPr>
            </w:pPr>
            <w:r w:rsidRPr="00D83025">
              <w:rPr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8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ГП «</w:t>
            </w:r>
            <w:proofErr w:type="spellStart"/>
            <w:r w:rsidRPr="00D83025">
              <w:rPr>
                <w:sz w:val="22"/>
                <w:szCs w:val="22"/>
              </w:rPr>
              <w:t>Гордормост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3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33,84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3,38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по 31 октября 2020 г.</w:t>
            </w:r>
          </w:p>
        </w:tc>
      </w:tr>
      <w:tr w:rsidR="001C5A5A" w:rsidRPr="00D83025" w:rsidTr="00D83025">
        <w:tc>
          <w:tcPr>
            <w:tcW w:w="1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3.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0"/>
            </w:pPr>
            <w:r w:rsidRPr="00D83025">
              <w:rPr>
                <w:sz w:val="22"/>
                <w:szCs w:val="22"/>
              </w:rPr>
              <w:t>П. </w:t>
            </w:r>
            <w:proofErr w:type="spellStart"/>
            <w:r w:rsidRPr="00D83025">
              <w:rPr>
                <w:sz w:val="22"/>
                <w:szCs w:val="22"/>
              </w:rPr>
              <w:t>Васюты</w:t>
            </w:r>
            <w:proofErr w:type="spellEnd"/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8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ГП «</w:t>
            </w:r>
            <w:proofErr w:type="spellStart"/>
            <w:r w:rsidRPr="00D83025">
              <w:rPr>
                <w:sz w:val="22"/>
                <w:szCs w:val="22"/>
              </w:rPr>
              <w:t>Гордормост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3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33,84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3,38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круглогодично</w:t>
            </w:r>
          </w:p>
        </w:tc>
      </w:tr>
      <w:tr w:rsidR="001C5A5A" w:rsidRPr="00D83025" w:rsidTr="00D83025">
        <w:tc>
          <w:tcPr>
            <w:tcW w:w="1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4.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0"/>
            </w:pPr>
            <w:r w:rsidRPr="00D83025">
              <w:rPr>
                <w:sz w:val="22"/>
                <w:szCs w:val="22"/>
              </w:rPr>
              <w:t>П. Васьковичи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8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ГП «</w:t>
            </w:r>
            <w:proofErr w:type="spellStart"/>
            <w:r w:rsidRPr="00D83025">
              <w:rPr>
                <w:sz w:val="22"/>
                <w:szCs w:val="22"/>
              </w:rPr>
              <w:t>Гордормост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3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33,84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3,38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круглогодично</w:t>
            </w:r>
          </w:p>
        </w:tc>
      </w:tr>
      <w:tr w:rsidR="001C5A5A" w:rsidRPr="00D83025" w:rsidTr="00D83025">
        <w:tc>
          <w:tcPr>
            <w:tcW w:w="1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5.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0"/>
            </w:pPr>
            <w:r w:rsidRPr="00D83025">
              <w:rPr>
                <w:sz w:val="22"/>
                <w:szCs w:val="22"/>
              </w:rPr>
              <w:t>П. Орехово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8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ГП «</w:t>
            </w:r>
            <w:proofErr w:type="spellStart"/>
            <w:r w:rsidRPr="00D83025">
              <w:rPr>
                <w:sz w:val="22"/>
                <w:szCs w:val="22"/>
              </w:rPr>
              <w:t>Гордормост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3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33,84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3,38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круглогодично</w:t>
            </w:r>
          </w:p>
        </w:tc>
      </w:tr>
      <w:tr w:rsidR="001C5A5A" w:rsidRPr="00D83025" w:rsidTr="00915B3E">
        <w:tc>
          <w:tcPr>
            <w:tcW w:w="5000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Палатки по продаже овощей и фруктов</w:t>
            </w:r>
          </w:p>
        </w:tc>
      </w:tr>
      <w:tr w:rsidR="001C5A5A" w:rsidRPr="00D83025" w:rsidTr="00D83025">
        <w:tc>
          <w:tcPr>
            <w:tcW w:w="1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1.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0"/>
              <w:jc w:val="both"/>
            </w:pPr>
            <w:r w:rsidRPr="00D83025">
              <w:rPr>
                <w:sz w:val="22"/>
                <w:szCs w:val="22"/>
              </w:rPr>
              <w:t>Ул. Гагарина, между домами № 103 и 109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8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ГП «</w:t>
            </w:r>
            <w:proofErr w:type="spellStart"/>
            <w:r w:rsidRPr="00D83025">
              <w:rPr>
                <w:sz w:val="22"/>
                <w:szCs w:val="22"/>
              </w:rPr>
              <w:t>Гордормост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20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33,84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3,38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по 31 октября 2020 г.</w:t>
            </w:r>
          </w:p>
        </w:tc>
      </w:tr>
      <w:tr w:rsidR="001C5A5A" w:rsidRPr="00D83025" w:rsidTr="00D83025">
        <w:tc>
          <w:tcPr>
            <w:tcW w:w="1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2.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0"/>
              <w:jc w:val="both"/>
            </w:pPr>
            <w:r w:rsidRPr="00D83025">
              <w:rPr>
                <w:sz w:val="22"/>
                <w:szCs w:val="22"/>
              </w:rPr>
              <w:t xml:space="preserve">Пересечение ул. Гагарина и ул. </w:t>
            </w:r>
            <w:proofErr w:type="spellStart"/>
            <w:r w:rsidRPr="00D83025">
              <w:rPr>
                <w:sz w:val="22"/>
                <w:szCs w:val="22"/>
              </w:rPr>
              <w:t>Журжевская</w:t>
            </w:r>
            <w:proofErr w:type="spellEnd"/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8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ГП «</w:t>
            </w:r>
            <w:proofErr w:type="spellStart"/>
            <w:r w:rsidRPr="00D83025">
              <w:rPr>
                <w:sz w:val="22"/>
                <w:szCs w:val="22"/>
              </w:rPr>
              <w:t>Гордормост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15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33,84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3,38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по 31 октября 2020 г.</w:t>
            </w:r>
          </w:p>
        </w:tc>
      </w:tr>
      <w:tr w:rsidR="001C5A5A" w:rsidRPr="00D83025" w:rsidTr="00D83025">
        <w:tc>
          <w:tcPr>
            <w:tcW w:w="1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3.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0"/>
              <w:jc w:val="both"/>
            </w:pPr>
            <w:r w:rsidRPr="00D83025">
              <w:rPr>
                <w:sz w:val="22"/>
                <w:szCs w:val="22"/>
              </w:rPr>
              <w:t xml:space="preserve">Пр. Генерала </w:t>
            </w:r>
            <w:proofErr w:type="spellStart"/>
            <w:r w:rsidRPr="00D83025">
              <w:rPr>
                <w:sz w:val="22"/>
                <w:szCs w:val="22"/>
              </w:rPr>
              <w:t>Людникова</w:t>
            </w:r>
            <w:proofErr w:type="spellEnd"/>
            <w:r w:rsidRPr="00D83025">
              <w:rPr>
                <w:sz w:val="22"/>
                <w:szCs w:val="22"/>
              </w:rPr>
              <w:t xml:space="preserve">, у дома </w:t>
            </w:r>
          </w:p>
          <w:p w:rsidR="001C5A5A" w:rsidRPr="00D83025" w:rsidRDefault="001C5A5A" w:rsidP="001C5A5A">
            <w:pPr>
              <w:ind w:left="142" w:right="140"/>
              <w:jc w:val="both"/>
            </w:pPr>
            <w:r w:rsidRPr="00D83025">
              <w:rPr>
                <w:sz w:val="22"/>
                <w:szCs w:val="22"/>
              </w:rPr>
              <w:t>№ 1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8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ГП «</w:t>
            </w:r>
            <w:proofErr w:type="spellStart"/>
            <w:r w:rsidRPr="00D83025">
              <w:rPr>
                <w:sz w:val="22"/>
                <w:szCs w:val="22"/>
              </w:rPr>
              <w:t>Гордормост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15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33,84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3,38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по 31 октября 2020 г.</w:t>
            </w:r>
          </w:p>
        </w:tc>
      </w:tr>
      <w:tr w:rsidR="001C5A5A" w:rsidRPr="00D83025" w:rsidTr="00D83025">
        <w:tc>
          <w:tcPr>
            <w:tcW w:w="1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4.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0"/>
              <w:jc w:val="both"/>
            </w:pPr>
            <w:r w:rsidRPr="00D83025">
              <w:rPr>
                <w:sz w:val="22"/>
                <w:szCs w:val="22"/>
              </w:rPr>
              <w:t>Ул. </w:t>
            </w:r>
            <w:proofErr w:type="gramStart"/>
            <w:r w:rsidRPr="00D83025">
              <w:rPr>
                <w:sz w:val="22"/>
                <w:szCs w:val="22"/>
              </w:rPr>
              <w:t>Краснофлотская</w:t>
            </w:r>
            <w:proofErr w:type="gramEnd"/>
            <w:r w:rsidRPr="00D83025">
              <w:rPr>
                <w:sz w:val="22"/>
                <w:szCs w:val="22"/>
              </w:rPr>
              <w:t>, у дома № 4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8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ГП «</w:t>
            </w:r>
            <w:proofErr w:type="spellStart"/>
            <w:r w:rsidRPr="00D83025">
              <w:rPr>
                <w:sz w:val="22"/>
                <w:szCs w:val="22"/>
              </w:rPr>
              <w:t>Гордормост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33,84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3,38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по 31 октября 2020 г.</w:t>
            </w:r>
          </w:p>
        </w:tc>
      </w:tr>
      <w:tr w:rsidR="001C5A5A" w:rsidRPr="00D83025" w:rsidTr="00D83025">
        <w:tc>
          <w:tcPr>
            <w:tcW w:w="1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5.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0"/>
              <w:jc w:val="both"/>
            </w:pPr>
            <w:r w:rsidRPr="00D83025">
              <w:rPr>
                <w:sz w:val="22"/>
                <w:szCs w:val="22"/>
              </w:rPr>
              <w:t>Ул. Лазо, у дома № 8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  <w:rPr>
                <w:highlight w:val="yellow"/>
              </w:rPr>
            </w:pPr>
            <w:r w:rsidRPr="00D83025">
              <w:rPr>
                <w:sz w:val="22"/>
                <w:szCs w:val="22"/>
              </w:rPr>
              <w:t>8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ГП «</w:t>
            </w:r>
            <w:proofErr w:type="spellStart"/>
            <w:r w:rsidRPr="00D83025">
              <w:rPr>
                <w:sz w:val="22"/>
                <w:szCs w:val="22"/>
              </w:rPr>
              <w:t>Гордормост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15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33,84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3,38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по 31 октября 2020 г.</w:t>
            </w:r>
          </w:p>
        </w:tc>
      </w:tr>
      <w:tr w:rsidR="001C5A5A" w:rsidRPr="00D83025" w:rsidTr="00D83025">
        <w:tc>
          <w:tcPr>
            <w:tcW w:w="1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6.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0"/>
              <w:jc w:val="both"/>
            </w:pPr>
            <w:r w:rsidRPr="00D83025">
              <w:rPr>
                <w:sz w:val="22"/>
                <w:szCs w:val="22"/>
              </w:rPr>
              <w:t>Ул. </w:t>
            </w:r>
            <w:proofErr w:type="gramStart"/>
            <w:r w:rsidRPr="00D83025">
              <w:rPr>
                <w:sz w:val="22"/>
                <w:szCs w:val="22"/>
              </w:rPr>
              <w:t>Смоленская</w:t>
            </w:r>
            <w:proofErr w:type="gramEnd"/>
            <w:r w:rsidRPr="00D83025">
              <w:rPr>
                <w:sz w:val="22"/>
                <w:szCs w:val="22"/>
              </w:rPr>
              <w:t>, у дома № 11, корп. 2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8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 xml:space="preserve">ГП </w:t>
            </w:r>
            <w:r w:rsidRPr="00D83025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D83025">
              <w:rPr>
                <w:sz w:val="22"/>
                <w:szCs w:val="22"/>
              </w:rPr>
              <w:t>Гордормост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33,84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3,38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 xml:space="preserve">по 31 октября </w:t>
            </w:r>
            <w:r w:rsidRPr="00D83025">
              <w:rPr>
                <w:sz w:val="22"/>
                <w:szCs w:val="22"/>
              </w:rPr>
              <w:lastRenderedPageBreak/>
              <w:t>2020 г.</w:t>
            </w:r>
          </w:p>
        </w:tc>
      </w:tr>
      <w:tr w:rsidR="001C5A5A" w:rsidRPr="00D83025" w:rsidTr="00D83025">
        <w:tc>
          <w:tcPr>
            <w:tcW w:w="1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0"/>
              <w:jc w:val="both"/>
            </w:pPr>
            <w:r w:rsidRPr="00D83025">
              <w:rPr>
                <w:sz w:val="22"/>
                <w:szCs w:val="22"/>
              </w:rPr>
              <w:t>Пр. Фрунзе, у дома № 80А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8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ГП «</w:t>
            </w:r>
            <w:proofErr w:type="spellStart"/>
            <w:r w:rsidRPr="00D83025">
              <w:rPr>
                <w:sz w:val="22"/>
                <w:szCs w:val="22"/>
              </w:rPr>
              <w:t>Гордормост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15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33,84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3,38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по 31 октября 2020 г.</w:t>
            </w:r>
          </w:p>
        </w:tc>
      </w:tr>
      <w:tr w:rsidR="001C5A5A" w:rsidRPr="00D83025" w:rsidTr="00D83025">
        <w:tc>
          <w:tcPr>
            <w:tcW w:w="1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8.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0"/>
              <w:jc w:val="both"/>
            </w:pPr>
            <w:r w:rsidRPr="00D83025">
              <w:rPr>
                <w:sz w:val="22"/>
                <w:szCs w:val="22"/>
              </w:rPr>
              <w:t xml:space="preserve">Пр. Фрунзе, напротив дома № 110 </w:t>
            </w:r>
            <w:r w:rsidRPr="00D83025">
              <w:rPr>
                <w:sz w:val="22"/>
                <w:szCs w:val="22"/>
              </w:rPr>
              <w:br/>
              <w:t>(у диспетчерского пункта ТТУ)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8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ГП «</w:t>
            </w:r>
            <w:proofErr w:type="spellStart"/>
            <w:r w:rsidRPr="00D83025">
              <w:rPr>
                <w:sz w:val="22"/>
                <w:szCs w:val="22"/>
              </w:rPr>
              <w:t>Гордормост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15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33,84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3,38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по 31 октября 2020 г.</w:t>
            </w:r>
          </w:p>
        </w:tc>
      </w:tr>
      <w:tr w:rsidR="001C5A5A" w:rsidRPr="00D83025" w:rsidTr="00915B3E">
        <w:tc>
          <w:tcPr>
            <w:tcW w:w="5000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Торговый объект по продаже хозяйственных товаров, садово-огородного инвентаря и т.п.</w:t>
            </w:r>
          </w:p>
        </w:tc>
      </w:tr>
      <w:tr w:rsidR="001C5A5A" w:rsidRPr="00D83025" w:rsidTr="00D83025">
        <w:tc>
          <w:tcPr>
            <w:tcW w:w="1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1.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0"/>
              <w:jc w:val="both"/>
            </w:pPr>
            <w:r w:rsidRPr="00D83025">
              <w:rPr>
                <w:sz w:val="22"/>
                <w:szCs w:val="22"/>
              </w:rPr>
              <w:t xml:space="preserve">Ул. 1-я </w:t>
            </w:r>
            <w:proofErr w:type="gramStart"/>
            <w:r w:rsidRPr="00D83025">
              <w:rPr>
                <w:sz w:val="22"/>
                <w:szCs w:val="22"/>
              </w:rPr>
              <w:t>Поселковая</w:t>
            </w:r>
            <w:proofErr w:type="gramEnd"/>
            <w:r w:rsidRPr="00D83025">
              <w:rPr>
                <w:sz w:val="22"/>
                <w:szCs w:val="22"/>
              </w:rPr>
              <w:t>, у дома № 1 (п. </w:t>
            </w:r>
            <w:proofErr w:type="spellStart"/>
            <w:r w:rsidRPr="00D83025">
              <w:rPr>
                <w:sz w:val="22"/>
                <w:szCs w:val="22"/>
              </w:rPr>
              <w:t>Улановичи</w:t>
            </w:r>
            <w:proofErr w:type="spellEnd"/>
            <w:r w:rsidRPr="00D83025">
              <w:rPr>
                <w:sz w:val="22"/>
                <w:szCs w:val="22"/>
              </w:rPr>
              <w:t>)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8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ГП «</w:t>
            </w:r>
            <w:proofErr w:type="spellStart"/>
            <w:r w:rsidRPr="00D83025">
              <w:rPr>
                <w:sz w:val="22"/>
                <w:szCs w:val="22"/>
              </w:rPr>
              <w:t>Гордормост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3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33,84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3,38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по 31 октября 2020 г.</w:t>
            </w:r>
          </w:p>
        </w:tc>
      </w:tr>
      <w:tr w:rsidR="001C5A5A" w:rsidRPr="00D83025" w:rsidTr="00915B3E">
        <w:tc>
          <w:tcPr>
            <w:tcW w:w="5000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Киоски по продаже горячих напитков (кофе-стакан)</w:t>
            </w:r>
          </w:p>
        </w:tc>
      </w:tr>
      <w:tr w:rsidR="001C5A5A" w:rsidRPr="00D83025" w:rsidTr="00D83025">
        <w:tc>
          <w:tcPr>
            <w:tcW w:w="1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1.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0"/>
            </w:pPr>
            <w:r w:rsidRPr="00D83025">
              <w:rPr>
                <w:sz w:val="22"/>
                <w:szCs w:val="22"/>
              </w:rPr>
              <w:t>Ул. </w:t>
            </w:r>
            <w:proofErr w:type="gramStart"/>
            <w:r w:rsidRPr="00D83025">
              <w:rPr>
                <w:sz w:val="22"/>
                <w:szCs w:val="22"/>
              </w:rPr>
              <w:t>Замковая</w:t>
            </w:r>
            <w:proofErr w:type="gramEnd"/>
            <w:r w:rsidRPr="00D83025">
              <w:rPr>
                <w:sz w:val="22"/>
                <w:szCs w:val="22"/>
              </w:rPr>
              <w:t xml:space="preserve">, у дома № 19 </w:t>
            </w:r>
          </w:p>
          <w:p w:rsidR="001C5A5A" w:rsidRPr="00D83025" w:rsidRDefault="001C5A5A" w:rsidP="001C5A5A">
            <w:pPr>
              <w:ind w:left="142" w:right="140"/>
            </w:pPr>
            <w:r w:rsidRPr="00D83025">
              <w:rPr>
                <w:sz w:val="22"/>
                <w:szCs w:val="22"/>
              </w:rPr>
              <w:t>(со стороны ул. Калинина)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ГП «</w:t>
            </w:r>
            <w:proofErr w:type="spellStart"/>
            <w:r w:rsidRPr="00D83025">
              <w:rPr>
                <w:sz w:val="22"/>
                <w:szCs w:val="22"/>
              </w:rPr>
              <w:t>Гордормост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21,15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2,12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круглогодично</w:t>
            </w:r>
          </w:p>
        </w:tc>
      </w:tr>
      <w:tr w:rsidR="001C5A5A" w:rsidRPr="00D83025" w:rsidTr="00D83025">
        <w:tc>
          <w:tcPr>
            <w:tcW w:w="1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2.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0"/>
            </w:pPr>
            <w:r w:rsidRPr="00D83025">
              <w:rPr>
                <w:sz w:val="22"/>
                <w:szCs w:val="22"/>
              </w:rPr>
              <w:t xml:space="preserve">Ул. </w:t>
            </w:r>
            <w:proofErr w:type="spellStart"/>
            <w:r w:rsidRPr="00D83025">
              <w:rPr>
                <w:sz w:val="22"/>
                <w:szCs w:val="22"/>
              </w:rPr>
              <w:t>Горовца</w:t>
            </w:r>
            <w:proofErr w:type="spellEnd"/>
            <w:r w:rsidRPr="00D83025">
              <w:rPr>
                <w:sz w:val="22"/>
                <w:szCs w:val="22"/>
              </w:rPr>
              <w:t xml:space="preserve">, у дома № 12/2 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ГП «</w:t>
            </w:r>
            <w:proofErr w:type="spellStart"/>
            <w:r w:rsidRPr="00D83025">
              <w:rPr>
                <w:sz w:val="22"/>
                <w:szCs w:val="22"/>
              </w:rPr>
              <w:t>Гордормост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21,15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2,12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круглогодично</w:t>
            </w:r>
          </w:p>
        </w:tc>
      </w:tr>
      <w:tr w:rsidR="001C5A5A" w:rsidRPr="00D83025" w:rsidTr="00D83025">
        <w:tc>
          <w:tcPr>
            <w:tcW w:w="1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3.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0"/>
            </w:pPr>
            <w:r w:rsidRPr="00D83025">
              <w:rPr>
                <w:sz w:val="22"/>
                <w:szCs w:val="22"/>
              </w:rPr>
              <w:t xml:space="preserve">Пр. </w:t>
            </w:r>
            <w:proofErr w:type="gramStart"/>
            <w:r w:rsidRPr="00D83025">
              <w:rPr>
                <w:sz w:val="22"/>
                <w:szCs w:val="22"/>
              </w:rPr>
              <w:t>Московский</w:t>
            </w:r>
            <w:proofErr w:type="gramEnd"/>
            <w:r w:rsidRPr="00D83025">
              <w:rPr>
                <w:sz w:val="22"/>
                <w:szCs w:val="22"/>
              </w:rPr>
              <w:t>, у дома № 60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ГП «</w:t>
            </w:r>
            <w:proofErr w:type="spellStart"/>
            <w:r w:rsidRPr="00D83025">
              <w:rPr>
                <w:sz w:val="22"/>
                <w:szCs w:val="22"/>
              </w:rPr>
              <w:t>Гордормост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21,15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2,12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круглогодично</w:t>
            </w:r>
          </w:p>
        </w:tc>
      </w:tr>
      <w:tr w:rsidR="001C5A5A" w:rsidRPr="00D83025" w:rsidTr="00D83025">
        <w:tc>
          <w:tcPr>
            <w:tcW w:w="1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4.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5A5A" w:rsidRPr="00D83025" w:rsidRDefault="001C5A5A" w:rsidP="001C5A5A">
            <w:pPr>
              <w:ind w:left="142" w:right="140"/>
            </w:pPr>
            <w:r w:rsidRPr="00D83025">
              <w:rPr>
                <w:sz w:val="22"/>
                <w:szCs w:val="22"/>
              </w:rPr>
              <w:t>Ул. Чкалова, у дома № 56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ГП «</w:t>
            </w:r>
            <w:proofErr w:type="spellStart"/>
            <w:r w:rsidRPr="00D83025">
              <w:rPr>
                <w:sz w:val="22"/>
                <w:szCs w:val="22"/>
              </w:rPr>
              <w:t>Гордормост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21,15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2,12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5A5A" w:rsidRPr="00D83025" w:rsidRDefault="001C5A5A" w:rsidP="001C5A5A">
            <w:pPr>
              <w:jc w:val="center"/>
            </w:pPr>
            <w:r w:rsidRPr="00D83025">
              <w:rPr>
                <w:sz w:val="22"/>
                <w:szCs w:val="22"/>
              </w:rPr>
              <w:t>круглогодично</w:t>
            </w:r>
          </w:p>
        </w:tc>
      </w:tr>
    </w:tbl>
    <w:p w:rsidR="00915B3E" w:rsidRPr="00D83025" w:rsidRDefault="00915B3E" w:rsidP="00915B3E">
      <w:pPr>
        <w:spacing w:line="280" w:lineRule="exact"/>
        <w:jc w:val="center"/>
        <w:rPr>
          <w:sz w:val="22"/>
          <w:szCs w:val="22"/>
        </w:rPr>
      </w:pPr>
    </w:p>
    <w:p w:rsidR="00915B3E" w:rsidRPr="00D83025" w:rsidRDefault="000955AE" w:rsidP="000955AE">
      <w:pPr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>Приложение 2.</w:t>
      </w:r>
      <w:r w:rsidR="00915B3E" w:rsidRPr="00D83025">
        <w:rPr>
          <w:sz w:val="22"/>
          <w:szCs w:val="22"/>
        </w:rPr>
        <w:t xml:space="preserve">Перечень мест размещения нестационарных объектов общественного питания в </w:t>
      </w:r>
      <w:proofErr w:type="gramStart"/>
      <w:r w:rsidR="00915B3E" w:rsidRPr="00D83025">
        <w:rPr>
          <w:sz w:val="22"/>
          <w:szCs w:val="22"/>
        </w:rPr>
        <w:t>г</w:t>
      </w:r>
      <w:proofErr w:type="gramEnd"/>
      <w:r w:rsidR="00915B3E" w:rsidRPr="00D83025">
        <w:rPr>
          <w:sz w:val="22"/>
          <w:szCs w:val="22"/>
        </w:rPr>
        <w:t>. Витебске</w:t>
      </w:r>
    </w:p>
    <w:tbl>
      <w:tblPr>
        <w:tblW w:w="5058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7"/>
        <w:gridCol w:w="2829"/>
        <w:gridCol w:w="2693"/>
        <w:gridCol w:w="1136"/>
        <w:gridCol w:w="991"/>
        <w:gridCol w:w="1560"/>
        <w:gridCol w:w="1133"/>
        <w:gridCol w:w="1277"/>
        <w:gridCol w:w="1274"/>
        <w:gridCol w:w="1419"/>
      </w:tblGrid>
      <w:tr w:rsidR="00D83025" w:rsidRPr="00D83025" w:rsidTr="00D83025">
        <w:tc>
          <w:tcPr>
            <w:tcW w:w="14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№</w:t>
            </w:r>
          </w:p>
          <w:p w:rsidR="00915B3E" w:rsidRPr="00D83025" w:rsidRDefault="00915B3E" w:rsidP="00777AAD">
            <w:pPr>
              <w:ind w:left="6"/>
              <w:jc w:val="center"/>
            </w:pPr>
            <w:proofErr w:type="spellStart"/>
            <w:proofErr w:type="gramStart"/>
            <w:r w:rsidRPr="00D8302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83025">
              <w:rPr>
                <w:sz w:val="22"/>
                <w:szCs w:val="22"/>
              </w:rPr>
              <w:t>/</w:t>
            </w:r>
            <w:proofErr w:type="spellStart"/>
            <w:r w:rsidRPr="00D8302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5B3E" w:rsidRPr="00D83025" w:rsidRDefault="00915B3E" w:rsidP="00777AAD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Местонахождение объектов</w:t>
            </w: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3E" w:rsidRPr="00D83025" w:rsidRDefault="00915B3E" w:rsidP="00777AAD">
            <w:pPr>
              <w:jc w:val="center"/>
            </w:pPr>
            <w:r w:rsidRPr="00D83025">
              <w:rPr>
                <w:sz w:val="22"/>
                <w:szCs w:val="22"/>
              </w:rPr>
              <w:t>Вид объектов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jc w:val="center"/>
            </w:pPr>
            <w:r w:rsidRPr="00D83025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ind w:left="-1"/>
              <w:jc w:val="center"/>
            </w:pPr>
            <w:r w:rsidRPr="00D83025">
              <w:rPr>
                <w:sz w:val="22"/>
                <w:szCs w:val="22"/>
              </w:rPr>
              <w:t>Площадь одного объекта, кв</w:t>
            </w:r>
            <w:proofErr w:type="gramStart"/>
            <w:r w:rsidRPr="00D83025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jc w:val="center"/>
            </w:pPr>
            <w:r w:rsidRPr="00D83025">
              <w:rPr>
                <w:sz w:val="22"/>
                <w:szCs w:val="22"/>
              </w:rPr>
              <w:t>Наименование арендодателя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ind w:right="1"/>
              <w:jc w:val="center"/>
            </w:pPr>
            <w:r w:rsidRPr="00D83025">
              <w:rPr>
                <w:sz w:val="22"/>
                <w:szCs w:val="22"/>
              </w:rPr>
              <w:t>Арендная плата в месяц, базовых арендных величин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</w:tcPr>
          <w:p w:rsidR="00915B3E" w:rsidRPr="00D83025" w:rsidRDefault="00915B3E" w:rsidP="00777AAD">
            <w:pPr>
              <w:ind w:left="-1" w:right="-1"/>
              <w:jc w:val="center"/>
            </w:pPr>
            <w:r w:rsidRPr="00D83025">
              <w:rPr>
                <w:sz w:val="22"/>
                <w:szCs w:val="22"/>
              </w:rPr>
              <w:t>Начальная цена продажи права заключения договора аренды, руб.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ind w:left="1"/>
              <w:jc w:val="center"/>
            </w:pPr>
            <w:r w:rsidRPr="00D83025">
              <w:rPr>
                <w:sz w:val="22"/>
                <w:szCs w:val="22"/>
              </w:rPr>
              <w:t>Задаток для участия в аукционе, руб.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ind w:left="1"/>
              <w:jc w:val="center"/>
            </w:pPr>
            <w:r w:rsidRPr="00D83025">
              <w:rPr>
                <w:sz w:val="22"/>
                <w:szCs w:val="22"/>
              </w:rPr>
              <w:t>Период размещения</w:t>
            </w:r>
          </w:p>
        </w:tc>
      </w:tr>
      <w:tr w:rsidR="00D83025" w:rsidRPr="00D83025" w:rsidTr="00D83025">
        <w:trPr>
          <w:trHeight w:val="240"/>
        </w:trPr>
        <w:tc>
          <w:tcPr>
            <w:tcW w:w="14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1.</w:t>
            </w:r>
          </w:p>
        </w:tc>
        <w:tc>
          <w:tcPr>
            <w:tcW w:w="9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5B3E" w:rsidRPr="00D83025" w:rsidRDefault="00915B3E" w:rsidP="00777AAD">
            <w:pPr>
              <w:ind w:left="132" w:right="136"/>
            </w:pPr>
            <w:r w:rsidRPr="00D83025">
              <w:rPr>
                <w:sz w:val="22"/>
                <w:szCs w:val="22"/>
              </w:rPr>
              <w:t>Аллея Воинской Славы</w:t>
            </w: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3E" w:rsidRPr="00D83025" w:rsidRDefault="00915B3E" w:rsidP="00777AAD">
            <w:pPr>
              <w:ind w:left="132" w:right="136"/>
              <w:jc w:val="center"/>
            </w:pPr>
            <w:r w:rsidRPr="00D83025">
              <w:rPr>
                <w:sz w:val="22"/>
                <w:szCs w:val="22"/>
              </w:rPr>
              <w:t>Детское кафе</w:t>
            </w:r>
          </w:p>
          <w:p w:rsidR="00915B3E" w:rsidRPr="00D83025" w:rsidRDefault="00915B3E" w:rsidP="00777AAD">
            <w:pPr>
              <w:ind w:left="132" w:right="136"/>
              <w:jc w:val="center"/>
            </w:pPr>
            <w:r w:rsidRPr="00D83025">
              <w:rPr>
                <w:sz w:val="22"/>
                <w:szCs w:val="22"/>
              </w:rPr>
              <w:t>(в формате мини-кафе)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ind w:left="132" w:right="136"/>
              <w:jc w:val="center"/>
            </w:pPr>
            <w:r w:rsidRPr="00D83025">
              <w:rPr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jc w:val="center"/>
            </w:pPr>
          </w:p>
          <w:p w:rsidR="00915B3E" w:rsidRPr="00D83025" w:rsidRDefault="00915B3E" w:rsidP="00777AAD">
            <w:pPr>
              <w:jc w:val="center"/>
            </w:pPr>
            <w:r w:rsidRPr="00D83025">
              <w:rPr>
                <w:sz w:val="22"/>
                <w:szCs w:val="22"/>
              </w:rPr>
              <w:t>30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jc w:val="center"/>
            </w:pPr>
          </w:p>
          <w:p w:rsidR="00915B3E" w:rsidRPr="00D83025" w:rsidRDefault="00915B3E" w:rsidP="00777AAD">
            <w:pPr>
              <w:jc w:val="center"/>
            </w:pPr>
            <w:r w:rsidRPr="00D83025">
              <w:rPr>
                <w:sz w:val="22"/>
                <w:szCs w:val="22"/>
              </w:rPr>
              <w:t>ГП «</w:t>
            </w:r>
            <w:proofErr w:type="spellStart"/>
            <w:r w:rsidRPr="00D83025">
              <w:rPr>
                <w:sz w:val="22"/>
                <w:szCs w:val="22"/>
              </w:rPr>
              <w:t>Зеленхоз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jc w:val="center"/>
            </w:pPr>
            <w:r w:rsidRPr="00D83025">
              <w:rPr>
                <w:sz w:val="22"/>
                <w:szCs w:val="22"/>
              </w:rPr>
              <w:t>30 (с 1 мая по 31 октября)</w:t>
            </w:r>
          </w:p>
          <w:p w:rsidR="00915B3E" w:rsidRPr="00D83025" w:rsidRDefault="00915B3E" w:rsidP="00777AAD">
            <w:pPr>
              <w:jc w:val="center"/>
            </w:pPr>
            <w:r w:rsidRPr="00D83025">
              <w:rPr>
                <w:sz w:val="22"/>
                <w:szCs w:val="22"/>
              </w:rPr>
              <w:t>10 (с 1 октября по 1 мая)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126,9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12,69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jc w:val="center"/>
            </w:pPr>
            <w:r w:rsidRPr="00D83025">
              <w:rPr>
                <w:sz w:val="22"/>
                <w:szCs w:val="22"/>
              </w:rPr>
              <w:t>круглогодично</w:t>
            </w:r>
          </w:p>
        </w:tc>
      </w:tr>
      <w:tr w:rsidR="00D83025" w:rsidRPr="00D83025" w:rsidTr="00D83025">
        <w:trPr>
          <w:trHeight w:val="240"/>
        </w:trPr>
        <w:tc>
          <w:tcPr>
            <w:tcW w:w="148" w:type="pct"/>
            <w:vMerge w:val="restart"/>
            <w:tcBorders>
              <w:left w:val="single" w:sz="4" w:space="0" w:color="auto"/>
            </w:tcBorders>
            <w:vAlign w:val="center"/>
          </w:tcPr>
          <w:p w:rsidR="00915B3E" w:rsidRPr="00D83025" w:rsidRDefault="00915B3E" w:rsidP="00777AAD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2.</w:t>
            </w:r>
          </w:p>
        </w:tc>
        <w:tc>
          <w:tcPr>
            <w:tcW w:w="959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5B3E" w:rsidRPr="00D83025" w:rsidRDefault="00915B3E" w:rsidP="00777AAD">
            <w:pPr>
              <w:ind w:left="132" w:right="136"/>
            </w:pPr>
            <w:r w:rsidRPr="00D83025">
              <w:rPr>
                <w:sz w:val="22"/>
                <w:szCs w:val="22"/>
              </w:rPr>
              <w:t xml:space="preserve">Пр. Генерала </w:t>
            </w:r>
            <w:proofErr w:type="spellStart"/>
            <w:r w:rsidRPr="00D83025">
              <w:rPr>
                <w:sz w:val="22"/>
                <w:szCs w:val="22"/>
              </w:rPr>
              <w:t>Людникова</w:t>
            </w:r>
            <w:proofErr w:type="spellEnd"/>
            <w:r w:rsidRPr="00D83025">
              <w:rPr>
                <w:sz w:val="22"/>
                <w:szCs w:val="22"/>
              </w:rPr>
              <w:t xml:space="preserve"> (набережная реки </w:t>
            </w:r>
            <w:proofErr w:type="spellStart"/>
            <w:r w:rsidRPr="00D83025">
              <w:rPr>
                <w:sz w:val="22"/>
                <w:szCs w:val="22"/>
              </w:rPr>
              <w:t>Витьба</w:t>
            </w:r>
            <w:proofErr w:type="spellEnd"/>
            <w:r w:rsidRPr="00D83025">
              <w:rPr>
                <w:sz w:val="22"/>
                <w:szCs w:val="22"/>
              </w:rPr>
              <w:t>)</w:t>
            </w: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3E" w:rsidRPr="00D83025" w:rsidRDefault="00915B3E" w:rsidP="00777AAD">
            <w:pPr>
              <w:ind w:left="132" w:right="136"/>
              <w:jc w:val="center"/>
            </w:pPr>
            <w:r w:rsidRPr="00D83025">
              <w:rPr>
                <w:sz w:val="22"/>
                <w:szCs w:val="22"/>
              </w:rPr>
              <w:t xml:space="preserve">Детское кафе </w:t>
            </w:r>
          </w:p>
          <w:p w:rsidR="00915B3E" w:rsidRPr="00D83025" w:rsidRDefault="00915B3E" w:rsidP="00777AAD">
            <w:pPr>
              <w:jc w:val="center"/>
            </w:pPr>
            <w:r w:rsidRPr="00D83025">
              <w:rPr>
                <w:sz w:val="22"/>
                <w:szCs w:val="22"/>
              </w:rPr>
              <w:t>(в формате летнее (сезонное) кафе)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ind w:left="132" w:right="136"/>
              <w:jc w:val="center"/>
            </w:pPr>
            <w:r w:rsidRPr="00D83025">
              <w:rPr>
                <w:sz w:val="22"/>
                <w:szCs w:val="22"/>
              </w:rPr>
              <w:t>2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jc w:val="center"/>
            </w:pPr>
            <w:r w:rsidRPr="00D83025">
              <w:rPr>
                <w:sz w:val="22"/>
                <w:szCs w:val="22"/>
              </w:rPr>
              <w:t>100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jc w:val="center"/>
            </w:pPr>
            <w:r w:rsidRPr="00D83025">
              <w:rPr>
                <w:sz w:val="22"/>
                <w:szCs w:val="22"/>
              </w:rPr>
              <w:t>ГП «</w:t>
            </w:r>
            <w:proofErr w:type="spellStart"/>
            <w:r w:rsidRPr="00D83025">
              <w:rPr>
                <w:sz w:val="22"/>
                <w:szCs w:val="22"/>
              </w:rPr>
              <w:t>Зеленхоз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423,0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42,3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jc w:val="center"/>
            </w:pPr>
            <w:r w:rsidRPr="00D83025">
              <w:rPr>
                <w:sz w:val="22"/>
                <w:szCs w:val="22"/>
              </w:rPr>
              <w:t>по 31 октября 2020 г.</w:t>
            </w:r>
          </w:p>
        </w:tc>
      </w:tr>
      <w:tr w:rsidR="00D83025" w:rsidRPr="00D83025" w:rsidTr="00D83025">
        <w:trPr>
          <w:trHeight w:val="240"/>
        </w:trPr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ind w:left="6"/>
              <w:jc w:val="center"/>
            </w:pPr>
          </w:p>
        </w:tc>
        <w:tc>
          <w:tcPr>
            <w:tcW w:w="959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5B3E" w:rsidRPr="00D83025" w:rsidRDefault="00915B3E" w:rsidP="00777AAD">
            <w:pPr>
              <w:ind w:left="142" w:right="140"/>
              <w:jc w:val="both"/>
            </w:pP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3E" w:rsidRPr="00D83025" w:rsidRDefault="00915B3E" w:rsidP="00777AAD">
            <w:pPr>
              <w:ind w:left="132" w:right="136"/>
              <w:jc w:val="center"/>
            </w:pPr>
            <w:r w:rsidRPr="00D83025">
              <w:rPr>
                <w:sz w:val="22"/>
                <w:szCs w:val="22"/>
              </w:rPr>
              <w:t>Детское кафе</w:t>
            </w:r>
          </w:p>
          <w:p w:rsidR="00915B3E" w:rsidRPr="00D83025" w:rsidRDefault="00915B3E" w:rsidP="00777AAD">
            <w:pPr>
              <w:ind w:left="132" w:right="136"/>
              <w:jc w:val="center"/>
            </w:pPr>
            <w:r w:rsidRPr="00D83025">
              <w:rPr>
                <w:sz w:val="22"/>
                <w:szCs w:val="22"/>
              </w:rPr>
              <w:t xml:space="preserve">(в формате мини-кафе, </w:t>
            </w:r>
            <w:proofErr w:type="spellStart"/>
            <w:r w:rsidRPr="00D83025">
              <w:rPr>
                <w:sz w:val="22"/>
                <w:szCs w:val="22"/>
              </w:rPr>
              <w:t>фуд-трак</w:t>
            </w:r>
            <w:proofErr w:type="spellEnd"/>
            <w:r w:rsidRPr="00D83025">
              <w:rPr>
                <w:sz w:val="22"/>
                <w:szCs w:val="22"/>
              </w:rPr>
              <w:t>)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ind w:left="132" w:right="136"/>
              <w:jc w:val="center"/>
            </w:pPr>
            <w:r w:rsidRPr="00D83025">
              <w:rPr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jc w:val="center"/>
            </w:pPr>
            <w:r w:rsidRPr="00D83025">
              <w:rPr>
                <w:sz w:val="22"/>
                <w:szCs w:val="22"/>
              </w:rPr>
              <w:t>30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jc w:val="center"/>
            </w:pPr>
            <w:r w:rsidRPr="00D83025">
              <w:rPr>
                <w:sz w:val="22"/>
                <w:szCs w:val="22"/>
              </w:rPr>
              <w:t>ГП «</w:t>
            </w:r>
            <w:proofErr w:type="spellStart"/>
            <w:r w:rsidRPr="00D83025">
              <w:rPr>
                <w:sz w:val="22"/>
                <w:szCs w:val="22"/>
              </w:rPr>
              <w:t>Зеленхоз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126,9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12,69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jc w:val="center"/>
            </w:pPr>
            <w:r w:rsidRPr="00D83025">
              <w:rPr>
                <w:sz w:val="22"/>
                <w:szCs w:val="22"/>
              </w:rPr>
              <w:t>круглогодично</w:t>
            </w:r>
          </w:p>
        </w:tc>
      </w:tr>
      <w:tr w:rsidR="00D83025" w:rsidRPr="00D83025" w:rsidTr="00D83025">
        <w:trPr>
          <w:trHeight w:val="240"/>
        </w:trPr>
        <w:tc>
          <w:tcPr>
            <w:tcW w:w="14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9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5B3E" w:rsidRPr="00D83025" w:rsidRDefault="00915B3E" w:rsidP="00777AAD">
            <w:pPr>
              <w:ind w:left="132" w:right="136"/>
              <w:jc w:val="both"/>
            </w:pPr>
            <w:r w:rsidRPr="00D83025">
              <w:rPr>
                <w:sz w:val="22"/>
                <w:szCs w:val="22"/>
              </w:rPr>
              <w:t>Ул. Ильинского, дом № 43/17 (подножье моста Кирова)</w:t>
            </w: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3E" w:rsidRPr="00D83025" w:rsidRDefault="00915B3E" w:rsidP="00777AAD">
            <w:pPr>
              <w:ind w:left="132" w:right="136"/>
              <w:jc w:val="center"/>
            </w:pPr>
            <w:r w:rsidRPr="00D83025">
              <w:rPr>
                <w:sz w:val="22"/>
                <w:szCs w:val="22"/>
              </w:rPr>
              <w:t>Летнее (сезонное) кафе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ind w:left="132" w:right="136"/>
              <w:jc w:val="center"/>
            </w:pPr>
            <w:r w:rsidRPr="00D83025">
              <w:rPr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jc w:val="center"/>
            </w:pPr>
          </w:p>
          <w:p w:rsidR="00915B3E" w:rsidRPr="00D83025" w:rsidRDefault="00915B3E" w:rsidP="00777AAD">
            <w:pPr>
              <w:jc w:val="center"/>
            </w:pPr>
            <w:r w:rsidRPr="00D83025">
              <w:rPr>
                <w:sz w:val="22"/>
                <w:szCs w:val="22"/>
              </w:rPr>
              <w:t>100</w:t>
            </w:r>
          </w:p>
          <w:p w:rsidR="00915B3E" w:rsidRPr="00D83025" w:rsidRDefault="00915B3E" w:rsidP="00777AAD">
            <w:pPr>
              <w:jc w:val="center"/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jc w:val="center"/>
            </w:pPr>
            <w:r w:rsidRPr="00D83025">
              <w:rPr>
                <w:sz w:val="22"/>
                <w:szCs w:val="22"/>
              </w:rPr>
              <w:t>ГП «</w:t>
            </w:r>
            <w:proofErr w:type="spellStart"/>
            <w:r w:rsidRPr="00D83025">
              <w:rPr>
                <w:sz w:val="22"/>
                <w:szCs w:val="22"/>
              </w:rPr>
              <w:t>Гордормост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jc w:val="center"/>
            </w:pPr>
            <w:r w:rsidRPr="00D83025">
              <w:rPr>
                <w:sz w:val="22"/>
                <w:szCs w:val="22"/>
              </w:rPr>
              <w:t>30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423,0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42,3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jc w:val="center"/>
            </w:pPr>
            <w:r w:rsidRPr="00D83025">
              <w:rPr>
                <w:sz w:val="22"/>
                <w:szCs w:val="22"/>
              </w:rPr>
              <w:t>по 31 октября 2020 г.</w:t>
            </w:r>
          </w:p>
        </w:tc>
      </w:tr>
      <w:tr w:rsidR="00D83025" w:rsidRPr="00D83025" w:rsidTr="00D83025">
        <w:trPr>
          <w:trHeight w:val="240"/>
        </w:trPr>
        <w:tc>
          <w:tcPr>
            <w:tcW w:w="14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4.</w:t>
            </w:r>
          </w:p>
        </w:tc>
        <w:tc>
          <w:tcPr>
            <w:tcW w:w="9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5B3E" w:rsidRPr="00D83025" w:rsidRDefault="00915B3E" w:rsidP="00777AAD">
            <w:pPr>
              <w:ind w:left="132" w:right="136"/>
              <w:jc w:val="both"/>
            </w:pPr>
            <w:r w:rsidRPr="00D83025">
              <w:rPr>
                <w:sz w:val="22"/>
                <w:szCs w:val="22"/>
              </w:rPr>
              <w:t>Комплекс культурно-массового отдыха имени Советской Армии</w:t>
            </w: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3E" w:rsidRPr="00D83025" w:rsidRDefault="00915B3E" w:rsidP="00777AAD">
            <w:pPr>
              <w:ind w:left="132" w:right="136"/>
              <w:jc w:val="center"/>
            </w:pPr>
            <w:r w:rsidRPr="00D83025">
              <w:rPr>
                <w:sz w:val="22"/>
                <w:szCs w:val="22"/>
              </w:rPr>
              <w:t>Летнее (сезонное) кафе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ind w:left="132" w:right="136"/>
              <w:jc w:val="center"/>
            </w:pPr>
            <w:r w:rsidRPr="00D83025">
              <w:rPr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jc w:val="center"/>
            </w:pPr>
          </w:p>
          <w:p w:rsidR="00915B3E" w:rsidRPr="00D83025" w:rsidRDefault="00915B3E" w:rsidP="00777AAD">
            <w:pPr>
              <w:jc w:val="center"/>
            </w:pPr>
            <w:r w:rsidRPr="00D83025">
              <w:rPr>
                <w:sz w:val="22"/>
                <w:szCs w:val="22"/>
              </w:rPr>
              <w:t>100</w:t>
            </w:r>
          </w:p>
          <w:p w:rsidR="00915B3E" w:rsidRPr="00D83025" w:rsidRDefault="00915B3E" w:rsidP="00777AAD">
            <w:pPr>
              <w:jc w:val="center"/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jc w:val="center"/>
            </w:pPr>
            <w:r w:rsidRPr="00D83025">
              <w:rPr>
                <w:sz w:val="22"/>
                <w:szCs w:val="22"/>
              </w:rPr>
              <w:t>ГУ «Центр культуры «Витебск»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jc w:val="center"/>
            </w:pPr>
            <w:r w:rsidRPr="00D83025">
              <w:rPr>
                <w:sz w:val="22"/>
                <w:szCs w:val="22"/>
              </w:rPr>
              <w:t>10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423,0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42,3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jc w:val="center"/>
            </w:pPr>
            <w:r w:rsidRPr="00D83025">
              <w:rPr>
                <w:sz w:val="22"/>
                <w:szCs w:val="22"/>
              </w:rPr>
              <w:t>по 31 октября 2020 г.</w:t>
            </w:r>
          </w:p>
        </w:tc>
      </w:tr>
      <w:tr w:rsidR="00D83025" w:rsidRPr="00D83025" w:rsidTr="00D83025">
        <w:trPr>
          <w:trHeight w:val="240"/>
        </w:trPr>
        <w:tc>
          <w:tcPr>
            <w:tcW w:w="14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5.</w:t>
            </w:r>
          </w:p>
        </w:tc>
        <w:tc>
          <w:tcPr>
            <w:tcW w:w="9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5B3E" w:rsidRPr="00D83025" w:rsidRDefault="00915B3E" w:rsidP="00777AAD">
            <w:pPr>
              <w:ind w:left="132" w:right="136"/>
              <w:jc w:val="both"/>
            </w:pPr>
            <w:r w:rsidRPr="00D83025">
              <w:rPr>
                <w:sz w:val="22"/>
                <w:szCs w:val="22"/>
              </w:rPr>
              <w:t>Ул. Ленина, у моста 1000-летия г. Витебска</w:t>
            </w: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3E" w:rsidRPr="00D83025" w:rsidRDefault="00915B3E" w:rsidP="00777AAD">
            <w:pPr>
              <w:ind w:left="132" w:right="136"/>
              <w:jc w:val="center"/>
            </w:pPr>
            <w:r w:rsidRPr="00D83025">
              <w:rPr>
                <w:sz w:val="22"/>
                <w:szCs w:val="22"/>
              </w:rPr>
              <w:t>Мини-кафе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ind w:left="132" w:right="136"/>
              <w:jc w:val="center"/>
            </w:pPr>
            <w:r w:rsidRPr="00D83025">
              <w:rPr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jc w:val="center"/>
            </w:pPr>
            <w:r w:rsidRPr="00D83025">
              <w:rPr>
                <w:sz w:val="22"/>
                <w:szCs w:val="22"/>
              </w:rPr>
              <w:t>100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jc w:val="center"/>
            </w:pPr>
            <w:r w:rsidRPr="00D83025">
              <w:rPr>
                <w:sz w:val="22"/>
                <w:szCs w:val="22"/>
              </w:rPr>
              <w:t>ГП «</w:t>
            </w:r>
            <w:proofErr w:type="spellStart"/>
            <w:r w:rsidRPr="00D83025">
              <w:rPr>
                <w:sz w:val="22"/>
                <w:szCs w:val="22"/>
              </w:rPr>
              <w:t>Гордормост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jc w:val="center"/>
            </w:pPr>
            <w:r w:rsidRPr="00D83025">
              <w:rPr>
                <w:sz w:val="22"/>
                <w:szCs w:val="22"/>
              </w:rPr>
              <w:t>100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423,0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42,3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jc w:val="center"/>
            </w:pPr>
            <w:r w:rsidRPr="00D83025">
              <w:rPr>
                <w:sz w:val="22"/>
                <w:szCs w:val="22"/>
              </w:rPr>
              <w:t>круглогодично</w:t>
            </w:r>
          </w:p>
        </w:tc>
      </w:tr>
      <w:tr w:rsidR="00D83025" w:rsidRPr="00D83025" w:rsidTr="00D83025">
        <w:trPr>
          <w:trHeight w:val="240"/>
        </w:trPr>
        <w:tc>
          <w:tcPr>
            <w:tcW w:w="14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6.</w:t>
            </w:r>
          </w:p>
        </w:tc>
        <w:tc>
          <w:tcPr>
            <w:tcW w:w="9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5B3E" w:rsidRPr="00D83025" w:rsidRDefault="00915B3E" w:rsidP="00777AAD">
            <w:pPr>
              <w:ind w:left="132" w:right="136"/>
              <w:jc w:val="both"/>
            </w:pPr>
            <w:r w:rsidRPr="00D83025">
              <w:rPr>
                <w:sz w:val="22"/>
                <w:szCs w:val="22"/>
              </w:rPr>
              <w:t xml:space="preserve">Парк 1000-летия </w:t>
            </w:r>
          </w:p>
          <w:p w:rsidR="00915B3E" w:rsidRPr="00D83025" w:rsidRDefault="00915B3E" w:rsidP="00777AAD">
            <w:pPr>
              <w:ind w:left="132" w:right="136"/>
              <w:jc w:val="both"/>
            </w:pPr>
            <w:r w:rsidRPr="00D83025">
              <w:rPr>
                <w:sz w:val="22"/>
                <w:szCs w:val="22"/>
              </w:rPr>
              <w:t>г. Витебска</w:t>
            </w: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3E" w:rsidRPr="00D83025" w:rsidRDefault="00915B3E" w:rsidP="00777AAD">
            <w:pPr>
              <w:ind w:left="132" w:right="136"/>
              <w:jc w:val="center"/>
            </w:pPr>
            <w:r w:rsidRPr="00D83025">
              <w:rPr>
                <w:sz w:val="22"/>
                <w:szCs w:val="22"/>
              </w:rPr>
              <w:t xml:space="preserve">Мини-кафе </w:t>
            </w:r>
          </w:p>
          <w:p w:rsidR="00915B3E" w:rsidRPr="00D83025" w:rsidRDefault="00915B3E" w:rsidP="00777AAD">
            <w:pPr>
              <w:ind w:left="132" w:right="136"/>
              <w:jc w:val="center"/>
            </w:pPr>
            <w:r w:rsidRPr="00D83025">
              <w:rPr>
                <w:sz w:val="22"/>
                <w:szCs w:val="22"/>
              </w:rPr>
              <w:t>(</w:t>
            </w:r>
            <w:proofErr w:type="spellStart"/>
            <w:r w:rsidRPr="00D83025">
              <w:rPr>
                <w:sz w:val="22"/>
                <w:szCs w:val="22"/>
              </w:rPr>
              <w:t>фуд-трак</w:t>
            </w:r>
            <w:proofErr w:type="spellEnd"/>
            <w:r w:rsidRPr="00D83025">
              <w:rPr>
                <w:sz w:val="22"/>
                <w:szCs w:val="22"/>
              </w:rPr>
              <w:t>)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ind w:left="132" w:right="136"/>
              <w:jc w:val="center"/>
            </w:pPr>
            <w:r w:rsidRPr="00D83025">
              <w:rPr>
                <w:sz w:val="22"/>
                <w:szCs w:val="22"/>
              </w:rPr>
              <w:t>2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jc w:val="center"/>
            </w:pPr>
            <w:r w:rsidRPr="00D83025">
              <w:rPr>
                <w:sz w:val="22"/>
                <w:szCs w:val="22"/>
              </w:rPr>
              <w:t>30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jc w:val="center"/>
            </w:pPr>
            <w:r w:rsidRPr="00D83025">
              <w:rPr>
                <w:sz w:val="22"/>
                <w:szCs w:val="22"/>
              </w:rPr>
              <w:t>ГП «</w:t>
            </w:r>
            <w:proofErr w:type="spellStart"/>
            <w:r w:rsidRPr="00D83025">
              <w:rPr>
                <w:sz w:val="22"/>
                <w:szCs w:val="22"/>
              </w:rPr>
              <w:t>Зеленхоз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jc w:val="center"/>
            </w:pPr>
            <w:r w:rsidRPr="00D83025">
              <w:rPr>
                <w:sz w:val="22"/>
                <w:szCs w:val="22"/>
              </w:rPr>
              <w:t>30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126,9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12,69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jc w:val="center"/>
            </w:pPr>
            <w:r w:rsidRPr="00D83025">
              <w:rPr>
                <w:sz w:val="22"/>
                <w:szCs w:val="22"/>
              </w:rPr>
              <w:t>круглогодично</w:t>
            </w:r>
          </w:p>
        </w:tc>
      </w:tr>
      <w:tr w:rsidR="00D83025" w:rsidRPr="00D83025" w:rsidTr="00D83025">
        <w:trPr>
          <w:trHeight w:val="240"/>
        </w:trPr>
        <w:tc>
          <w:tcPr>
            <w:tcW w:w="14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7.</w:t>
            </w:r>
          </w:p>
        </w:tc>
        <w:tc>
          <w:tcPr>
            <w:tcW w:w="9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5B3E" w:rsidRPr="00D83025" w:rsidRDefault="00915B3E" w:rsidP="00777AAD">
            <w:pPr>
              <w:tabs>
                <w:tab w:val="left" w:pos="2393"/>
              </w:tabs>
              <w:ind w:left="132" w:right="136"/>
              <w:jc w:val="both"/>
            </w:pPr>
            <w:r w:rsidRPr="00D83025">
              <w:rPr>
                <w:sz w:val="22"/>
                <w:szCs w:val="22"/>
              </w:rPr>
              <w:t xml:space="preserve">Парк Партизанской славы им. </w:t>
            </w:r>
            <w:proofErr w:type="spellStart"/>
            <w:r w:rsidRPr="00D83025">
              <w:rPr>
                <w:sz w:val="22"/>
                <w:szCs w:val="22"/>
              </w:rPr>
              <w:t>Миная</w:t>
            </w:r>
            <w:proofErr w:type="spellEnd"/>
            <w:r w:rsidRPr="00D83025">
              <w:rPr>
                <w:sz w:val="22"/>
                <w:szCs w:val="22"/>
              </w:rPr>
              <w:t xml:space="preserve"> </w:t>
            </w:r>
            <w:proofErr w:type="spellStart"/>
            <w:r w:rsidRPr="00D83025">
              <w:rPr>
                <w:sz w:val="22"/>
                <w:szCs w:val="22"/>
              </w:rPr>
              <w:t>Шмырёва</w:t>
            </w:r>
            <w:proofErr w:type="spellEnd"/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3E" w:rsidRPr="00D83025" w:rsidRDefault="00915B3E" w:rsidP="00777AAD">
            <w:pPr>
              <w:jc w:val="center"/>
            </w:pPr>
            <w:r w:rsidRPr="00D83025">
              <w:rPr>
                <w:sz w:val="22"/>
                <w:szCs w:val="22"/>
              </w:rPr>
              <w:t>Детское кафе</w:t>
            </w:r>
          </w:p>
          <w:p w:rsidR="00915B3E" w:rsidRPr="00D83025" w:rsidRDefault="00915B3E" w:rsidP="00777AAD">
            <w:pPr>
              <w:jc w:val="center"/>
              <w:rPr>
                <w:strike/>
              </w:rPr>
            </w:pPr>
            <w:r w:rsidRPr="00D83025">
              <w:rPr>
                <w:sz w:val="22"/>
                <w:szCs w:val="22"/>
              </w:rPr>
              <w:t xml:space="preserve"> (в формате летнего (сезонного) кафе)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ind w:left="132" w:right="136"/>
              <w:jc w:val="center"/>
            </w:pPr>
            <w:r w:rsidRPr="00D83025">
              <w:rPr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jc w:val="center"/>
            </w:pPr>
            <w:r w:rsidRPr="00D83025">
              <w:rPr>
                <w:sz w:val="22"/>
                <w:szCs w:val="22"/>
              </w:rPr>
              <w:t>100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jc w:val="center"/>
            </w:pPr>
            <w:r w:rsidRPr="00D83025">
              <w:rPr>
                <w:sz w:val="22"/>
                <w:szCs w:val="22"/>
              </w:rPr>
              <w:t>ГП «</w:t>
            </w:r>
            <w:proofErr w:type="spellStart"/>
            <w:r w:rsidRPr="00D83025">
              <w:rPr>
                <w:sz w:val="22"/>
                <w:szCs w:val="22"/>
              </w:rPr>
              <w:t>Зеленхоз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jc w:val="center"/>
            </w:pPr>
            <w:r w:rsidRPr="00D83025">
              <w:rPr>
                <w:sz w:val="22"/>
                <w:szCs w:val="22"/>
              </w:rPr>
              <w:t>5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423,0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42,3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jc w:val="center"/>
            </w:pPr>
            <w:r w:rsidRPr="00D83025">
              <w:rPr>
                <w:sz w:val="22"/>
                <w:szCs w:val="22"/>
              </w:rPr>
              <w:t>по 31 октября 2020 г.</w:t>
            </w:r>
          </w:p>
        </w:tc>
      </w:tr>
      <w:tr w:rsidR="00D83025" w:rsidRPr="00D83025" w:rsidTr="00D83025">
        <w:trPr>
          <w:trHeight w:val="240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8.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5B3E" w:rsidRPr="00D83025" w:rsidRDefault="00915B3E" w:rsidP="00777AAD">
            <w:pPr>
              <w:ind w:left="132" w:right="136"/>
              <w:jc w:val="both"/>
            </w:pPr>
            <w:r w:rsidRPr="00D83025">
              <w:rPr>
                <w:sz w:val="22"/>
                <w:szCs w:val="22"/>
              </w:rPr>
              <w:t>Парк Победителей</w:t>
            </w: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3E" w:rsidRPr="00D83025" w:rsidRDefault="00915B3E" w:rsidP="00777AAD">
            <w:pPr>
              <w:jc w:val="center"/>
            </w:pPr>
            <w:r w:rsidRPr="00D83025">
              <w:rPr>
                <w:sz w:val="22"/>
                <w:szCs w:val="22"/>
              </w:rPr>
              <w:t>Летнее (сезонное) кафе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ind w:left="132" w:right="136"/>
              <w:jc w:val="center"/>
            </w:pPr>
            <w:r w:rsidRPr="00D83025">
              <w:rPr>
                <w:sz w:val="22"/>
                <w:szCs w:val="22"/>
              </w:rPr>
              <w:t>3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jc w:val="center"/>
            </w:pPr>
            <w:r w:rsidRPr="00D83025">
              <w:rPr>
                <w:sz w:val="22"/>
                <w:szCs w:val="22"/>
              </w:rPr>
              <w:t>100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jc w:val="center"/>
            </w:pPr>
            <w:r w:rsidRPr="00D83025">
              <w:rPr>
                <w:sz w:val="22"/>
                <w:szCs w:val="22"/>
              </w:rPr>
              <w:t>ГП «</w:t>
            </w:r>
            <w:proofErr w:type="spellStart"/>
            <w:r w:rsidRPr="00D83025">
              <w:rPr>
                <w:sz w:val="22"/>
                <w:szCs w:val="22"/>
              </w:rPr>
              <w:t>Зеленхоз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  <w:p w:rsidR="00915B3E" w:rsidRPr="00D83025" w:rsidRDefault="00915B3E" w:rsidP="00777AAD">
            <w:pPr>
              <w:jc w:val="center"/>
            </w:pP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jc w:val="center"/>
            </w:pPr>
            <w:r w:rsidRPr="00D83025">
              <w:rPr>
                <w:sz w:val="22"/>
                <w:szCs w:val="22"/>
              </w:rPr>
              <w:t>100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423,0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42,3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jc w:val="center"/>
            </w:pPr>
            <w:r w:rsidRPr="00D83025">
              <w:rPr>
                <w:sz w:val="22"/>
                <w:szCs w:val="22"/>
              </w:rPr>
              <w:t>по 31 октября 2020 г.</w:t>
            </w:r>
          </w:p>
        </w:tc>
      </w:tr>
      <w:tr w:rsidR="00D83025" w:rsidRPr="00D83025" w:rsidTr="00D83025">
        <w:trPr>
          <w:trHeight w:val="608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ind w:left="6"/>
              <w:jc w:val="center"/>
            </w:pP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5B3E" w:rsidRPr="00D83025" w:rsidRDefault="00915B3E" w:rsidP="00777AAD">
            <w:pPr>
              <w:ind w:left="142" w:right="140"/>
              <w:jc w:val="both"/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3E" w:rsidRPr="00D83025" w:rsidRDefault="00915B3E" w:rsidP="00777AAD">
            <w:pPr>
              <w:ind w:left="132" w:right="136"/>
              <w:jc w:val="center"/>
            </w:pPr>
            <w:r w:rsidRPr="00D83025">
              <w:rPr>
                <w:sz w:val="22"/>
                <w:szCs w:val="22"/>
              </w:rPr>
              <w:t>Мини-кафе</w:t>
            </w:r>
          </w:p>
          <w:p w:rsidR="00915B3E" w:rsidRPr="00D83025" w:rsidRDefault="00915B3E" w:rsidP="00777AAD">
            <w:pPr>
              <w:ind w:left="132" w:right="136"/>
              <w:jc w:val="center"/>
            </w:pPr>
            <w:r w:rsidRPr="00D83025">
              <w:rPr>
                <w:sz w:val="22"/>
                <w:szCs w:val="22"/>
              </w:rPr>
              <w:t xml:space="preserve"> (</w:t>
            </w:r>
            <w:proofErr w:type="spellStart"/>
            <w:r w:rsidRPr="00D83025">
              <w:rPr>
                <w:sz w:val="22"/>
                <w:szCs w:val="22"/>
              </w:rPr>
              <w:t>фуд-трак</w:t>
            </w:r>
            <w:proofErr w:type="spellEnd"/>
            <w:r w:rsidRPr="00D83025">
              <w:rPr>
                <w:sz w:val="22"/>
                <w:szCs w:val="22"/>
              </w:rPr>
              <w:t>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ind w:left="132" w:right="136"/>
              <w:jc w:val="center"/>
            </w:pPr>
            <w:r w:rsidRPr="00D83025">
              <w:rPr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jc w:val="center"/>
            </w:pPr>
            <w:r w:rsidRPr="00D83025">
              <w:rPr>
                <w:sz w:val="22"/>
                <w:szCs w:val="22"/>
              </w:rPr>
              <w:t>30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jc w:val="center"/>
            </w:pPr>
            <w:r w:rsidRPr="00D83025">
              <w:rPr>
                <w:sz w:val="22"/>
                <w:szCs w:val="22"/>
              </w:rPr>
              <w:t>ГП «</w:t>
            </w:r>
            <w:proofErr w:type="spellStart"/>
            <w:r w:rsidRPr="00D83025">
              <w:rPr>
                <w:sz w:val="22"/>
                <w:szCs w:val="22"/>
              </w:rPr>
              <w:t>Зеленхоз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jc w:val="center"/>
            </w:pPr>
            <w:r w:rsidRPr="00D83025">
              <w:rPr>
                <w:sz w:val="22"/>
                <w:szCs w:val="22"/>
              </w:rPr>
              <w:t>30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126,9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ind w:left="142" w:right="140"/>
              <w:jc w:val="center"/>
            </w:pPr>
            <w:r w:rsidRPr="00D83025">
              <w:rPr>
                <w:sz w:val="22"/>
                <w:szCs w:val="22"/>
              </w:rPr>
              <w:t>12,69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B3E" w:rsidRPr="00D83025" w:rsidRDefault="00915B3E" w:rsidP="00777AAD">
            <w:pPr>
              <w:jc w:val="center"/>
            </w:pPr>
            <w:r w:rsidRPr="00D83025">
              <w:rPr>
                <w:sz w:val="22"/>
                <w:szCs w:val="22"/>
              </w:rPr>
              <w:t>круглогодично</w:t>
            </w:r>
          </w:p>
        </w:tc>
      </w:tr>
      <w:tr w:rsidR="00D83025" w:rsidRPr="00D83025" w:rsidTr="00D83025">
        <w:trPr>
          <w:trHeight w:val="897"/>
        </w:trPr>
        <w:tc>
          <w:tcPr>
            <w:tcW w:w="148" w:type="pct"/>
            <w:tcBorders>
              <w:left w:val="single" w:sz="4" w:space="0" w:color="auto"/>
            </w:tcBorders>
            <w:vAlign w:val="center"/>
          </w:tcPr>
          <w:p w:rsidR="00915B3E" w:rsidRPr="00D83025" w:rsidRDefault="00915B3E" w:rsidP="00777AAD">
            <w:pPr>
              <w:ind w:left="6"/>
              <w:jc w:val="center"/>
            </w:pPr>
            <w:r w:rsidRPr="00D83025">
              <w:rPr>
                <w:sz w:val="22"/>
                <w:szCs w:val="22"/>
              </w:rPr>
              <w:t>9.</w:t>
            </w:r>
          </w:p>
        </w:tc>
        <w:tc>
          <w:tcPr>
            <w:tcW w:w="95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5B3E" w:rsidRPr="00D83025" w:rsidRDefault="00915B3E" w:rsidP="00777AAD">
            <w:pPr>
              <w:ind w:left="134" w:right="136"/>
              <w:jc w:val="both"/>
            </w:pPr>
            <w:r w:rsidRPr="00D83025">
              <w:rPr>
                <w:sz w:val="22"/>
                <w:szCs w:val="22"/>
              </w:rPr>
              <w:t xml:space="preserve">Пр. Генерала </w:t>
            </w:r>
            <w:proofErr w:type="spellStart"/>
            <w:r w:rsidRPr="00D83025">
              <w:rPr>
                <w:sz w:val="22"/>
                <w:szCs w:val="22"/>
              </w:rPr>
              <w:t>Людникова</w:t>
            </w:r>
            <w:proofErr w:type="spellEnd"/>
            <w:r w:rsidRPr="00D83025">
              <w:rPr>
                <w:sz w:val="22"/>
                <w:szCs w:val="22"/>
              </w:rPr>
              <w:t xml:space="preserve">, у дома </w:t>
            </w:r>
          </w:p>
          <w:p w:rsidR="00915B3E" w:rsidRPr="00D83025" w:rsidRDefault="00915B3E" w:rsidP="00777AAD">
            <w:pPr>
              <w:ind w:left="134" w:right="136"/>
              <w:jc w:val="both"/>
            </w:pPr>
            <w:r w:rsidRPr="00D83025">
              <w:rPr>
                <w:sz w:val="22"/>
                <w:szCs w:val="22"/>
              </w:rPr>
              <w:t>№ 10Е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B3E" w:rsidRPr="00D83025" w:rsidRDefault="00915B3E" w:rsidP="00777AAD">
            <w:pPr>
              <w:ind w:left="132" w:right="136"/>
              <w:jc w:val="center"/>
              <w:rPr>
                <w:highlight w:val="red"/>
              </w:rPr>
            </w:pPr>
            <w:r w:rsidRPr="00D83025">
              <w:rPr>
                <w:sz w:val="22"/>
                <w:szCs w:val="22"/>
              </w:rPr>
              <w:t>Летнее (сезонное) кафе</w:t>
            </w:r>
          </w:p>
        </w:tc>
        <w:tc>
          <w:tcPr>
            <w:tcW w:w="385" w:type="pct"/>
            <w:tcBorders>
              <w:left w:val="single" w:sz="4" w:space="0" w:color="auto"/>
            </w:tcBorders>
            <w:vAlign w:val="center"/>
          </w:tcPr>
          <w:p w:rsidR="00915B3E" w:rsidRPr="00D83025" w:rsidRDefault="00915B3E" w:rsidP="00777AAD">
            <w:pPr>
              <w:ind w:left="132" w:right="136"/>
              <w:jc w:val="center"/>
              <w:rPr>
                <w:highlight w:val="red"/>
              </w:rPr>
            </w:pPr>
            <w:r w:rsidRPr="00D83025">
              <w:rPr>
                <w:sz w:val="22"/>
                <w:szCs w:val="22"/>
              </w:rPr>
              <w:t>2</w:t>
            </w:r>
          </w:p>
        </w:tc>
        <w:tc>
          <w:tcPr>
            <w:tcW w:w="336" w:type="pct"/>
            <w:tcBorders>
              <w:left w:val="single" w:sz="4" w:space="0" w:color="auto"/>
            </w:tcBorders>
            <w:vAlign w:val="center"/>
          </w:tcPr>
          <w:p w:rsidR="00915B3E" w:rsidRPr="00D83025" w:rsidRDefault="00915B3E" w:rsidP="00777AAD">
            <w:pPr>
              <w:jc w:val="center"/>
              <w:rPr>
                <w:highlight w:val="red"/>
              </w:rPr>
            </w:pPr>
            <w:r w:rsidRPr="00D83025">
              <w:rPr>
                <w:sz w:val="22"/>
                <w:szCs w:val="22"/>
              </w:rPr>
              <w:t>100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:rsidR="00915B3E" w:rsidRPr="00D83025" w:rsidRDefault="00915B3E" w:rsidP="00777AAD">
            <w:pPr>
              <w:jc w:val="center"/>
            </w:pPr>
            <w:r w:rsidRPr="00D83025">
              <w:rPr>
                <w:sz w:val="22"/>
                <w:szCs w:val="22"/>
              </w:rPr>
              <w:t>ГП «</w:t>
            </w:r>
            <w:proofErr w:type="spellStart"/>
            <w:r w:rsidRPr="00D83025">
              <w:rPr>
                <w:sz w:val="22"/>
                <w:szCs w:val="22"/>
              </w:rPr>
              <w:t>Зеленхоз</w:t>
            </w:r>
            <w:proofErr w:type="spellEnd"/>
            <w:r w:rsidRPr="00D83025">
              <w:rPr>
                <w:sz w:val="22"/>
                <w:szCs w:val="22"/>
              </w:rPr>
              <w:t>»</w:t>
            </w:r>
          </w:p>
        </w:tc>
        <w:tc>
          <w:tcPr>
            <w:tcW w:w="384" w:type="pct"/>
            <w:tcBorders>
              <w:left w:val="single" w:sz="4" w:space="0" w:color="auto"/>
            </w:tcBorders>
            <w:vAlign w:val="center"/>
          </w:tcPr>
          <w:p w:rsidR="00915B3E" w:rsidRPr="00D83025" w:rsidRDefault="00915B3E" w:rsidP="00777AAD">
            <w:pPr>
              <w:jc w:val="center"/>
              <w:rPr>
                <w:highlight w:val="red"/>
              </w:rPr>
            </w:pPr>
            <w:r w:rsidRPr="00D83025">
              <w:rPr>
                <w:sz w:val="22"/>
                <w:szCs w:val="22"/>
              </w:rPr>
              <w:t>10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vAlign w:val="center"/>
          </w:tcPr>
          <w:p w:rsidR="00915B3E" w:rsidRPr="00D83025" w:rsidRDefault="00915B3E" w:rsidP="00777AAD">
            <w:pPr>
              <w:ind w:left="142" w:right="140"/>
              <w:jc w:val="center"/>
              <w:rPr>
                <w:highlight w:val="red"/>
              </w:rPr>
            </w:pPr>
            <w:r w:rsidRPr="00D83025">
              <w:rPr>
                <w:sz w:val="22"/>
                <w:szCs w:val="22"/>
              </w:rPr>
              <w:t>423,0</w:t>
            </w:r>
          </w:p>
        </w:tc>
        <w:tc>
          <w:tcPr>
            <w:tcW w:w="432" w:type="pct"/>
            <w:tcBorders>
              <w:left w:val="single" w:sz="4" w:space="0" w:color="auto"/>
            </w:tcBorders>
            <w:vAlign w:val="center"/>
          </w:tcPr>
          <w:p w:rsidR="00915B3E" w:rsidRPr="00D83025" w:rsidRDefault="00915B3E" w:rsidP="00777AAD">
            <w:pPr>
              <w:ind w:left="142" w:right="140"/>
              <w:jc w:val="center"/>
              <w:rPr>
                <w:highlight w:val="red"/>
              </w:rPr>
            </w:pPr>
            <w:r w:rsidRPr="00D83025">
              <w:rPr>
                <w:sz w:val="22"/>
                <w:szCs w:val="22"/>
              </w:rPr>
              <w:t>42,3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vAlign w:val="center"/>
          </w:tcPr>
          <w:p w:rsidR="00915B3E" w:rsidRPr="00D83025" w:rsidRDefault="00915B3E" w:rsidP="00777AAD">
            <w:pPr>
              <w:jc w:val="center"/>
            </w:pPr>
            <w:r w:rsidRPr="00D83025">
              <w:rPr>
                <w:sz w:val="22"/>
                <w:szCs w:val="22"/>
              </w:rPr>
              <w:t>по 31 октября 2020 г.</w:t>
            </w:r>
          </w:p>
        </w:tc>
      </w:tr>
    </w:tbl>
    <w:p w:rsidR="005C6D4A" w:rsidRDefault="005C6D4A" w:rsidP="00937DFF">
      <w:pPr>
        <w:ind w:left="10490"/>
        <w:rPr>
          <w:sz w:val="30"/>
          <w:szCs w:val="30"/>
        </w:rPr>
      </w:pPr>
    </w:p>
    <w:p w:rsidR="005C6D4A" w:rsidRDefault="005C6D4A" w:rsidP="0084702C">
      <w:pPr>
        <w:jc w:val="right"/>
        <w:rPr>
          <w:rFonts w:ascii="Arial" w:hAnsi="Arial" w:cs="Arial"/>
          <w:b/>
        </w:rPr>
      </w:pPr>
    </w:p>
    <w:p w:rsidR="005C6D4A" w:rsidRPr="0098456B" w:rsidRDefault="005C6D4A" w:rsidP="0098456B">
      <w:pPr>
        <w:pStyle w:val="a5"/>
        <w:numPr>
          <w:ilvl w:val="0"/>
          <w:numId w:val="8"/>
        </w:numPr>
        <w:jc w:val="both"/>
        <w:rPr>
          <w:rFonts w:ascii="Arial" w:hAnsi="Arial"/>
          <w:b/>
          <w:spacing w:val="-2"/>
          <w:sz w:val="16"/>
          <w:szCs w:val="16"/>
        </w:rPr>
      </w:pPr>
      <w:r w:rsidRPr="00A636BE">
        <w:rPr>
          <w:rFonts w:ascii="Arial" w:hAnsi="Arial"/>
          <w:b/>
          <w:sz w:val="16"/>
          <w:szCs w:val="16"/>
        </w:rPr>
        <w:t>Открытый аукцион</w:t>
      </w:r>
      <w:r w:rsidR="005F224B">
        <w:rPr>
          <w:rFonts w:ascii="Arial" w:hAnsi="Arial"/>
          <w:b/>
          <w:sz w:val="16"/>
          <w:szCs w:val="16"/>
        </w:rPr>
        <w:t xml:space="preserve"> </w:t>
      </w:r>
      <w:r w:rsidR="005F224B">
        <w:rPr>
          <w:rFonts w:ascii="Arial" w:hAnsi="Arial"/>
          <w:b/>
          <w:spacing w:val="-2"/>
          <w:sz w:val="16"/>
          <w:szCs w:val="16"/>
        </w:rPr>
        <w:t xml:space="preserve">состоится </w:t>
      </w:r>
      <w:r w:rsidR="00915B3E">
        <w:rPr>
          <w:rFonts w:ascii="Arial" w:hAnsi="Arial"/>
          <w:b/>
          <w:spacing w:val="-2"/>
          <w:sz w:val="16"/>
          <w:szCs w:val="16"/>
        </w:rPr>
        <w:t>29</w:t>
      </w:r>
      <w:r>
        <w:rPr>
          <w:rFonts w:ascii="Arial" w:hAnsi="Arial"/>
          <w:b/>
          <w:spacing w:val="-2"/>
          <w:sz w:val="16"/>
          <w:szCs w:val="16"/>
        </w:rPr>
        <w:t xml:space="preserve"> </w:t>
      </w:r>
      <w:r w:rsidR="00F30522">
        <w:rPr>
          <w:rFonts w:ascii="Arial" w:hAnsi="Arial"/>
          <w:b/>
          <w:spacing w:val="-2"/>
          <w:sz w:val="16"/>
          <w:szCs w:val="16"/>
        </w:rPr>
        <w:t>апреля</w:t>
      </w:r>
      <w:r>
        <w:rPr>
          <w:rFonts w:ascii="Arial" w:hAnsi="Arial"/>
          <w:b/>
          <w:spacing w:val="-2"/>
          <w:sz w:val="16"/>
          <w:szCs w:val="16"/>
        </w:rPr>
        <w:t xml:space="preserve"> </w:t>
      </w:r>
      <w:r w:rsidR="005B6B6A">
        <w:rPr>
          <w:rFonts w:ascii="Arial" w:hAnsi="Arial"/>
          <w:b/>
          <w:spacing w:val="-2"/>
          <w:sz w:val="16"/>
          <w:szCs w:val="16"/>
        </w:rPr>
        <w:t>2020</w:t>
      </w:r>
      <w:r w:rsidRPr="0098456B">
        <w:rPr>
          <w:rFonts w:ascii="Arial" w:hAnsi="Arial"/>
          <w:b/>
          <w:spacing w:val="-2"/>
          <w:sz w:val="16"/>
          <w:szCs w:val="16"/>
        </w:rPr>
        <w:t xml:space="preserve"> г. в 09.00 часов по адресу: г. Витебск, ул. </w:t>
      </w:r>
      <w:r w:rsidR="00771E35">
        <w:rPr>
          <w:rFonts w:ascii="Arial" w:hAnsi="Arial"/>
          <w:b/>
          <w:spacing w:val="-2"/>
          <w:sz w:val="16"/>
          <w:szCs w:val="16"/>
        </w:rPr>
        <w:t>Ленина, 32</w:t>
      </w:r>
      <w:r w:rsidRPr="0098456B">
        <w:rPr>
          <w:rFonts w:ascii="Arial" w:hAnsi="Arial"/>
          <w:b/>
          <w:spacing w:val="-2"/>
          <w:sz w:val="16"/>
          <w:szCs w:val="16"/>
        </w:rPr>
        <w:t>.</w:t>
      </w:r>
    </w:p>
    <w:p w:rsidR="005C6D4A" w:rsidRDefault="005C6D4A" w:rsidP="00566992">
      <w:pPr>
        <w:ind w:right="-11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 xml:space="preserve">2. Организатор аукциона: Витебский городской исполнительный комитет, </w:t>
      </w:r>
      <w:smartTag w:uri="urn:schemas-microsoft-com:office:smarttags" w:element="metricconverter">
        <w:smartTagPr>
          <w:attr w:name="ProductID" w:val="210005, г"/>
        </w:smartTagPr>
        <w:r>
          <w:rPr>
            <w:rFonts w:ascii="Arial" w:hAnsi="Arial"/>
            <w:spacing w:val="-2"/>
            <w:sz w:val="16"/>
            <w:szCs w:val="16"/>
          </w:rPr>
          <w:t>210005, г</w:t>
        </w:r>
      </w:smartTag>
      <w:r>
        <w:rPr>
          <w:rFonts w:ascii="Arial" w:hAnsi="Arial"/>
          <w:spacing w:val="-2"/>
          <w:sz w:val="16"/>
          <w:szCs w:val="16"/>
        </w:rPr>
        <w:t>. Витебск, ул. Ленина, 32.</w:t>
      </w:r>
    </w:p>
    <w:p w:rsidR="005C6D4A" w:rsidRPr="000955AE" w:rsidRDefault="005C6D4A" w:rsidP="00002E9E">
      <w:pPr>
        <w:jc w:val="both"/>
        <w:rPr>
          <w:rFonts w:ascii="Arial" w:hAnsi="Arial" w:cs="Arial"/>
          <w:sz w:val="16"/>
          <w:szCs w:val="16"/>
        </w:rPr>
      </w:pPr>
      <w:r w:rsidRPr="000955AE">
        <w:rPr>
          <w:rFonts w:ascii="Arial" w:hAnsi="Arial" w:cs="Arial"/>
          <w:spacing w:val="-2"/>
          <w:sz w:val="16"/>
          <w:szCs w:val="16"/>
        </w:rPr>
        <w:t xml:space="preserve">      3. З</w:t>
      </w:r>
      <w:r w:rsidRPr="000955AE">
        <w:rPr>
          <w:rFonts w:ascii="Arial" w:hAnsi="Arial" w:cs="Arial"/>
          <w:sz w:val="16"/>
          <w:szCs w:val="16"/>
        </w:rPr>
        <w:t xml:space="preserve">аключение </w:t>
      </w:r>
      <w:r w:rsidRPr="000955AE">
        <w:rPr>
          <w:rFonts w:ascii="Arial" w:hAnsi="Arial" w:cs="Arial"/>
          <w:color w:val="000000"/>
          <w:sz w:val="16"/>
          <w:szCs w:val="16"/>
        </w:rPr>
        <w:t>договоров</w:t>
      </w:r>
      <w:r w:rsidRPr="000955AE">
        <w:rPr>
          <w:rFonts w:ascii="Arial" w:hAnsi="Arial" w:cs="Arial"/>
          <w:sz w:val="16"/>
          <w:szCs w:val="16"/>
        </w:rPr>
        <w:t xml:space="preserve"> аренды </w:t>
      </w:r>
      <w:r w:rsidR="000955AE" w:rsidRPr="000955AE">
        <w:rPr>
          <w:rFonts w:ascii="Arial" w:hAnsi="Arial" w:cs="Arial"/>
          <w:sz w:val="16"/>
          <w:szCs w:val="16"/>
        </w:rPr>
        <w:t xml:space="preserve">частей сооружений (плиточного, асфальтобетонного покрытий) </w:t>
      </w:r>
      <w:r w:rsidRPr="000955AE">
        <w:rPr>
          <w:rFonts w:ascii="Arial" w:hAnsi="Arial" w:cs="Arial"/>
          <w:sz w:val="16"/>
          <w:szCs w:val="16"/>
        </w:rPr>
        <w:t xml:space="preserve"> с условиями:</w:t>
      </w:r>
    </w:p>
    <w:p w:rsidR="00D83025" w:rsidRPr="000955AE" w:rsidRDefault="00C508FB" w:rsidP="00C508FB">
      <w:pPr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</w:t>
      </w:r>
      <w:r w:rsidR="000955AE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.</w:t>
      </w:r>
      <w:r w:rsidR="00D83025" w:rsidRPr="000955AE">
        <w:rPr>
          <w:rFonts w:ascii="Arial" w:hAnsi="Arial" w:cs="Arial"/>
          <w:sz w:val="16"/>
          <w:szCs w:val="16"/>
        </w:rPr>
        <w:t xml:space="preserve"> соблюдения санитарных норм, правил и гигиенических нормативов, правил продажи отдельных видов товаров и осуществления общественного питания, утвержденных постановлением Совета Министров Республики Беларусь от 22 июля 2014 г. № 703;</w:t>
      </w:r>
    </w:p>
    <w:p w:rsidR="00D83025" w:rsidRPr="000955AE" w:rsidRDefault="00C508FB" w:rsidP="00C508FB">
      <w:pPr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3.2.</w:t>
      </w:r>
      <w:r w:rsidR="00D83025" w:rsidRPr="000955AE">
        <w:rPr>
          <w:rFonts w:ascii="Arial" w:hAnsi="Arial" w:cs="Arial"/>
          <w:sz w:val="16"/>
          <w:szCs w:val="16"/>
        </w:rPr>
        <w:t xml:space="preserve"> согласования внешнего вида объекта с отделом архитектуры и градостроительства Витебского городского исполнительного комитета (далее – горисполком);</w:t>
      </w:r>
    </w:p>
    <w:p w:rsidR="00D83025" w:rsidRPr="000955AE" w:rsidRDefault="00C508FB" w:rsidP="00C508FB">
      <w:pPr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3.3</w:t>
      </w:r>
      <w:r w:rsidR="00D83025" w:rsidRPr="000955AE">
        <w:rPr>
          <w:rFonts w:ascii="Arial" w:hAnsi="Arial" w:cs="Arial"/>
          <w:sz w:val="16"/>
          <w:szCs w:val="16"/>
        </w:rPr>
        <w:t xml:space="preserve"> недопущения к участию в аукционе лиц, допустивших задолженность по платежам в предшествующем периоде;</w:t>
      </w:r>
    </w:p>
    <w:p w:rsidR="00D83025" w:rsidRPr="000955AE" w:rsidRDefault="00C508FB" w:rsidP="00C508FB">
      <w:pPr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3.4.</w:t>
      </w:r>
      <w:r w:rsidR="00D83025" w:rsidRPr="000955AE">
        <w:rPr>
          <w:rFonts w:ascii="Arial" w:hAnsi="Arial" w:cs="Arial"/>
          <w:sz w:val="16"/>
          <w:szCs w:val="16"/>
        </w:rPr>
        <w:t xml:space="preserve"> указания арендодателем точного месторасположения объекта при размещении нестационарного торгового объекта;</w:t>
      </w:r>
    </w:p>
    <w:p w:rsidR="00D83025" w:rsidRPr="000955AE" w:rsidRDefault="00C508FB" w:rsidP="00C508FB">
      <w:pPr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3.5.</w:t>
      </w:r>
      <w:r w:rsidR="00D83025" w:rsidRPr="000955AE">
        <w:rPr>
          <w:rFonts w:ascii="Arial" w:hAnsi="Arial" w:cs="Arial"/>
          <w:sz w:val="16"/>
          <w:szCs w:val="16"/>
        </w:rPr>
        <w:t xml:space="preserve"> предоставления площади под размещение объекта с учетом зоны обслуживания покупателей;</w:t>
      </w:r>
    </w:p>
    <w:p w:rsidR="00D83025" w:rsidRPr="000955AE" w:rsidRDefault="00C508FB" w:rsidP="00C508FB">
      <w:pPr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3.6.</w:t>
      </w:r>
      <w:r w:rsidR="00D83025" w:rsidRPr="000955AE">
        <w:rPr>
          <w:rFonts w:ascii="Arial" w:hAnsi="Arial" w:cs="Arial"/>
          <w:sz w:val="16"/>
          <w:szCs w:val="16"/>
        </w:rPr>
        <w:t xml:space="preserve"> расторжения договора аренды в одностороннем порядке в случаях:</w:t>
      </w:r>
    </w:p>
    <w:p w:rsidR="00D83025" w:rsidRPr="000955AE" w:rsidRDefault="00D83025" w:rsidP="00C508FB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0955AE">
        <w:rPr>
          <w:rFonts w:ascii="Arial" w:hAnsi="Arial" w:cs="Arial"/>
          <w:sz w:val="16"/>
          <w:szCs w:val="16"/>
        </w:rPr>
        <w:t>наличия задолженности по арендным и иным платежам;</w:t>
      </w:r>
    </w:p>
    <w:p w:rsidR="00D83025" w:rsidRPr="000955AE" w:rsidRDefault="00D83025" w:rsidP="00C508FB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0955AE">
        <w:rPr>
          <w:rFonts w:ascii="Arial" w:hAnsi="Arial" w:cs="Arial"/>
          <w:sz w:val="16"/>
          <w:szCs w:val="16"/>
        </w:rPr>
        <w:t>не соблюдения условий настоящего пункта;</w:t>
      </w:r>
    </w:p>
    <w:p w:rsidR="00D83025" w:rsidRPr="000955AE" w:rsidRDefault="00D83025" w:rsidP="00C508FB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0955AE">
        <w:rPr>
          <w:rFonts w:ascii="Arial" w:hAnsi="Arial" w:cs="Arial"/>
          <w:sz w:val="16"/>
          <w:szCs w:val="16"/>
        </w:rPr>
        <w:t>размещения дополнительного торгового оборудования и иных принадлежностей за пределами нестационарного торгового объекта;</w:t>
      </w:r>
    </w:p>
    <w:p w:rsidR="00D83025" w:rsidRPr="000955AE" w:rsidRDefault="00D83025" w:rsidP="00C508FB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0955AE">
        <w:rPr>
          <w:rFonts w:ascii="Arial" w:hAnsi="Arial" w:cs="Arial"/>
          <w:sz w:val="16"/>
          <w:szCs w:val="16"/>
        </w:rPr>
        <w:t>допущения превышения предоставленной площади;</w:t>
      </w:r>
    </w:p>
    <w:p w:rsidR="00D83025" w:rsidRPr="000955AE" w:rsidRDefault="00C508FB" w:rsidP="00C508FB">
      <w:pPr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</w:t>
      </w:r>
      <w:r w:rsidR="00D83025" w:rsidRPr="000955AE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>.</w:t>
      </w:r>
      <w:r w:rsidR="00D83025" w:rsidRPr="000955AE">
        <w:rPr>
          <w:rFonts w:ascii="Arial" w:hAnsi="Arial" w:cs="Arial"/>
          <w:sz w:val="16"/>
          <w:szCs w:val="16"/>
        </w:rPr>
        <w:t xml:space="preserve">в отношении объектов по приложению 1 с условиями, указанными в подпунктах </w:t>
      </w:r>
      <w:r>
        <w:rPr>
          <w:rFonts w:ascii="Arial" w:hAnsi="Arial" w:cs="Arial"/>
          <w:sz w:val="16"/>
          <w:szCs w:val="16"/>
        </w:rPr>
        <w:t>3.</w:t>
      </w:r>
      <w:r w:rsidR="00D83025" w:rsidRPr="000955AE">
        <w:rPr>
          <w:rFonts w:ascii="Arial" w:hAnsi="Arial" w:cs="Arial"/>
          <w:sz w:val="16"/>
          <w:szCs w:val="16"/>
        </w:rPr>
        <w:t>1</w:t>
      </w:r>
      <w:r w:rsidR="000955AE" w:rsidRPr="000955AE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3.</w:t>
      </w:r>
      <w:r w:rsidR="00D83025" w:rsidRPr="000955AE">
        <w:rPr>
          <w:rFonts w:ascii="Arial" w:hAnsi="Arial" w:cs="Arial"/>
          <w:sz w:val="16"/>
          <w:szCs w:val="16"/>
        </w:rPr>
        <w:t xml:space="preserve">6, а также заключения договоров с обслуживающей организацией на уборку прилегающей территории и вывоз мусора, снабжение электроэнергией,  установку </w:t>
      </w:r>
      <w:proofErr w:type="spellStart"/>
      <w:r w:rsidR="00D83025" w:rsidRPr="000955AE">
        <w:rPr>
          <w:rFonts w:ascii="Arial" w:hAnsi="Arial" w:cs="Arial"/>
          <w:sz w:val="16"/>
          <w:szCs w:val="16"/>
        </w:rPr>
        <w:t>биотуалетов</w:t>
      </w:r>
      <w:proofErr w:type="spellEnd"/>
      <w:r w:rsidR="00D83025" w:rsidRPr="000955AE">
        <w:rPr>
          <w:rFonts w:ascii="Arial" w:hAnsi="Arial" w:cs="Arial"/>
          <w:sz w:val="16"/>
          <w:szCs w:val="16"/>
        </w:rPr>
        <w:t>;</w:t>
      </w:r>
    </w:p>
    <w:p w:rsidR="00D83025" w:rsidRPr="000955AE" w:rsidRDefault="00C508FB" w:rsidP="00C508FB">
      <w:pPr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</w:t>
      </w:r>
      <w:r w:rsidR="00D83025" w:rsidRPr="000955AE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>.</w:t>
      </w:r>
      <w:r w:rsidR="00D83025" w:rsidRPr="000955AE">
        <w:rPr>
          <w:rFonts w:ascii="Arial" w:hAnsi="Arial" w:cs="Arial"/>
          <w:sz w:val="16"/>
          <w:szCs w:val="16"/>
        </w:rPr>
        <w:t xml:space="preserve">  в отношении объектов по приложению 2 с условиями, указанными в подпунктах </w:t>
      </w:r>
      <w:r>
        <w:rPr>
          <w:rFonts w:ascii="Arial" w:hAnsi="Arial" w:cs="Arial"/>
          <w:sz w:val="16"/>
          <w:szCs w:val="16"/>
        </w:rPr>
        <w:t>3.</w:t>
      </w:r>
      <w:r w:rsidRPr="000955AE">
        <w:rPr>
          <w:rFonts w:ascii="Arial" w:hAnsi="Arial" w:cs="Arial"/>
          <w:sz w:val="16"/>
          <w:szCs w:val="16"/>
        </w:rPr>
        <w:t>1-</w:t>
      </w:r>
      <w:r>
        <w:rPr>
          <w:rFonts w:ascii="Arial" w:hAnsi="Arial" w:cs="Arial"/>
          <w:sz w:val="16"/>
          <w:szCs w:val="16"/>
        </w:rPr>
        <w:t>3.</w:t>
      </w:r>
      <w:r w:rsidRPr="000955AE">
        <w:rPr>
          <w:rFonts w:ascii="Arial" w:hAnsi="Arial" w:cs="Arial"/>
          <w:sz w:val="16"/>
          <w:szCs w:val="16"/>
        </w:rPr>
        <w:t>6</w:t>
      </w:r>
      <w:r w:rsidR="00D83025" w:rsidRPr="000955AE">
        <w:rPr>
          <w:rFonts w:ascii="Arial" w:hAnsi="Arial" w:cs="Arial"/>
          <w:sz w:val="16"/>
          <w:szCs w:val="16"/>
        </w:rPr>
        <w:t>, а также:</w:t>
      </w:r>
    </w:p>
    <w:p w:rsidR="00D83025" w:rsidRPr="000955AE" w:rsidRDefault="00D83025" w:rsidP="00C508FB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0955AE">
        <w:rPr>
          <w:rFonts w:ascii="Arial" w:hAnsi="Arial" w:cs="Arial"/>
          <w:sz w:val="16"/>
          <w:szCs w:val="16"/>
        </w:rPr>
        <w:t xml:space="preserve">наличия в городе Витебске стационарного объекта общественного питания (за исключением </w:t>
      </w:r>
      <w:proofErr w:type="spellStart"/>
      <w:r w:rsidRPr="000955AE">
        <w:rPr>
          <w:rFonts w:ascii="Arial" w:hAnsi="Arial" w:cs="Arial"/>
          <w:sz w:val="16"/>
          <w:szCs w:val="16"/>
        </w:rPr>
        <w:t>фуд-траков</w:t>
      </w:r>
      <w:proofErr w:type="spellEnd"/>
      <w:r w:rsidRPr="000955AE">
        <w:rPr>
          <w:rFonts w:ascii="Arial" w:hAnsi="Arial" w:cs="Arial"/>
          <w:sz w:val="16"/>
          <w:szCs w:val="16"/>
        </w:rPr>
        <w:t>);</w:t>
      </w:r>
    </w:p>
    <w:p w:rsidR="00D83025" w:rsidRPr="000955AE" w:rsidRDefault="00D83025" w:rsidP="00C508FB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0955AE">
        <w:rPr>
          <w:rFonts w:ascii="Arial" w:hAnsi="Arial" w:cs="Arial"/>
          <w:sz w:val="16"/>
          <w:szCs w:val="16"/>
        </w:rPr>
        <w:t>соблюдения режима работы до 23.00 , музыкального сопровождения - до 21.00;</w:t>
      </w:r>
    </w:p>
    <w:p w:rsidR="00D83025" w:rsidRPr="000955AE" w:rsidRDefault="00D83025" w:rsidP="00C508FB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0955AE">
        <w:rPr>
          <w:rFonts w:ascii="Arial" w:hAnsi="Arial" w:cs="Arial"/>
          <w:sz w:val="16"/>
          <w:szCs w:val="16"/>
        </w:rPr>
        <w:t xml:space="preserve">установления двух </w:t>
      </w:r>
      <w:proofErr w:type="spellStart"/>
      <w:r w:rsidRPr="000955AE">
        <w:rPr>
          <w:rFonts w:ascii="Arial" w:hAnsi="Arial" w:cs="Arial"/>
          <w:sz w:val="16"/>
          <w:szCs w:val="16"/>
        </w:rPr>
        <w:t>биотуалетов</w:t>
      </w:r>
      <w:proofErr w:type="spellEnd"/>
      <w:r w:rsidRPr="000955AE">
        <w:rPr>
          <w:rFonts w:ascii="Arial" w:hAnsi="Arial" w:cs="Arial"/>
          <w:sz w:val="16"/>
          <w:szCs w:val="16"/>
        </w:rPr>
        <w:t>, заключения договора с обслуживающей организацией на уборку прилегающей территории и вывоз мусора, снабжение электроэнергией;</w:t>
      </w:r>
    </w:p>
    <w:p w:rsidR="00D83025" w:rsidRPr="000955AE" w:rsidRDefault="00D83025" w:rsidP="00C508FB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0955AE">
        <w:rPr>
          <w:rFonts w:ascii="Arial" w:hAnsi="Arial" w:cs="Arial"/>
          <w:sz w:val="16"/>
          <w:szCs w:val="16"/>
        </w:rPr>
        <w:lastRenderedPageBreak/>
        <w:t>отсутствия жалоб жильцов близлежащих домов на деятельность объекта общественного питания.</w:t>
      </w:r>
    </w:p>
    <w:p w:rsidR="005C6D4A" w:rsidRDefault="005C6D4A" w:rsidP="00566992">
      <w:pPr>
        <w:ind w:right="-10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4. К участию в аукционе допускаются юридические и индивидуальные предприниматели, подписавшие соглашение о правах и обязанностях сторон в процессе</w:t>
      </w:r>
    </w:p>
    <w:p w:rsidR="005C6D4A" w:rsidRDefault="005C6D4A" w:rsidP="00566992">
      <w:pPr>
        <w:ind w:right="-10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подготовки и проведения аукциона и предоставившие следующие документы:</w:t>
      </w:r>
    </w:p>
    <w:p w:rsidR="005C6D4A" w:rsidRDefault="005C6D4A" w:rsidP="00566992">
      <w:pPr>
        <w:ind w:right="-10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4.1. заявление по установленной форме;</w:t>
      </w:r>
    </w:p>
    <w:p w:rsidR="005C6D4A" w:rsidRDefault="005C6D4A" w:rsidP="00566992">
      <w:pPr>
        <w:ind w:right="-10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4.2. копию платежного поручения о перечислении задатка на расчетный счет организатора аукциона;</w:t>
      </w:r>
    </w:p>
    <w:p w:rsidR="005C6D4A" w:rsidRDefault="005C6D4A" w:rsidP="00566992">
      <w:pPr>
        <w:ind w:right="-10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4.3. индивидуальные предприниматели – копию документа, подтверждающего государственную регистрацию индивидуального предпринимателя;</w:t>
      </w:r>
    </w:p>
    <w:p w:rsidR="005C6D4A" w:rsidRDefault="005C6D4A" w:rsidP="00566992">
      <w:pPr>
        <w:ind w:right="-10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4.4. юридические лица - резиденты Республики Беларусь – копию документа, подтверждающего государственную регистрацию юридического лица;</w:t>
      </w:r>
    </w:p>
    <w:p w:rsidR="005C6D4A" w:rsidRDefault="005C6D4A" w:rsidP="00566992">
      <w:pPr>
        <w:ind w:right="-10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4.5. юридические лица - нерезиденты Республики Беларусь – легализованные в установленном порядке копии учредительных документов и выписка из торгового реестра страны происхождения (выписка должна быть произведена не ранее чем за 6 месяцев до даты подачи заявления на участие в аукционе) или иное эквивалентное доказательство юридического статуса в соответствии с законодательством страны происхождения.</w:t>
      </w:r>
    </w:p>
    <w:p w:rsidR="005C6D4A" w:rsidRDefault="005C6D4A" w:rsidP="00566992">
      <w:pPr>
        <w:spacing w:line="160" w:lineRule="exact"/>
        <w:ind w:right="-10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5. При заключении соглашения о правах и обязанностях сторон в процессе подготовки и проведения аукциона организатору аукциона предъявляются:</w:t>
      </w:r>
    </w:p>
    <w:p w:rsidR="005C6D4A" w:rsidRDefault="005C6D4A" w:rsidP="00566992">
      <w:pPr>
        <w:spacing w:line="160" w:lineRule="exact"/>
        <w:ind w:right="-10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5.1. представителем  индивидуального предпринимателя, юридического лица – доверенность (документ, подтверждающий полномочия должностного лица) и документ, удостоверяющий личность данного представителя;</w:t>
      </w:r>
    </w:p>
    <w:p w:rsidR="005C6D4A" w:rsidRDefault="005C6D4A" w:rsidP="00566992">
      <w:pPr>
        <w:spacing w:line="160" w:lineRule="exact"/>
        <w:ind w:right="-10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5.2. физическим лицом – документ, удостоверяющий личность.</w:t>
      </w:r>
    </w:p>
    <w:p w:rsidR="005C6D4A" w:rsidRDefault="005C6D4A" w:rsidP="00566992">
      <w:pPr>
        <w:spacing w:line="160" w:lineRule="exact"/>
        <w:ind w:right="-10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6. Победителем аукциона признается лицо, предложившее наиболее высокую цену.</w:t>
      </w:r>
    </w:p>
    <w:p w:rsidR="005C6D4A" w:rsidRDefault="005C6D4A" w:rsidP="00566992">
      <w:pPr>
        <w:spacing w:line="160" w:lineRule="exact"/>
        <w:ind w:right="49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7. В случае признания аукциона несостоявшимся в силу того, что заявление на участие в нем подано только одним лицом, либо для участия в нем явился только один участник,  предмет аукциона продается этому лицу, при его согласии, по начальной цене, увеличенной на 5 процентов.</w:t>
      </w:r>
    </w:p>
    <w:p w:rsidR="005C6D4A" w:rsidRDefault="005C6D4A" w:rsidP="00566992">
      <w:pPr>
        <w:spacing w:line="160" w:lineRule="exact"/>
        <w:ind w:right="-10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 xml:space="preserve">8. Победитель аукциона (лицо, приравненное к победителю аукциона) в течение 3-х рабочих дней со дня его проведения обязан </w:t>
      </w:r>
      <w:proofErr w:type="gramStart"/>
      <w:r>
        <w:rPr>
          <w:rFonts w:ascii="Arial" w:hAnsi="Arial"/>
          <w:spacing w:val="-2"/>
          <w:sz w:val="16"/>
          <w:szCs w:val="16"/>
        </w:rPr>
        <w:t>оплатить стоимость предмета</w:t>
      </w:r>
      <w:proofErr w:type="gramEnd"/>
      <w:r>
        <w:rPr>
          <w:rFonts w:ascii="Arial" w:hAnsi="Arial"/>
          <w:spacing w:val="-2"/>
          <w:sz w:val="16"/>
          <w:szCs w:val="16"/>
        </w:rPr>
        <w:t xml:space="preserve"> аукциона за вычетом внесенной им суммы задатка, а также возместить организатору аукциона затраты на его организацию и проведение. В случае отказа или уклонения победителя аукциона (лица, приравненного к победителю аукциона) от оплаты стоимости предмета аукциона, возмещения затрат на организацию и проведение аукциона, подписания протокола о результатах аукциона, договора аренды внесенный им задаток возврату не подлежит.</w:t>
      </w:r>
    </w:p>
    <w:p w:rsidR="005C6D4A" w:rsidRDefault="005C6D4A" w:rsidP="00566992">
      <w:pPr>
        <w:spacing w:line="160" w:lineRule="exact"/>
        <w:ind w:right="-10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9. Участники аукциона уплачивают штраф в размере 50 базовых величин в случае  отказа (уклонения) от обязательств указанных в пункте 8, а также:</w:t>
      </w:r>
    </w:p>
    <w:p w:rsidR="005C6D4A" w:rsidRDefault="005C6D4A" w:rsidP="00566992">
      <w:pPr>
        <w:spacing w:line="160" w:lineRule="exact"/>
        <w:ind w:right="-10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 xml:space="preserve">- если два и более участника аукциона согласились с объявленной аукционистом ценой, </w:t>
      </w:r>
      <w:proofErr w:type="gramStart"/>
      <w:r>
        <w:rPr>
          <w:rFonts w:ascii="Arial" w:hAnsi="Arial"/>
          <w:spacing w:val="-2"/>
          <w:sz w:val="16"/>
          <w:szCs w:val="16"/>
        </w:rPr>
        <w:t>но</w:t>
      </w:r>
      <w:proofErr w:type="gramEnd"/>
      <w:r>
        <w:rPr>
          <w:rFonts w:ascii="Arial" w:hAnsi="Arial"/>
          <w:spacing w:val="-2"/>
          <w:sz w:val="16"/>
          <w:szCs w:val="16"/>
        </w:rPr>
        <w:t xml:space="preserve"> ни один из них не согласился со следующей объявленной им ценой и после предложения аукциониста объявить свою цену, которая должна быть выше последней цены, с которой согласились участники аукциона, ни один из этих участников не предложил свою цену, в результате чего аукцион признан нерезультативным;</w:t>
      </w:r>
    </w:p>
    <w:p w:rsidR="005C6D4A" w:rsidRDefault="005C6D4A" w:rsidP="00566992">
      <w:pPr>
        <w:spacing w:line="160" w:lineRule="exact"/>
        <w:ind w:right="-10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- единственный участник несостоявшегося  аукциона, согласившийся на приобретение предмета аукциона по начальной цене, увеличенной на 5 процентов, в случае его отказа (уклонения) от возмещения затрат на организацию и проведение аукциона и (или) подписания договора аренды;</w:t>
      </w:r>
    </w:p>
    <w:p w:rsidR="005C6D4A" w:rsidRDefault="005C6D4A" w:rsidP="00566992">
      <w:pPr>
        <w:spacing w:line="160" w:lineRule="exact"/>
        <w:ind w:right="-10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Штраф подлежит уплате в течение одного месяца со дня проведения аукциона, внесенный задаток возврату не подлежит и перечисляется в доход городского бюджета.</w:t>
      </w:r>
    </w:p>
    <w:p w:rsidR="005C6D4A" w:rsidRDefault="005C6D4A" w:rsidP="00566992">
      <w:pPr>
        <w:spacing w:line="160" w:lineRule="exact"/>
        <w:ind w:right="-10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 xml:space="preserve">10. Договор аренды </w:t>
      </w:r>
      <w:r w:rsidR="00EC0143">
        <w:rPr>
          <w:rFonts w:ascii="Arial" w:hAnsi="Arial"/>
          <w:spacing w:val="-2"/>
          <w:sz w:val="16"/>
          <w:szCs w:val="16"/>
        </w:rPr>
        <w:t>частей сооружений</w:t>
      </w:r>
      <w:r>
        <w:rPr>
          <w:rFonts w:ascii="Arial" w:hAnsi="Arial"/>
          <w:spacing w:val="-2"/>
          <w:sz w:val="16"/>
          <w:szCs w:val="16"/>
        </w:rPr>
        <w:t xml:space="preserve"> заключается в течение 10 рабочих дней со дня проведения аукциона и подписания протокола о результатах аукциона. Оплата за проданный предмет аукциона осуществляется денежными средствами по безналичному расчету.</w:t>
      </w:r>
    </w:p>
    <w:p w:rsidR="005C6D4A" w:rsidRDefault="005C6D4A" w:rsidP="00A77500">
      <w:pPr>
        <w:pStyle w:val="a6"/>
        <w:tabs>
          <w:tab w:val="left" w:pos="8820"/>
        </w:tabs>
        <w:spacing w:before="0"/>
        <w:ind w:right="-10" w:firstLine="284"/>
        <w:rPr>
          <w:b/>
          <w:sz w:val="16"/>
          <w:szCs w:val="16"/>
        </w:rPr>
      </w:pPr>
    </w:p>
    <w:p w:rsidR="005C6D4A" w:rsidRDefault="005C6D4A" w:rsidP="00A77500">
      <w:pPr>
        <w:pStyle w:val="a6"/>
        <w:tabs>
          <w:tab w:val="left" w:pos="8820"/>
        </w:tabs>
        <w:spacing w:before="0"/>
        <w:ind w:right="-10" w:firstLine="284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11.  Документы для участия в открытом аукционе   принимаются по адресу: г. Витебск, ул. </w:t>
      </w:r>
      <w:proofErr w:type="gramStart"/>
      <w:r>
        <w:rPr>
          <w:b/>
          <w:sz w:val="16"/>
          <w:szCs w:val="16"/>
        </w:rPr>
        <w:t>Замковая</w:t>
      </w:r>
      <w:proofErr w:type="gramEnd"/>
      <w:r>
        <w:rPr>
          <w:b/>
          <w:sz w:val="16"/>
          <w:szCs w:val="16"/>
        </w:rPr>
        <w:t xml:space="preserve">, д. 4, </w:t>
      </w:r>
      <w:proofErr w:type="spellStart"/>
      <w:r>
        <w:rPr>
          <w:b/>
          <w:sz w:val="16"/>
          <w:szCs w:val="16"/>
        </w:rPr>
        <w:t>каб</w:t>
      </w:r>
      <w:proofErr w:type="spellEnd"/>
      <w:r>
        <w:rPr>
          <w:b/>
          <w:sz w:val="16"/>
          <w:szCs w:val="16"/>
        </w:rPr>
        <w:t xml:space="preserve">. </w:t>
      </w:r>
      <w:r w:rsidR="00771E35">
        <w:rPr>
          <w:b/>
          <w:sz w:val="16"/>
          <w:szCs w:val="16"/>
        </w:rPr>
        <w:t>219</w:t>
      </w:r>
      <w:r>
        <w:rPr>
          <w:b/>
          <w:sz w:val="16"/>
          <w:szCs w:val="16"/>
        </w:rPr>
        <w:t xml:space="preserve">, в рабочие дни с 8.00 до 16.30 часа. Последний день </w:t>
      </w:r>
      <w:r w:rsidRPr="00493AE0">
        <w:rPr>
          <w:b/>
          <w:sz w:val="16"/>
          <w:szCs w:val="16"/>
        </w:rPr>
        <w:t>подачи документов по открытому аукциону –</w:t>
      </w:r>
      <w:r w:rsidR="00310D18">
        <w:rPr>
          <w:b/>
          <w:sz w:val="16"/>
          <w:szCs w:val="16"/>
        </w:rPr>
        <w:t xml:space="preserve"> </w:t>
      </w:r>
      <w:r w:rsidR="00915B3E">
        <w:rPr>
          <w:b/>
          <w:sz w:val="16"/>
          <w:szCs w:val="16"/>
        </w:rPr>
        <w:t>24</w:t>
      </w:r>
      <w:r w:rsidRPr="00A636BE">
        <w:rPr>
          <w:b/>
          <w:sz w:val="16"/>
          <w:szCs w:val="16"/>
        </w:rPr>
        <w:t xml:space="preserve"> </w:t>
      </w:r>
      <w:r w:rsidR="004360F3">
        <w:rPr>
          <w:b/>
          <w:sz w:val="16"/>
          <w:szCs w:val="16"/>
        </w:rPr>
        <w:t>апреля</w:t>
      </w:r>
      <w:r w:rsidRPr="00A636BE">
        <w:rPr>
          <w:b/>
          <w:sz w:val="16"/>
          <w:szCs w:val="16"/>
        </w:rPr>
        <w:t xml:space="preserve">  20</w:t>
      </w:r>
      <w:r w:rsidR="005B6B6A">
        <w:rPr>
          <w:b/>
          <w:sz w:val="16"/>
          <w:szCs w:val="16"/>
        </w:rPr>
        <w:t>20</w:t>
      </w:r>
      <w:r w:rsidRPr="00A636BE">
        <w:rPr>
          <w:b/>
          <w:sz w:val="16"/>
          <w:szCs w:val="16"/>
        </w:rPr>
        <w:t xml:space="preserve"> г.</w:t>
      </w:r>
      <w:r w:rsidRPr="00493AE0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до 12.00 часа. </w:t>
      </w:r>
      <w:r w:rsidRPr="00493AE0">
        <w:rPr>
          <w:b/>
          <w:sz w:val="16"/>
          <w:szCs w:val="16"/>
        </w:rPr>
        <w:t>Заключительная регистрация в день аукциона с 8:00 до 8:45.</w:t>
      </w:r>
    </w:p>
    <w:p w:rsidR="005C6D4A" w:rsidRDefault="005C6D4A" w:rsidP="00A77500">
      <w:pPr>
        <w:pStyle w:val="a6"/>
        <w:tabs>
          <w:tab w:val="left" w:pos="8820"/>
        </w:tabs>
        <w:spacing w:before="0"/>
        <w:ind w:right="-10" w:firstLine="284"/>
        <w:rPr>
          <w:b/>
          <w:sz w:val="16"/>
          <w:szCs w:val="16"/>
        </w:rPr>
      </w:pPr>
    </w:p>
    <w:p w:rsidR="005C6D4A" w:rsidRDefault="005C6D4A" w:rsidP="00566992">
      <w:pPr>
        <w:pStyle w:val="a6"/>
        <w:tabs>
          <w:tab w:val="left" w:pos="8820"/>
        </w:tabs>
        <w:spacing w:before="0"/>
        <w:ind w:right="-10" w:firstLine="284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12.  Сумма задатка по аукционам  перечисляется на </w:t>
      </w:r>
      <w:r w:rsidRPr="00EC0143">
        <w:rPr>
          <w:b/>
          <w:sz w:val="16"/>
          <w:szCs w:val="16"/>
          <w:u w:val="single"/>
        </w:rPr>
        <w:t xml:space="preserve">расчетный счет № </w:t>
      </w:r>
      <w:r w:rsidRPr="00EC0143">
        <w:rPr>
          <w:b/>
          <w:sz w:val="16"/>
          <w:szCs w:val="16"/>
          <w:u w:val="single"/>
          <w:lang w:val="en-US"/>
        </w:rPr>
        <w:t>BY</w:t>
      </w:r>
      <w:r w:rsidRPr="00EC0143">
        <w:rPr>
          <w:b/>
          <w:sz w:val="16"/>
          <w:szCs w:val="16"/>
          <w:u w:val="single"/>
        </w:rPr>
        <w:t xml:space="preserve">14 </w:t>
      </w:r>
      <w:r w:rsidRPr="00EC0143">
        <w:rPr>
          <w:b/>
          <w:sz w:val="16"/>
          <w:szCs w:val="16"/>
          <w:u w:val="single"/>
          <w:lang w:val="en-US"/>
        </w:rPr>
        <w:t>AKBB</w:t>
      </w:r>
      <w:r w:rsidRPr="00EC0143">
        <w:rPr>
          <w:b/>
          <w:sz w:val="16"/>
          <w:szCs w:val="16"/>
          <w:u w:val="single"/>
        </w:rPr>
        <w:t xml:space="preserve"> 3642 3020 0028 0200 0000 Витебского горисполкома в филиале № 200  Витебское областное управление ОАО «АСБ </w:t>
      </w:r>
      <w:proofErr w:type="spellStart"/>
      <w:r w:rsidRPr="00EC0143">
        <w:rPr>
          <w:b/>
          <w:sz w:val="16"/>
          <w:szCs w:val="16"/>
          <w:u w:val="single"/>
        </w:rPr>
        <w:t>Беларусбанк</w:t>
      </w:r>
      <w:proofErr w:type="spellEnd"/>
      <w:r w:rsidRPr="00EC0143">
        <w:rPr>
          <w:b/>
          <w:sz w:val="16"/>
          <w:szCs w:val="16"/>
          <w:u w:val="single"/>
        </w:rPr>
        <w:t xml:space="preserve">», БИК </w:t>
      </w:r>
      <w:r w:rsidRPr="00EC0143">
        <w:rPr>
          <w:b/>
          <w:sz w:val="16"/>
          <w:szCs w:val="16"/>
          <w:u w:val="single"/>
          <w:lang w:val="en-US"/>
        </w:rPr>
        <w:t>AKBBBY</w:t>
      </w:r>
      <w:r w:rsidRPr="00EC0143">
        <w:rPr>
          <w:b/>
          <w:sz w:val="16"/>
          <w:szCs w:val="16"/>
          <w:u w:val="single"/>
        </w:rPr>
        <w:t>21200, УНП 300200386.</w:t>
      </w:r>
    </w:p>
    <w:p w:rsidR="005C6D4A" w:rsidRDefault="005C6D4A" w:rsidP="00566992">
      <w:pPr>
        <w:pStyle w:val="a6"/>
        <w:tabs>
          <w:tab w:val="left" w:pos="8820"/>
        </w:tabs>
        <w:spacing w:before="0"/>
        <w:ind w:right="-10" w:firstLine="284"/>
        <w:rPr>
          <w:sz w:val="16"/>
          <w:szCs w:val="16"/>
        </w:rPr>
      </w:pPr>
    </w:p>
    <w:p w:rsidR="005C6D4A" w:rsidRDefault="005C6D4A" w:rsidP="00650364">
      <w:pPr>
        <w:pStyle w:val="a6"/>
        <w:tabs>
          <w:tab w:val="left" w:pos="8820"/>
        </w:tabs>
        <w:spacing w:before="0"/>
        <w:ind w:right="-10" w:firstLine="284"/>
        <w:rPr>
          <w:sz w:val="16"/>
          <w:szCs w:val="16"/>
        </w:rPr>
      </w:pPr>
      <w:r>
        <w:rPr>
          <w:sz w:val="16"/>
          <w:szCs w:val="16"/>
        </w:rPr>
        <w:t>13. Участник аукциона до начала его проведения обязан выяс</w:t>
      </w:r>
      <w:r w:rsidR="00650364">
        <w:rPr>
          <w:sz w:val="16"/>
          <w:szCs w:val="16"/>
        </w:rPr>
        <w:t xml:space="preserve">нить у арендодателя </w:t>
      </w:r>
      <w:r>
        <w:rPr>
          <w:sz w:val="16"/>
          <w:szCs w:val="16"/>
        </w:rPr>
        <w:t>все условия предоставления в аренду по конкретному объекту,  в том числе с учетом требований  по санитарным нормам, ознакомиться с договором аренды</w:t>
      </w:r>
      <w:r w:rsidR="00650364">
        <w:rPr>
          <w:sz w:val="16"/>
          <w:szCs w:val="16"/>
        </w:rPr>
        <w:t>, п</w:t>
      </w:r>
      <w:r w:rsidRPr="00C37C6A">
        <w:rPr>
          <w:sz w:val="16"/>
          <w:szCs w:val="16"/>
        </w:rPr>
        <w:t xml:space="preserve">редоставляется возможность предварительно ознакомиться с </w:t>
      </w:r>
      <w:r w:rsidR="00650364">
        <w:rPr>
          <w:sz w:val="16"/>
          <w:szCs w:val="16"/>
        </w:rPr>
        <w:t>планом размещения площадок</w:t>
      </w:r>
      <w:r w:rsidRPr="00C37C6A">
        <w:rPr>
          <w:sz w:val="16"/>
          <w:szCs w:val="16"/>
        </w:rPr>
        <w:t>.</w:t>
      </w:r>
    </w:p>
    <w:p w:rsidR="00402B61" w:rsidRDefault="00402B61" w:rsidP="00566992">
      <w:pPr>
        <w:tabs>
          <w:tab w:val="left" w:pos="5760"/>
        </w:tabs>
        <w:spacing w:line="160" w:lineRule="exact"/>
        <w:ind w:right="3410" w:firstLine="284"/>
        <w:jc w:val="both"/>
        <w:rPr>
          <w:rFonts w:ascii="Arial" w:hAnsi="Arial"/>
          <w:spacing w:val="-2"/>
          <w:sz w:val="16"/>
          <w:szCs w:val="16"/>
        </w:rPr>
      </w:pPr>
    </w:p>
    <w:p w:rsidR="005C6D4A" w:rsidRPr="00A636BE" w:rsidRDefault="005C6D4A" w:rsidP="00A636BE">
      <w:pPr>
        <w:tabs>
          <w:tab w:val="left" w:pos="5760"/>
        </w:tabs>
        <w:spacing w:line="160" w:lineRule="exact"/>
        <w:ind w:right="-70" w:firstLine="284"/>
        <w:jc w:val="both"/>
        <w:rPr>
          <w:rFonts w:cs="Arial"/>
          <w:b/>
          <w:i/>
          <w:spacing w:val="-2"/>
          <w:sz w:val="16"/>
          <w:szCs w:val="16"/>
        </w:rPr>
      </w:pPr>
      <w:r w:rsidRPr="00A636BE">
        <w:rPr>
          <w:rFonts w:ascii="Arial" w:hAnsi="Arial" w:cs="Arial"/>
          <w:b/>
          <w:sz w:val="16"/>
          <w:szCs w:val="16"/>
        </w:rPr>
        <w:t>Контактный телефон для уточнения и получения дополнительной информации:</w:t>
      </w:r>
      <w:r w:rsidR="004360F3">
        <w:rPr>
          <w:rFonts w:ascii="Arial" w:hAnsi="Arial" w:cs="Arial"/>
          <w:b/>
          <w:sz w:val="16"/>
          <w:szCs w:val="16"/>
        </w:rPr>
        <w:t xml:space="preserve"> </w:t>
      </w:r>
      <w:r w:rsidRPr="00A636BE">
        <w:rPr>
          <w:rFonts w:ascii="Arial" w:hAnsi="Arial" w:cs="Arial"/>
          <w:b/>
          <w:sz w:val="16"/>
          <w:szCs w:val="16"/>
        </w:rPr>
        <w:t>отдел по имуществу  управления экономики горисполкома (8-0212) 33-60-</w:t>
      </w:r>
      <w:r w:rsidR="00771E35">
        <w:rPr>
          <w:rFonts w:ascii="Arial" w:hAnsi="Arial" w:cs="Arial"/>
          <w:b/>
          <w:sz w:val="16"/>
          <w:szCs w:val="16"/>
        </w:rPr>
        <w:t>42, 33-60-35</w:t>
      </w:r>
      <w:r w:rsidRPr="00A636BE">
        <w:rPr>
          <w:rFonts w:ascii="Arial" w:hAnsi="Arial" w:cs="Arial"/>
          <w:b/>
          <w:sz w:val="16"/>
          <w:szCs w:val="16"/>
        </w:rPr>
        <w:t xml:space="preserve">.  ИНТЕРНЕТ-САЙТ:  </w:t>
      </w:r>
      <w:r w:rsidRPr="00A636BE">
        <w:rPr>
          <w:rFonts w:ascii="Arial" w:hAnsi="Arial" w:cs="Arial"/>
          <w:b/>
          <w:sz w:val="16"/>
          <w:szCs w:val="16"/>
          <w:lang w:val="en-US"/>
        </w:rPr>
        <w:t>WWW</w:t>
      </w:r>
      <w:r w:rsidRPr="00A636BE">
        <w:rPr>
          <w:rFonts w:ascii="Arial" w:hAnsi="Arial" w:cs="Arial"/>
          <w:b/>
          <w:sz w:val="16"/>
          <w:szCs w:val="16"/>
        </w:rPr>
        <w:t>.</w:t>
      </w:r>
      <w:r w:rsidRPr="00A636BE">
        <w:rPr>
          <w:rFonts w:ascii="Arial" w:hAnsi="Arial" w:cs="Arial"/>
          <w:b/>
          <w:sz w:val="16"/>
          <w:szCs w:val="16"/>
          <w:lang w:val="en-US"/>
        </w:rPr>
        <w:t>VITEBSK</w:t>
      </w:r>
      <w:r w:rsidRPr="00A636BE">
        <w:rPr>
          <w:rFonts w:ascii="Arial" w:hAnsi="Arial" w:cs="Arial"/>
          <w:b/>
          <w:sz w:val="16"/>
          <w:szCs w:val="16"/>
        </w:rPr>
        <w:t>.</w:t>
      </w:r>
      <w:r w:rsidRPr="00A636BE">
        <w:rPr>
          <w:rFonts w:ascii="Arial" w:hAnsi="Arial" w:cs="Arial"/>
          <w:b/>
          <w:sz w:val="16"/>
          <w:szCs w:val="16"/>
          <w:lang w:val="en-US"/>
        </w:rPr>
        <w:t>GOV</w:t>
      </w:r>
      <w:r w:rsidRPr="00A636BE">
        <w:rPr>
          <w:rFonts w:ascii="Arial" w:hAnsi="Arial" w:cs="Arial"/>
          <w:b/>
          <w:sz w:val="16"/>
          <w:szCs w:val="16"/>
        </w:rPr>
        <w:t>.</w:t>
      </w:r>
      <w:r w:rsidRPr="00A636BE">
        <w:rPr>
          <w:rFonts w:ascii="Arial" w:hAnsi="Arial" w:cs="Arial"/>
          <w:b/>
          <w:sz w:val="16"/>
          <w:szCs w:val="16"/>
          <w:lang w:val="en-US"/>
        </w:rPr>
        <w:t>BY</w:t>
      </w:r>
    </w:p>
    <w:p w:rsidR="005C6D4A" w:rsidRDefault="005C6D4A" w:rsidP="00521BF8">
      <w:pPr>
        <w:pStyle w:val="a5"/>
        <w:ind w:left="1080"/>
      </w:pPr>
    </w:p>
    <w:sectPr w:rsidR="005C6D4A" w:rsidSect="00937DFF">
      <w:pgSz w:w="16838" w:h="11906" w:orient="landscape"/>
      <w:pgMar w:top="850" w:right="1134" w:bottom="107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79F"/>
    <w:multiLevelType w:val="hybridMultilevel"/>
    <w:tmpl w:val="2A84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551FCB"/>
    <w:multiLevelType w:val="multilevel"/>
    <w:tmpl w:val="53820C5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444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884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cs="Times New Roman"/>
      </w:rPr>
    </w:lvl>
  </w:abstractNum>
  <w:abstractNum w:abstractNumId="2">
    <w:nsid w:val="3743412A"/>
    <w:multiLevelType w:val="hybridMultilevel"/>
    <w:tmpl w:val="C61CCA4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F71A9"/>
    <w:multiLevelType w:val="hybridMultilevel"/>
    <w:tmpl w:val="5A5C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6D1FDE"/>
    <w:multiLevelType w:val="multilevel"/>
    <w:tmpl w:val="B1A810C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  <w:u w:val="single"/>
      </w:rPr>
    </w:lvl>
  </w:abstractNum>
  <w:abstractNum w:abstractNumId="5">
    <w:nsid w:val="4C510F5C"/>
    <w:multiLevelType w:val="hybridMultilevel"/>
    <w:tmpl w:val="BE1E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1036EE"/>
    <w:multiLevelType w:val="hybridMultilevel"/>
    <w:tmpl w:val="133C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D25F42"/>
    <w:multiLevelType w:val="hybridMultilevel"/>
    <w:tmpl w:val="A646365E"/>
    <w:lvl w:ilvl="0" w:tplc="697A0B6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B10271"/>
    <w:multiLevelType w:val="hybridMultilevel"/>
    <w:tmpl w:val="BB403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5A5310"/>
    <w:multiLevelType w:val="hybridMultilevel"/>
    <w:tmpl w:val="AC303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23C6"/>
    <w:rsid w:val="000008DF"/>
    <w:rsid w:val="00002DE5"/>
    <w:rsid w:val="00002E9E"/>
    <w:rsid w:val="000045A0"/>
    <w:rsid w:val="000468F3"/>
    <w:rsid w:val="00055F4D"/>
    <w:rsid w:val="00061A13"/>
    <w:rsid w:val="000754E6"/>
    <w:rsid w:val="000955AE"/>
    <w:rsid w:val="000A509D"/>
    <w:rsid w:val="000A77DD"/>
    <w:rsid w:val="000E14A8"/>
    <w:rsid w:val="000E6D26"/>
    <w:rsid w:val="0010286C"/>
    <w:rsid w:val="00117788"/>
    <w:rsid w:val="00125409"/>
    <w:rsid w:val="00142DA7"/>
    <w:rsid w:val="001537B2"/>
    <w:rsid w:val="0018132D"/>
    <w:rsid w:val="0018280A"/>
    <w:rsid w:val="00191317"/>
    <w:rsid w:val="001A22A4"/>
    <w:rsid w:val="001A41B8"/>
    <w:rsid w:val="001A58B5"/>
    <w:rsid w:val="001B285D"/>
    <w:rsid w:val="001C5A5A"/>
    <w:rsid w:val="001D3542"/>
    <w:rsid w:val="001F1657"/>
    <w:rsid w:val="00201080"/>
    <w:rsid w:val="00216350"/>
    <w:rsid w:val="002256B6"/>
    <w:rsid w:val="00234371"/>
    <w:rsid w:val="002402D0"/>
    <w:rsid w:val="00246DAB"/>
    <w:rsid w:val="00272219"/>
    <w:rsid w:val="00280568"/>
    <w:rsid w:val="00285E16"/>
    <w:rsid w:val="002862EA"/>
    <w:rsid w:val="002A1D18"/>
    <w:rsid w:val="002C3C90"/>
    <w:rsid w:val="002C5D43"/>
    <w:rsid w:val="002D227D"/>
    <w:rsid w:val="002D5578"/>
    <w:rsid w:val="002E2665"/>
    <w:rsid w:val="00301740"/>
    <w:rsid w:val="00307C21"/>
    <w:rsid w:val="0031005D"/>
    <w:rsid w:val="00310D18"/>
    <w:rsid w:val="003174BE"/>
    <w:rsid w:val="00334E91"/>
    <w:rsid w:val="00335187"/>
    <w:rsid w:val="00337ACC"/>
    <w:rsid w:val="00340AE5"/>
    <w:rsid w:val="00341998"/>
    <w:rsid w:val="003436D3"/>
    <w:rsid w:val="00351231"/>
    <w:rsid w:val="0036544B"/>
    <w:rsid w:val="003936FB"/>
    <w:rsid w:val="003A696B"/>
    <w:rsid w:val="003A6A24"/>
    <w:rsid w:val="003A7E90"/>
    <w:rsid w:val="003B3744"/>
    <w:rsid w:val="003B58E4"/>
    <w:rsid w:val="003C221F"/>
    <w:rsid w:val="003D178B"/>
    <w:rsid w:val="003D67D8"/>
    <w:rsid w:val="003E0CA5"/>
    <w:rsid w:val="00402B61"/>
    <w:rsid w:val="004360F3"/>
    <w:rsid w:val="004467F8"/>
    <w:rsid w:val="0046381C"/>
    <w:rsid w:val="00485486"/>
    <w:rsid w:val="0049267F"/>
    <w:rsid w:val="00493AE0"/>
    <w:rsid w:val="00495CBB"/>
    <w:rsid w:val="004A5CE8"/>
    <w:rsid w:val="004B0C2F"/>
    <w:rsid w:val="004D2772"/>
    <w:rsid w:val="004E446A"/>
    <w:rsid w:val="004E7AB1"/>
    <w:rsid w:val="004F31C6"/>
    <w:rsid w:val="004F7804"/>
    <w:rsid w:val="0051266D"/>
    <w:rsid w:val="005202D8"/>
    <w:rsid w:val="00520ED8"/>
    <w:rsid w:val="00521BF8"/>
    <w:rsid w:val="00525371"/>
    <w:rsid w:val="00525FD2"/>
    <w:rsid w:val="0052752D"/>
    <w:rsid w:val="00532A7C"/>
    <w:rsid w:val="00546F9A"/>
    <w:rsid w:val="00566992"/>
    <w:rsid w:val="00567A1B"/>
    <w:rsid w:val="00572ED4"/>
    <w:rsid w:val="005759E3"/>
    <w:rsid w:val="00587E03"/>
    <w:rsid w:val="00596A9B"/>
    <w:rsid w:val="005B1BB6"/>
    <w:rsid w:val="005B3CCB"/>
    <w:rsid w:val="005B6B6A"/>
    <w:rsid w:val="005C2BA4"/>
    <w:rsid w:val="005C5A2C"/>
    <w:rsid w:val="005C6D4A"/>
    <w:rsid w:val="005C6D70"/>
    <w:rsid w:val="005D000F"/>
    <w:rsid w:val="005D0D15"/>
    <w:rsid w:val="005F224B"/>
    <w:rsid w:val="00603A62"/>
    <w:rsid w:val="006265B4"/>
    <w:rsid w:val="00631816"/>
    <w:rsid w:val="00643D88"/>
    <w:rsid w:val="00644617"/>
    <w:rsid w:val="00645CED"/>
    <w:rsid w:val="00650364"/>
    <w:rsid w:val="00663478"/>
    <w:rsid w:val="006806CA"/>
    <w:rsid w:val="006F447E"/>
    <w:rsid w:val="0071505F"/>
    <w:rsid w:val="00716414"/>
    <w:rsid w:val="00722E58"/>
    <w:rsid w:val="007256A8"/>
    <w:rsid w:val="00746969"/>
    <w:rsid w:val="00756F93"/>
    <w:rsid w:val="007629BA"/>
    <w:rsid w:val="007666E6"/>
    <w:rsid w:val="00771E35"/>
    <w:rsid w:val="007813C8"/>
    <w:rsid w:val="00794DAB"/>
    <w:rsid w:val="007A3C4F"/>
    <w:rsid w:val="007A3F86"/>
    <w:rsid w:val="007C0E0E"/>
    <w:rsid w:val="007C552E"/>
    <w:rsid w:val="007E16A6"/>
    <w:rsid w:val="007F0707"/>
    <w:rsid w:val="007F2C68"/>
    <w:rsid w:val="00807BCC"/>
    <w:rsid w:val="00810FC7"/>
    <w:rsid w:val="008131B6"/>
    <w:rsid w:val="00815487"/>
    <w:rsid w:val="00821D48"/>
    <w:rsid w:val="00825397"/>
    <w:rsid w:val="00825A17"/>
    <w:rsid w:val="00833055"/>
    <w:rsid w:val="0084702C"/>
    <w:rsid w:val="0085099F"/>
    <w:rsid w:val="00853B1B"/>
    <w:rsid w:val="00854637"/>
    <w:rsid w:val="00855326"/>
    <w:rsid w:val="00870D6A"/>
    <w:rsid w:val="00883732"/>
    <w:rsid w:val="00885E09"/>
    <w:rsid w:val="008942E4"/>
    <w:rsid w:val="008A087F"/>
    <w:rsid w:val="008A0C01"/>
    <w:rsid w:val="008A7F01"/>
    <w:rsid w:val="008B11A5"/>
    <w:rsid w:val="008B26EF"/>
    <w:rsid w:val="008E1246"/>
    <w:rsid w:val="008E146D"/>
    <w:rsid w:val="008F360D"/>
    <w:rsid w:val="00901A85"/>
    <w:rsid w:val="009023C6"/>
    <w:rsid w:val="00906557"/>
    <w:rsid w:val="00910FF0"/>
    <w:rsid w:val="00915B3E"/>
    <w:rsid w:val="00916163"/>
    <w:rsid w:val="0092076A"/>
    <w:rsid w:val="00922F40"/>
    <w:rsid w:val="00932574"/>
    <w:rsid w:val="00937DFF"/>
    <w:rsid w:val="009556ED"/>
    <w:rsid w:val="0097414E"/>
    <w:rsid w:val="00976585"/>
    <w:rsid w:val="009822A9"/>
    <w:rsid w:val="0098456B"/>
    <w:rsid w:val="00994360"/>
    <w:rsid w:val="009B0D42"/>
    <w:rsid w:val="009D1479"/>
    <w:rsid w:val="009E72B9"/>
    <w:rsid w:val="009F7A4F"/>
    <w:rsid w:val="00A00268"/>
    <w:rsid w:val="00A01B2E"/>
    <w:rsid w:val="00A022FA"/>
    <w:rsid w:val="00A24925"/>
    <w:rsid w:val="00A24E08"/>
    <w:rsid w:val="00A353C9"/>
    <w:rsid w:val="00A36581"/>
    <w:rsid w:val="00A40141"/>
    <w:rsid w:val="00A53075"/>
    <w:rsid w:val="00A54E65"/>
    <w:rsid w:val="00A56489"/>
    <w:rsid w:val="00A62755"/>
    <w:rsid w:val="00A636BE"/>
    <w:rsid w:val="00A63891"/>
    <w:rsid w:val="00A7577B"/>
    <w:rsid w:val="00A761A1"/>
    <w:rsid w:val="00A77500"/>
    <w:rsid w:val="00A81A0C"/>
    <w:rsid w:val="00A857DF"/>
    <w:rsid w:val="00A876B8"/>
    <w:rsid w:val="00AA2A8E"/>
    <w:rsid w:val="00AC662E"/>
    <w:rsid w:val="00B02520"/>
    <w:rsid w:val="00B0586D"/>
    <w:rsid w:val="00B246D8"/>
    <w:rsid w:val="00B27047"/>
    <w:rsid w:val="00B476E6"/>
    <w:rsid w:val="00B52CEF"/>
    <w:rsid w:val="00B57411"/>
    <w:rsid w:val="00B67FA5"/>
    <w:rsid w:val="00B745C1"/>
    <w:rsid w:val="00B80895"/>
    <w:rsid w:val="00B85773"/>
    <w:rsid w:val="00BA2EFC"/>
    <w:rsid w:val="00BA7666"/>
    <w:rsid w:val="00BB3E49"/>
    <w:rsid w:val="00BC4284"/>
    <w:rsid w:val="00BD3C70"/>
    <w:rsid w:val="00BD657D"/>
    <w:rsid w:val="00BE18AA"/>
    <w:rsid w:val="00BE3E37"/>
    <w:rsid w:val="00BF0120"/>
    <w:rsid w:val="00BF52B2"/>
    <w:rsid w:val="00C13171"/>
    <w:rsid w:val="00C230C1"/>
    <w:rsid w:val="00C27922"/>
    <w:rsid w:val="00C30BE7"/>
    <w:rsid w:val="00C311EF"/>
    <w:rsid w:val="00C336CB"/>
    <w:rsid w:val="00C37C6A"/>
    <w:rsid w:val="00C41340"/>
    <w:rsid w:val="00C4547A"/>
    <w:rsid w:val="00C47EAF"/>
    <w:rsid w:val="00C508FB"/>
    <w:rsid w:val="00C5447D"/>
    <w:rsid w:val="00C62DF8"/>
    <w:rsid w:val="00C7006C"/>
    <w:rsid w:val="00C7414C"/>
    <w:rsid w:val="00C84CFB"/>
    <w:rsid w:val="00C94F76"/>
    <w:rsid w:val="00CA521C"/>
    <w:rsid w:val="00CB7EB5"/>
    <w:rsid w:val="00CC5991"/>
    <w:rsid w:val="00CD49DC"/>
    <w:rsid w:val="00CE2EB4"/>
    <w:rsid w:val="00CF08E7"/>
    <w:rsid w:val="00D021D2"/>
    <w:rsid w:val="00D15454"/>
    <w:rsid w:val="00D35ECE"/>
    <w:rsid w:val="00D6083E"/>
    <w:rsid w:val="00D673AE"/>
    <w:rsid w:val="00D71386"/>
    <w:rsid w:val="00D756FF"/>
    <w:rsid w:val="00D83025"/>
    <w:rsid w:val="00D94464"/>
    <w:rsid w:val="00DA275C"/>
    <w:rsid w:val="00DD0B78"/>
    <w:rsid w:val="00DD1788"/>
    <w:rsid w:val="00DE2BEA"/>
    <w:rsid w:val="00DF148E"/>
    <w:rsid w:val="00DF45BD"/>
    <w:rsid w:val="00E03786"/>
    <w:rsid w:val="00E14140"/>
    <w:rsid w:val="00E32CA7"/>
    <w:rsid w:val="00E42966"/>
    <w:rsid w:val="00E47CF1"/>
    <w:rsid w:val="00E64043"/>
    <w:rsid w:val="00E70F2D"/>
    <w:rsid w:val="00E77D68"/>
    <w:rsid w:val="00E838AA"/>
    <w:rsid w:val="00E953C9"/>
    <w:rsid w:val="00E96CDF"/>
    <w:rsid w:val="00EA04C5"/>
    <w:rsid w:val="00EA4276"/>
    <w:rsid w:val="00EC0143"/>
    <w:rsid w:val="00ED7066"/>
    <w:rsid w:val="00EE1CB9"/>
    <w:rsid w:val="00F01C10"/>
    <w:rsid w:val="00F06AA7"/>
    <w:rsid w:val="00F079B0"/>
    <w:rsid w:val="00F2526E"/>
    <w:rsid w:val="00F30522"/>
    <w:rsid w:val="00F50296"/>
    <w:rsid w:val="00F73AE6"/>
    <w:rsid w:val="00F86134"/>
    <w:rsid w:val="00FC55F8"/>
    <w:rsid w:val="00FD59EC"/>
    <w:rsid w:val="00FE4A23"/>
    <w:rsid w:val="00FF149D"/>
    <w:rsid w:val="00FF74EB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548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485486"/>
    <w:rPr>
      <w:rFonts w:cs="Times New Roman"/>
    </w:rPr>
  </w:style>
  <w:style w:type="character" w:styleId="a4">
    <w:name w:val="Hyperlink"/>
    <w:basedOn w:val="a0"/>
    <w:uiPriority w:val="99"/>
    <w:semiHidden/>
    <w:rsid w:val="00485486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521BF8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rsid w:val="00566992"/>
    <w:pPr>
      <w:spacing w:before="60" w:line="160" w:lineRule="exact"/>
      <w:ind w:right="1588"/>
      <w:jc w:val="both"/>
    </w:pPr>
    <w:rPr>
      <w:rFonts w:ascii="Arial" w:hAnsi="Arial"/>
      <w:spacing w:val="-2"/>
      <w:sz w:val="14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66992"/>
    <w:rPr>
      <w:rFonts w:ascii="Arial" w:hAnsi="Arial" w:cs="Times New Roman"/>
      <w:spacing w:val="-2"/>
      <w:sz w:val="20"/>
      <w:szCs w:val="20"/>
      <w:lang w:eastAsia="ru-RU"/>
    </w:rPr>
  </w:style>
  <w:style w:type="paragraph" w:customStyle="1" w:styleId="table10">
    <w:name w:val="table10"/>
    <w:basedOn w:val="a"/>
    <w:uiPriority w:val="99"/>
    <w:rsid w:val="00A01B2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7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 ОБ ОТКРЫТОМ  АУКЦИОНЕ ПО ПРОДАЖЕ ПРАВА  ЗАКЛЮЧЕНИЯ ДОГОВОРОВ АРЕНДЫ НЕДВИЖИМОГО ИМУЩЕСТВА , В Г</vt:lpstr>
    </vt:vector>
  </TitlesOfParts>
  <Company/>
  <LinksUpToDate>false</LinksUpToDate>
  <CharactersWithSpaces>16001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 ОБ ОТКРЫТОМ  АУКЦИОНЕ ПО ПРОДАЖЕ ПРАВА  ЗАКЛЮЧЕНИЯ ДОГОВОРОВ АРЕНДЫ НЕДВИЖИМОГО ИМУЩЕСТВА , В Г</dc:title>
  <dc:creator>uZer</dc:creator>
  <cp:lastModifiedBy>User</cp:lastModifiedBy>
  <cp:revision>9</cp:revision>
  <cp:lastPrinted>2020-03-04T13:24:00Z</cp:lastPrinted>
  <dcterms:created xsi:type="dcterms:W3CDTF">2020-03-25T12:55:00Z</dcterms:created>
  <dcterms:modified xsi:type="dcterms:W3CDTF">2020-03-26T06:56:00Z</dcterms:modified>
</cp:coreProperties>
</file>