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EF3D37" w:rsidTr="009C1BC4">
        <w:tc>
          <w:tcPr>
            <w:tcW w:w="9571" w:type="dxa"/>
            <w:gridSpan w:val="2"/>
          </w:tcPr>
          <w:p w:rsidR="00C83B98" w:rsidRPr="009C5B87" w:rsidRDefault="00C83B98" w:rsidP="00E12109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="00D37620" w:rsidRPr="00D37620">
              <w:rPr>
                <w:rFonts w:ascii="Times New Roman" w:hAnsi="Times New Roman" w:cs="Times New Roman"/>
                <w:b/>
                <w:sz w:val="32"/>
                <w:szCs w:val="32"/>
              </w:rPr>
              <w:t>Регистрация граждан безработными</w:t>
            </w:r>
            <w:bookmarkStart w:id="0" w:name="_GoBack"/>
            <w:bookmarkEnd w:id="0"/>
          </w:p>
        </w:tc>
      </w:tr>
      <w:tr w:rsidR="00EF3D37" w:rsidTr="009C1BC4">
        <w:tc>
          <w:tcPr>
            <w:tcW w:w="9571" w:type="dxa"/>
            <w:gridSpan w:val="2"/>
          </w:tcPr>
          <w:p w:rsidR="009C1BC4" w:rsidRDefault="009C1BC4" w:rsidP="006F1AC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Номер административной процедуры 2.</w:t>
            </w:r>
            <w:r w:rsidR="009C5B87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  <w:r w:rsidR="00752963">
              <w:rPr>
                <w:rFonts w:ascii="Times New Roman" w:hAnsi="Times New Roman" w:cs="Times New Roman"/>
                <w:b/>
                <w:sz w:val="30"/>
                <w:szCs w:val="30"/>
              </w:rPr>
              <w:t>0</w:t>
            </w:r>
          </w:p>
          <w:p w:rsidR="009C1BC4" w:rsidRPr="00EF3D37" w:rsidRDefault="009C1BC4" w:rsidP="006F1AC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9C1BC4">
        <w:tc>
          <w:tcPr>
            <w:tcW w:w="9571" w:type="dxa"/>
            <w:gridSpan w:val="2"/>
          </w:tcPr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6F1AC7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0D4037" w:rsidRPr="000D4037" w:rsidRDefault="000D4037" w:rsidP="000D4037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D4037">
              <w:rPr>
                <w:rFonts w:ascii="Times New Roman" w:hAnsi="Times New Roman" w:cs="Times New Roman"/>
                <w:sz w:val="30"/>
                <w:szCs w:val="30"/>
              </w:rPr>
              <w:t>главные специалисты отдела содействия трудоустройству</w:t>
            </w:r>
          </w:p>
          <w:p w:rsidR="000D4037" w:rsidRPr="000D4037" w:rsidRDefault="000D4037" w:rsidP="000D4037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D4037">
              <w:rPr>
                <w:rFonts w:ascii="Times New Roman" w:hAnsi="Times New Roman" w:cs="Times New Roman"/>
                <w:sz w:val="30"/>
                <w:szCs w:val="30"/>
              </w:rPr>
              <w:t>Гукалова Наталья Николаевна, кабинет № 4, т. 36-25-52</w:t>
            </w:r>
          </w:p>
          <w:p w:rsidR="00C83B98" w:rsidRDefault="000D4037" w:rsidP="000D4037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D4037">
              <w:rPr>
                <w:rFonts w:ascii="Times New Roman" w:hAnsi="Times New Roman" w:cs="Times New Roman"/>
                <w:sz w:val="30"/>
                <w:szCs w:val="30"/>
              </w:rPr>
              <w:t>Прусова Лариса Анатольевна, кабинет № 5, т. 36-25-29</w:t>
            </w:r>
          </w:p>
        </w:tc>
      </w:tr>
      <w:tr w:rsidR="00EF3D37" w:rsidTr="001E2A91">
        <w:tc>
          <w:tcPr>
            <w:tcW w:w="2660" w:type="dxa"/>
          </w:tcPr>
          <w:p w:rsidR="00EF3D37" w:rsidRPr="00DE15C3" w:rsidRDefault="00EF3D37" w:rsidP="006F1AC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="009C1BC4" w:rsidRPr="00DE15C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911" w:type="dxa"/>
          </w:tcPr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37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37">
              <w:rPr>
                <w:rFonts w:ascii="Times New Roman" w:hAnsi="Times New Roman" w:cs="Times New Roman"/>
                <w:sz w:val="28"/>
                <w:szCs w:val="28"/>
              </w:rPr>
              <w:t>свидетельство (справка) о регистрации по месту пребывания – для граждан, регистрирующихся по месту пребывания, за исключением случаев регистрации по биометрическим документам, удостоверяющим личность</w:t>
            </w: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37">
              <w:rPr>
                <w:rFonts w:ascii="Times New Roman" w:hAnsi="Times New Roman" w:cs="Times New Roman"/>
                <w:sz w:val="28"/>
                <w:szCs w:val="28"/>
              </w:rPr>
              <w:t>трудовая книжка (за исключением случаев, когда законодательными актами не предусмотрено ее заполнение), а при ее отсутствии – справка о периоде работы, службы по последнему месту работы – для лиц, осуществлявших трудовую деятельность</w:t>
            </w: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37">
              <w:rPr>
                <w:rFonts w:ascii="Times New Roman" w:hAnsi="Times New Roman" w:cs="Times New Roman"/>
                <w:sz w:val="28"/>
                <w:szCs w:val="28"/>
              </w:rPr>
              <w:t>гражданско-правовой договор и документ, подтверждающий досрочное расторжение договора (при их наличии), 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</w:t>
            </w: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37">
              <w:rPr>
                <w:rFonts w:ascii="Times New Roman" w:hAnsi="Times New Roman" w:cs="Times New Roman"/>
                <w:sz w:val="28"/>
                <w:szCs w:val="28"/>
              </w:rPr>
              <w:t>документ об образовании, документ об обучении</w:t>
            </w: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37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нахождение в лечебно-трудовом профилактории, – для лиц, прекративших нахождение в лечебно-трудовом профилактории</w:t>
            </w: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37">
              <w:rPr>
                <w:rFonts w:ascii="Times New Roman" w:hAnsi="Times New Roman" w:cs="Times New Roman"/>
                <w:sz w:val="28"/>
                <w:szCs w:val="28"/>
              </w:rPr>
              <w:t>военный билет 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37">
              <w:rPr>
                <w:rFonts w:ascii="Times New Roman" w:hAnsi="Times New Roman" w:cs="Times New Roman"/>
                <w:sz w:val="28"/>
                <w:szCs w:val="28"/>
              </w:rPr>
              <w:t>справка об освобождении – для лиц, освобожденных от наказания в виде ограничения свободы с направлением в исправительное учреждение открытого типа, лишения свободы на определенный срок</w:t>
            </w: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37">
              <w:rPr>
                <w:rFonts w:ascii="Times New Roman" w:hAnsi="Times New Roman" w:cs="Times New Roman"/>
                <w:sz w:val="28"/>
                <w:szCs w:val="28"/>
              </w:rPr>
      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37">
              <w:rPr>
                <w:rFonts w:ascii="Times New Roman" w:hAnsi="Times New Roman" w:cs="Times New Roman"/>
                <w:sz w:val="28"/>
                <w:szCs w:val="28"/>
              </w:rPr>
              <w:t>заключение врачебно-консультационной комиссии – для лиц, имеющих ограничения по состоянию здоровья к работе</w:t>
            </w: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3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программа реабилитации, </w:t>
            </w:r>
            <w:proofErr w:type="spellStart"/>
            <w:r w:rsidRPr="000D403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0D403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или индивидуальная программа реабилитации, </w:t>
            </w:r>
            <w:proofErr w:type="spellStart"/>
            <w:r w:rsidRPr="000D403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0D4037">
              <w:rPr>
                <w:rFonts w:ascii="Times New Roman" w:hAnsi="Times New Roman" w:cs="Times New Roman"/>
                <w:sz w:val="28"/>
                <w:szCs w:val="28"/>
              </w:rPr>
              <w:t xml:space="preserve"> ребенка-инвалида – для инвалидов</w:t>
            </w: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37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      </w: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654" w:rsidRPr="00DE15C3" w:rsidRDefault="00731654" w:rsidP="000D4037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D37" w:rsidTr="00C83B98">
        <w:tc>
          <w:tcPr>
            <w:tcW w:w="2660" w:type="dxa"/>
          </w:tcPr>
          <w:p w:rsidR="00EF3D37" w:rsidRPr="00DE15C3" w:rsidRDefault="00EF3D37" w:rsidP="006F1AC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911" w:type="dxa"/>
            <w:vAlign w:val="center"/>
          </w:tcPr>
          <w:p w:rsidR="00EF3D37" w:rsidRPr="00DE15C3" w:rsidRDefault="009C1BC4" w:rsidP="00C83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EF3D37" w:rsidTr="00C83B98">
        <w:tc>
          <w:tcPr>
            <w:tcW w:w="2660" w:type="dxa"/>
          </w:tcPr>
          <w:p w:rsidR="00EF3D37" w:rsidRPr="00DE15C3" w:rsidRDefault="00EF3D37" w:rsidP="006F1AC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6911" w:type="dxa"/>
            <w:vAlign w:val="center"/>
          </w:tcPr>
          <w:p w:rsidR="00EF3D37" w:rsidRPr="00DE15C3" w:rsidRDefault="009C27D1" w:rsidP="00C83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</w:tr>
      <w:tr w:rsidR="00EF3D37" w:rsidTr="00C83B98">
        <w:tc>
          <w:tcPr>
            <w:tcW w:w="2660" w:type="dxa"/>
          </w:tcPr>
          <w:p w:rsidR="00EF3D37" w:rsidRPr="00DE15C3" w:rsidRDefault="00EF3D37" w:rsidP="006F1AC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Срок действия справки или другого документа (решения) выдаваем</w:t>
            </w:r>
            <w:r w:rsidR="009C1BC4" w:rsidRPr="00DE15C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911" w:type="dxa"/>
            <w:vAlign w:val="center"/>
          </w:tcPr>
          <w:p w:rsidR="00C83B98" w:rsidRDefault="00C83B98" w:rsidP="00C83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B98" w:rsidRDefault="00C83B98" w:rsidP="00C83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D37" w:rsidRPr="00DE15C3" w:rsidRDefault="004B3E87" w:rsidP="00C83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</w:tbl>
    <w:p w:rsidR="00587624" w:rsidRPr="00FE61D3" w:rsidRDefault="00587624" w:rsidP="00FE61D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87624" w:rsidRPr="00FE61D3" w:rsidSect="0073165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37"/>
    <w:rsid w:val="000B4087"/>
    <w:rsid w:val="000D4037"/>
    <w:rsid w:val="001E2A91"/>
    <w:rsid w:val="0044135F"/>
    <w:rsid w:val="00470120"/>
    <w:rsid w:val="004B3E87"/>
    <w:rsid w:val="004C2CA0"/>
    <w:rsid w:val="0056055F"/>
    <w:rsid w:val="00587624"/>
    <w:rsid w:val="00594BCF"/>
    <w:rsid w:val="006E1856"/>
    <w:rsid w:val="006F1AC7"/>
    <w:rsid w:val="00712092"/>
    <w:rsid w:val="00731654"/>
    <w:rsid w:val="00752963"/>
    <w:rsid w:val="00766B6C"/>
    <w:rsid w:val="00981BD2"/>
    <w:rsid w:val="009C1BC4"/>
    <w:rsid w:val="009C27D1"/>
    <w:rsid w:val="009C5B87"/>
    <w:rsid w:val="00B646CF"/>
    <w:rsid w:val="00BF2BA9"/>
    <w:rsid w:val="00C83B98"/>
    <w:rsid w:val="00D37620"/>
    <w:rsid w:val="00D9648C"/>
    <w:rsid w:val="00DC76BE"/>
    <w:rsid w:val="00DE15C3"/>
    <w:rsid w:val="00E12109"/>
    <w:rsid w:val="00EF2E5B"/>
    <w:rsid w:val="00EF3D37"/>
    <w:rsid w:val="00EF7F20"/>
    <w:rsid w:val="00FE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semiHidden/>
    <w:unhideWhenUsed/>
    <w:rsid w:val="00EF2E5B"/>
    <w:rPr>
      <w:shd w:val="clear" w:color="auto" w:fill="FFFF00"/>
    </w:rPr>
  </w:style>
  <w:style w:type="paragraph" w:styleId="a4">
    <w:name w:val="Balloon Text"/>
    <w:basedOn w:val="a"/>
    <w:link w:val="a5"/>
    <w:uiPriority w:val="99"/>
    <w:semiHidden/>
    <w:unhideWhenUsed/>
    <w:rsid w:val="00C8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semiHidden/>
    <w:unhideWhenUsed/>
    <w:rsid w:val="00EF2E5B"/>
    <w:rPr>
      <w:shd w:val="clear" w:color="auto" w:fill="FFFF00"/>
    </w:rPr>
  </w:style>
  <w:style w:type="paragraph" w:styleId="a4">
    <w:name w:val="Balloon Text"/>
    <w:basedOn w:val="a"/>
    <w:link w:val="a5"/>
    <w:uiPriority w:val="99"/>
    <w:semiHidden/>
    <w:unhideWhenUsed/>
    <w:rsid w:val="00C8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Василевская Наталья Александровна</dc:creator>
  <cp:lastModifiedBy>Тарасова Маргарита Дмитриевна</cp:lastModifiedBy>
  <cp:revision>4</cp:revision>
  <cp:lastPrinted>2024-03-21T06:00:00Z</cp:lastPrinted>
  <dcterms:created xsi:type="dcterms:W3CDTF">2026-02-10T12:34:00Z</dcterms:created>
  <dcterms:modified xsi:type="dcterms:W3CDTF">2026-02-10T13:00:00Z</dcterms:modified>
</cp:coreProperties>
</file>