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AAA" w:rsidRDefault="00B17AAA" w:rsidP="00496133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b/>
          <w:bCs/>
          <w:color w:val="646472"/>
        </w:rPr>
      </w:pPr>
      <w:r>
        <w:rPr>
          <w:rFonts w:ascii="Arial" w:hAnsi="Arial" w:cs="Arial"/>
          <w:b/>
          <w:bCs/>
          <w:color w:val="646472"/>
        </w:rPr>
        <w:t>Административные процедуры, осуществляемые отделением охраны правопорядка и профилактики отдела внутренних дел администрации Железнодорожного района г.Витебска:</w:t>
      </w:r>
    </w:p>
    <w:p w:rsidR="00B17AAA" w:rsidRDefault="00B17AAA" w:rsidP="00496133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4343D"/>
        </w:rPr>
      </w:pPr>
    </w:p>
    <w:p w:rsidR="00B17AAA" w:rsidRDefault="00B17AAA" w:rsidP="00496133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b/>
          <w:bCs/>
          <w:color w:val="646472"/>
        </w:rPr>
        <w:t>21.1. Выдача разрешения на приобретение гражданского оружия гражданам Республики Беларусь, иностранным гражданам и лицам без гражданства, постоянно проживающим в Республике Беларусь:</w:t>
      </w:r>
    </w:p>
    <w:p w:rsidR="00B17AAA" w:rsidRDefault="00B17AAA" w:rsidP="00496133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Документы, представляемые гражданином для осуществления    </w:t>
      </w:r>
      <w:r>
        <w:rPr>
          <w:rFonts w:ascii="Arial" w:hAnsi="Arial" w:cs="Arial"/>
          <w:color w:val="34343D"/>
        </w:rPr>
        <w:br/>
        <w:t>административной процедуры: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- заявление,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- паспорт или иной документ, удостоверяющий личность,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- медицинская справка о состоянии здоровья,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- государственное удостоверение на право охоты - в случае выдачи разрешения на приобретение охотничьего оружия,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- две фотографии заявителя размером 30 x 40 мм,</w:t>
      </w:r>
    </w:p>
    <w:p w:rsidR="001A01F7" w:rsidRDefault="001A01F7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- справка военного комиссариата (его обособленного подразделения), органа государственной безопасности об отношении к воинской обязанности –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постоянное проживание) за пределами Республики Беларусь и (</w:t>
      </w:r>
      <w:proofErr w:type="gramStart"/>
      <w:r>
        <w:rPr>
          <w:rFonts w:ascii="Arial" w:hAnsi="Arial" w:cs="Arial"/>
          <w:color w:val="34343D"/>
        </w:rPr>
        <w:t>или)  состоящих</w:t>
      </w:r>
      <w:proofErr w:type="gramEnd"/>
      <w:r>
        <w:rPr>
          <w:rFonts w:ascii="Arial" w:hAnsi="Arial" w:cs="Arial"/>
          <w:color w:val="34343D"/>
        </w:rPr>
        <w:t xml:space="preserve"> на постоянном консульском учете, 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- документ, подтверждающий внесение платы.    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Размер платы, взимаемой при осуществлении административной процедуры – 1 базовая величина за каждую единицу гражданского оружия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Получатель: ГУ Министерства финансов Республики Беларусь по Витебской области г. Минск ОАО АСБ «Беларусбанк»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р/с BY97AKBB36029130100020000000,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Код банка АКВВBY2X, УНП получателя платежа 300003846,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код платежа 03002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Оплату можно производить в системе ЕРИП через автоматизированную информационную систему «Расчет», при использовании которой не требуется непосредственный ввод реквизитов счетов.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 xml:space="preserve">Срок рассмотрения – </w:t>
      </w:r>
      <w:r w:rsidR="007A6EA1">
        <w:rPr>
          <w:rFonts w:ascii="Arial" w:hAnsi="Arial" w:cs="Arial"/>
          <w:color w:val="34343D"/>
        </w:rPr>
        <w:t>15 рабочих дней</w:t>
      </w:r>
      <w:r>
        <w:rPr>
          <w:rFonts w:ascii="Arial" w:hAnsi="Arial" w:cs="Arial"/>
          <w:color w:val="34343D"/>
        </w:rPr>
        <w:t xml:space="preserve"> со дня подачи заявления.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Срок действия разрешения – 6 месяцев.</w:t>
      </w:r>
    </w:p>
    <w:p w:rsidR="00B17AAA" w:rsidRDefault="00B17AAA" w:rsidP="00496133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b/>
          <w:bCs/>
          <w:color w:val="646472"/>
        </w:rPr>
        <w:t>21.2. Продление срока действия разрешения на приобретение гражданского оружия гражданам Республики Беларусь, иностранным гражданам и лицам без гражданства, постоянно проживающим в Республике Беларусь:</w:t>
      </w:r>
    </w:p>
    <w:p w:rsidR="00B17AAA" w:rsidRDefault="00B17AAA" w:rsidP="00496133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lastRenderedPageBreak/>
        <w:t>Документы, представляемые гражданином для осуществления    </w:t>
      </w:r>
      <w:r>
        <w:rPr>
          <w:rFonts w:ascii="Arial" w:hAnsi="Arial" w:cs="Arial"/>
          <w:color w:val="34343D"/>
        </w:rPr>
        <w:br/>
        <w:t>административной процедуры: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- заявление, подается за месяц до истечения срока действия разрешения,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- паспорт или иной документ, удостоверяющий личность,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- разрешение на приобретение гражданского оружия,</w:t>
      </w:r>
    </w:p>
    <w:p w:rsidR="001A01F7" w:rsidRDefault="001A01F7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- справка военного комиссариата (его обособленного подразделения), органа государственной безопасности об отношении к воинской обязанности –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постоянное проживание) за пределами Республики Беларусь и (</w:t>
      </w:r>
      <w:proofErr w:type="gramStart"/>
      <w:r>
        <w:rPr>
          <w:rFonts w:ascii="Arial" w:hAnsi="Arial" w:cs="Arial"/>
          <w:color w:val="34343D"/>
        </w:rPr>
        <w:t>или)  состоящих</w:t>
      </w:r>
      <w:proofErr w:type="gramEnd"/>
      <w:r>
        <w:rPr>
          <w:rFonts w:ascii="Arial" w:hAnsi="Arial" w:cs="Arial"/>
          <w:color w:val="34343D"/>
        </w:rPr>
        <w:t xml:space="preserve"> на постоянном консульском учете, 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- документ, подтверждающий внесение платы</w:t>
      </w:r>
      <w:r w:rsidR="001A01F7">
        <w:rPr>
          <w:rFonts w:ascii="Arial" w:hAnsi="Arial" w:cs="Arial"/>
          <w:color w:val="34343D"/>
        </w:rPr>
        <w:t>.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Размер платы, взимаемой при осуществлении административной процедуры – 0,5 базовой величины за каждую единицу гражданского оружия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Получатель: ГУ Министерства финансов Республики Беларусь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по Витебской области г. Минск ОАО АСБ «Беларусбанк»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р/с BY97AKBB36029130100020000000,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Код банка АКВВBY2X, УНП получателя платежа 300003846,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код платежа 03002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Оплату можно производить в системе ЕРИП через автоматизированную информационную систему «Расчет», при использовании которой не требуется непосредственный ввод реквизитов счетов.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 xml:space="preserve">Срок рассмотрения – </w:t>
      </w:r>
      <w:r w:rsidR="007A6EA1">
        <w:rPr>
          <w:rFonts w:ascii="Arial" w:hAnsi="Arial" w:cs="Arial"/>
          <w:color w:val="34343D"/>
        </w:rPr>
        <w:t>15 рабочих дней</w:t>
      </w:r>
      <w:r>
        <w:rPr>
          <w:rFonts w:ascii="Arial" w:hAnsi="Arial" w:cs="Arial"/>
          <w:color w:val="34343D"/>
        </w:rPr>
        <w:t xml:space="preserve"> со дня подачи заявления.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Срок действия разрешения – 6 месяцев.</w:t>
      </w:r>
    </w:p>
    <w:p w:rsidR="00B17AAA" w:rsidRDefault="00B17AAA" w:rsidP="00496133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b/>
          <w:bCs/>
          <w:color w:val="646472"/>
        </w:rPr>
        <w:t>21.3.1. Выдача разрешения на хранение и ношение гражданского оружия гражданам Республики Беларусь, иностранным гражданам и лицам без гражданства, постоянно проживающим в Республике Беларусь:</w:t>
      </w:r>
    </w:p>
    <w:p w:rsidR="00B17AAA" w:rsidRDefault="00B17AAA" w:rsidP="00496133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Документы, представляемые гражданином для осуществления</w:t>
      </w:r>
      <w:r>
        <w:rPr>
          <w:rFonts w:ascii="Arial" w:hAnsi="Arial" w:cs="Arial"/>
          <w:color w:val="34343D"/>
        </w:rPr>
        <w:br/>
        <w:t>административной процедуры: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- паспорт или иной документ, удостоверяющий личность,</w:t>
      </w:r>
    </w:p>
    <w:p w:rsidR="001A01F7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- разрешение на приобретение гражданского оружия,</w:t>
      </w:r>
    </w:p>
    <w:p w:rsidR="00B17AAA" w:rsidRDefault="001A01F7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 xml:space="preserve">- справка военного комиссариата (его обособленного подразделения), органа государственной безопасности об отношении к воинской обязанности – для граждан Республики Беларусь мужского пола в возрасте от 18 до 27 лет, за исключением граждан Республики Беларусь, оформивших выезд для постоянного </w:t>
      </w:r>
      <w:r>
        <w:rPr>
          <w:rFonts w:ascii="Arial" w:hAnsi="Arial" w:cs="Arial"/>
          <w:color w:val="34343D"/>
        </w:rPr>
        <w:lastRenderedPageBreak/>
        <w:t>проживания (оформивших постоянное проживание) за пределами Республики Беларусь и (</w:t>
      </w:r>
      <w:proofErr w:type="gramStart"/>
      <w:r>
        <w:rPr>
          <w:rFonts w:ascii="Arial" w:hAnsi="Arial" w:cs="Arial"/>
          <w:color w:val="34343D"/>
        </w:rPr>
        <w:t>или)  состоящих</w:t>
      </w:r>
      <w:proofErr w:type="gramEnd"/>
      <w:r>
        <w:rPr>
          <w:rFonts w:ascii="Arial" w:hAnsi="Arial" w:cs="Arial"/>
          <w:color w:val="34343D"/>
        </w:rPr>
        <w:t xml:space="preserve"> на постоянном консульском учете, </w:t>
      </w:r>
      <w:r w:rsidR="00B17AAA">
        <w:rPr>
          <w:rFonts w:ascii="Arial" w:hAnsi="Arial" w:cs="Arial"/>
          <w:color w:val="34343D"/>
        </w:rPr>
        <w:t xml:space="preserve">  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- документ, подтверждающий внесение платы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Размер платы, взимаемой при осуществлении административной процедуры – 2 базовые величины за каждую единицу гражданского оружия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Получатель: ГУ Министерства финансов Республики Беларусь по Витебской области г. Минск ОАО АСБ «Беларусбанк»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р/с BY97AKBB36029130100020000000, 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Код банка АКВВBY2X, УНП получателя платежа 300003846,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код платежа 03002.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Оплату можно производить в системе ЕРИП через автоматизированную информационную систему «Расчет», при использовании которой не требуется непосредственный ввод реквизитов счетов.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Срок рассмотрения – 10 дней со дня приобретения оружия.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Срок действия разрешения – 5 лет.</w:t>
      </w:r>
    </w:p>
    <w:p w:rsidR="00B17AAA" w:rsidRDefault="00B17AAA" w:rsidP="00496133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b/>
          <w:bCs/>
          <w:color w:val="646472"/>
        </w:rPr>
        <w:t>21.3.2. Выдача разрешения на хранение и ношение наградного оружия гражданам Республики Беларусь: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Документы, представляемые гражданином для осуществления административной процедуры: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- заявление,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- наградные документы;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- две фотографии заявителя размером 30 x 40 мм.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Размер платы, взимаемой при осуществлении административной процедуры – БЕСПЛАТНО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Срок рассмотрения – 10 дней со дня подачи заявления.</w:t>
      </w:r>
    </w:p>
    <w:p w:rsidR="00B17AAA" w:rsidRDefault="00B17AAA" w:rsidP="00496133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Срок действия разрешения – БЕССРОЧНО.    </w:t>
      </w:r>
      <w:r>
        <w:rPr>
          <w:rFonts w:ascii="Arial" w:hAnsi="Arial" w:cs="Arial"/>
          <w:b/>
          <w:bCs/>
          <w:color w:val="646472"/>
        </w:rPr>
        <w:t> </w:t>
      </w:r>
    </w:p>
    <w:p w:rsidR="00B17AAA" w:rsidRDefault="00B17AAA" w:rsidP="00496133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b/>
          <w:bCs/>
          <w:color w:val="646472"/>
        </w:rPr>
        <w:t>21.4. Продление срока действия разрешения на хранение и ношение гражданского оружия гражданам Республики Беларусь, иностранным гражданам и лицам без гражданства, постоянно проживающим в Республике Беларусь:</w:t>
      </w:r>
    </w:p>
    <w:p w:rsidR="00B17AAA" w:rsidRDefault="00B17AAA" w:rsidP="00496133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Документы, представляемые гражданином для осуществления    </w:t>
      </w:r>
      <w:r>
        <w:rPr>
          <w:rFonts w:ascii="Arial" w:hAnsi="Arial" w:cs="Arial"/>
          <w:color w:val="34343D"/>
        </w:rPr>
        <w:br/>
        <w:t>административной процедуры: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- заявление, подается за месяц до истечения срока действия разрешения,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- паспорт или иной документ, удостоверяющий личность,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- разрешение на хранение и ношение гражданского оружия,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lastRenderedPageBreak/>
        <w:t>- медицинская справка о состоянии здоровья,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- государственное удостоверение на право охоты – в случае продления срока действия разрешения на хранение и ношение охотничьего оружия,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-  документ, подтверждающий внесение платы.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Размер платы, взимаемой при осуществлении административной процедуры – 1 базовая величина за каждую единицу гражданского оружия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Получатель: ГУ Министерства финансов Республики Беларусь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по Витебской области г. Минск ОАО АСБ «Беларусбанк»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р/с BY97AKBB36029130100020000000,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Код банка АКВВBY2X, УНП получателя платежа 300003846,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код платежа 03002.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Оплату можно производить в системе ЕРИП через автоматизированную информационную систему «Расчет», при использовании которой не требуется непосредственный ввод реквизитов счетов.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 xml:space="preserve">Срок рассмотрения – </w:t>
      </w:r>
      <w:r w:rsidR="007A6EA1">
        <w:rPr>
          <w:rFonts w:ascii="Arial" w:hAnsi="Arial" w:cs="Arial"/>
          <w:color w:val="34343D"/>
        </w:rPr>
        <w:t>15 рабочих дней</w:t>
      </w:r>
      <w:r>
        <w:rPr>
          <w:rFonts w:ascii="Arial" w:hAnsi="Arial" w:cs="Arial"/>
          <w:color w:val="34343D"/>
        </w:rPr>
        <w:t xml:space="preserve"> со дня подачи заявления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Срок действия разрешения – 5 лет</w:t>
      </w:r>
    </w:p>
    <w:p w:rsidR="00B17AAA" w:rsidRDefault="00B17AAA" w:rsidP="00496133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b/>
          <w:bCs/>
          <w:color w:val="646472"/>
        </w:rPr>
        <w:t>21.5. Выдача разрешения на приобретение гражданского оружия иностранным гражданам и лицам без гражданства, временно пребывающим или проживающим в Республике Беларусь:</w:t>
      </w:r>
    </w:p>
    <w:p w:rsidR="00B17AAA" w:rsidRDefault="00B17AAA" w:rsidP="00496133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Документы, представляемые гражданином для осуществления административной процедуры: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- заявление,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- документ для выезда за границу,</w:t>
      </w:r>
    </w:p>
    <w:p w:rsidR="00B17AAA" w:rsidRDefault="00B17AAA" w:rsidP="00496133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- документ, подтверждающий законность пребывания иностранного гражданина или лица без гражданства в Республике Беларусь (отметка о регистрации по месту фактического временного пребывания или разрешение на временное проживание, дипломатическая, консульская, служебная или иная аккредитационная карточка), за исключением лиц, не подлежащих регистрации,</w:t>
      </w:r>
      <w:r>
        <w:rPr>
          <w:rFonts w:ascii="Arial" w:hAnsi="Arial" w:cs="Arial"/>
          <w:color w:val="34343D"/>
        </w:rPr>
        <w:br/>
        <w:t>- ходатайство дипломатического представительства или консульского учреждения государства гражданской принадлежности заявителя,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- документ, подтверждающий внесение платы.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Размер платы, взимаемой при осуществлении административной процедуры – 1 базовая величина за каждую единицу гражданского оружия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Получатель: ГУ Министерства финансов Республики Беларусь по Витебской области г. Минск ОАО АСБ «Беларусбанк»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lastRenderedPageBreak/>
        <w:t>р/с BY97AKBB36029130100020000000, 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Код банка АКВВBY2X, УНП получателя платежа 300003846,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код платежа 03002.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Оплату можно производить в системе ЕРИП через автоматизированную информационную систему «Расчет», при использовании которой не требуется непосредственный ввод реквизитов счетов.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 xml:space="preserve">Срок рассмотрения – </w:t>
      </w:r>
      <w:r w:rsidR="007A6EA1">
        <w:rPr>
          <w:rFonts w:ascii="Arial" w:hAnsi="Arial" w:cs="Arial"/>
          <w:color w:val="34343D"/>
        </w:rPr>
        <w:t>15 рабочих дней</w:t>
      </w:r>
      <w:r>
        <w:rPr>
          <w:rFonts w:ascii="Arial" w:hAnsi="Arial" w:cs="Arial"/>
          <w:color w:val="34343D"/>
        </w:rPr>
        <w:t xml:space="preserve"> со дня подачи заявления.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Срок действия разрешения – 6 месяцев.  </w:t>
      </w:r>
    </w:p>
    <w:p w:rsidR="00B17AAA" w:rsidRDefault="00B17AAA" w:rsidP="00496133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b/>
          <w:bCs/>
          <w:color w:val="646472"/>
        </w:rPr>
        <w:t>21.6. Продление срока действия разрешения на приобретение гражданского оружия иностранным гражданам и лицам без гражданства, временно пребывающим или проживающим в Республике Беларусь:</w:t>
      </w:r>
    </w:p>
    <w:p w:rsidR="00B17AAA" w:rsidRDefault="00B17AAA" w:rsidP="00496133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Документы, представляемые гражданином для осуществления</w:t>
      </w:r>
      <w:r>
        <w:rPr>
          <w:rFonts w:ascii="Arial" w:hAnsi="Arial" w:cs="Arial"/>
          <w:color w:val="34343D"/>
        </w:rPr>
        <w:br/>
        <w:t>административной процедуры: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- заявление,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- документ для выезда за границу;</w:t>
      </w:r>
    </w:p>
    <w:p w:rsidR="00B17AAA" w:rsidRDefault="00B17AAA" w:rsidP="00496133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- документ, подтверждающий законность пребывания иностранного гражданина или лица без гражданства в Республике Беларусь (отметка о регистрации по месту фактического временного пребывания или разрешение на временное проживание, дипломатическая, консульская, служебная или иная аккредитационная карточка), за исключением лиц, не подлежащих регистрации,</w:t>
      </w:r>
      <w:r>
        <w:rPr>
          <w:rFonts w:ascii="Arial" w:hAnsi="Arial" w:cs="Arial"/>
          <w:color w:val="34343D"/>
        </w:rPr>
        <w:br/>
        <w:t>- ходатайство дипломатического представительства или консульского учреждения государства гражданской принадлежности заявителя,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- документ, подтверждающий внесение платы.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Размер платы, взимаемой при осуществлении административной процедуры – 0,5 базовой величины за каждую единицу гражданского оружия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Получатель: ГУ Министерства финансов Республики Беларусь по Витебской области г. Минск ОАО АСБ «Беларусбанк»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р/с BY97AKBB36029130100020000000, 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Код банка АКВВBY2X, УНП получателя платежа 300003846,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код платежа 03002.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>Оплату можно производить в системе ЕРИП через автоматизированную информационную систему «Расчет», при использовании которой не требуется непосредственный ввод реквизитов счетов.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 xml:space="preserve">Срок рассмотрения – </w:t>
      </w:r>
      <w:r w:rsidR="007A6EA1">
        <w:rPr>
          <w:rFonts w:ascii="Arial" w:hAnsi="Arial" w:cs="Arial"/>
          <w:color w:val="34343D"/>
        </w:rPr>
        <w:t xml:space="preserve">15 рабочих дней </w:t>
      </w:r>
      <w:r>
        <w:rPr>
          <w:rFonts w:ascii="Arial" w:hAnsi="Arial" w:cs="Arial"/>
          <w:color w:val="34343D"/>
        </w:rPr>
        <w:t>со дня подачи заявления.</w:t>
      </w:r>
    </w:p>
    <w:p w:rsidR="00B17AAA" w:rsidRDefault="00B17AAA" w:rsidP="00496133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4343D"/>
        </w:rPr>
      </w:pPr>
      <w:r>
        <w:rPr>
          <w:rFonts w:ascii="Arial" w:hAnsi="Arial" w:cs="Arial"/>
          <w:color w:val="34343D"/>
        </w:rPr>
        <w:t xml:space="preserve">Срок действия разрешения </w:t>
      </w:r>
      <w:bookmarkStart w:id="0" w:name="_GoBack"/>
      <w:bookmarkEnd w:id="0"/>
      <w:r>
        <w:rPr>
          <w:rFonts w:ascii="Arial" w:hAnsi="Arial" w:cs="Arial"/>
          <w:color w:val="34343D"/>
        </w:rPr>
        <w:t>– 6 месяцев.</w:t>
      </w:r>
    </w:p>
    <w:p w:rsidR="00535A9A" w:rsidRDefault="00535A9A" w:rsidP="00496133">
      <w:pPr>
        <w:jc w:val="both"/>
      </w:pPr>
    </w:p>
    <w:sectPr w:rsidR="00535A9A" w:rsidSect="00C90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7AAA"/>
    <w:rsid w:val="001A01F7"/>
    <w:rsid w:val="0047077F"/>
    <w:rsid w:val="00496133"/>
    <w:rsid w:val="00535A9A"/>
    <w:rsid w:val="007A6EA1"/>
    <w:rsid w:val="00AF7AB5"/>
    <w:rsid w:val="00B17AAA"/>
    <w:rsid w:val="00C900D1"/>
    <w:rsid w:val="00CD723A"/>
    <w:rsid w:val="00F4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F12511-84A1-4E96-ABE9-E45D4042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7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kab31</cp:lastModifiedBy>
  <cp:revision>6</cp:revision>
  <dcterms:created xsi:type="dcterms:W3CDTF">2021-04-14T07:19:00Z</dcterms:created>
  <dcterms:modified xsi:type="dcterms:W3CDTF">2026-02-11T10:38:00Z</dcterms:modified>
</cp:coreProperties>
</file>