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3A62A"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Порядок осуществления административной процедуры, предусмотренной</w:t>
      </w:r>
    </w:p>
    <w:p w14:paraId="556A6C94"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 xml:space="preserve">пунктом </w:t>
      </w:r>
      <w:proofErr w:type="gramStart"/>
      <w:r w:rsidRPr="00EF29C4">
        <w:rPr>
          <w:rFonts w:ascii="Times New Roman" w:eastAsia="Times New Roman" w:hAnsi="Times New Roman" w:cs="Times New Roman"/>
          <w:b/>
          <w:bCs/>
          <w:color w:val="000000"/>
          <w:sz w:val="26"/>
          <w:szCs w:val="26"/>
          <w:lang w:eastAsia="ru-RU"/>
        </w:rPr>
        <w:t>6.6  Перечня</w:t>
      </w:r>
      <w:proofErr w:type="gramEnd"/>
      <w:r w:rsidRPr="00EF29C4">
        <w:rPr>
          <w:rFonts w:ascii="Times New Roman" w:eastAsia="Times New Roman" w:hAnsi="Times New Roman" w:cs="Times New Roman"/>
          <w:b/>
          <w:bCs/>
          <w:color w:val="000000"/>
          <w:sz w:val="26"/>
          <w:szCs w:val="26"/>
          <w:lang w:eastAsia="ru-RU"/>
        </w:rPr>
        <w:t>, через личный кабинет на едином портале электронных услуг</w:t>
      </w:r>
    </w:p>
    <w:p w14:paraId="6ED44301"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«Е-</w:t>
      </w:r>
      <w:proofErr w:type="spellStart"/>
      <w:r w:rsidRPr="00EF29C4">
        <w:rPr>
          <w:rFonts w:ascii="Times New Roman" w:eastAsia="Times New Roman" w:hAnsi="Times New Roman" w:cs="Times New Roman"/>
          <w:b/>
          <w:bCs/>
          <w:color w:val="000000"/>
          <w:sz w:val="26"/>
          <w:szCs w:val="26"/>
          <w:lang w:eastAsia="ru-RU"/>
        </w:rPr>
        <w:t>Паслуга</w:t>
      </w:r>
      <w:proofErr w:type="spellEnd"/>
      <w:r w:rsidRPr="00EF29C4">
        <w:rPr>
          <w:rFonts w:ascii="Times New Roman" w:eastAsia="Times New Roman" w:hAnsi="Times New Roman" w:cs="Times New Roman"/>
          <w:b/>
          <w:bCs/>
          <w:color w:val="000000"/>
          <w:sz w:val="26"/>
          <w:szCs w:val="26"/>
          <w:lang w:eastAsia="ru-RU"/>
        </w:rPr>
        <w:t>»</w:t>
      </w:r>
    </w:p>
    <w:p w14:paraId="601B6403"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Зарегистрироваться на едином портале электронных услуг (далее – ЭПЭУ)</w:t>
      </w:r>
    </w:p>
    <w:p w14:paraId="15D8C19A"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 «Е-</w:t>
      </w:r>
      <w:proofErr w:type="spellStart"/>
      <w:r w:rsidRPr="00EF29C4">
        <w:rPr>
          <w:rFonts w:ascii="Times New Roman" w:eastAsia="Times New Roman" w:hAnsi="Times New Roman" w:cs="Times New Roman"/>
          <w:b/>
          <w:bCs/>
          <w:color w:val="000000"/>
          <w:sz w:val="26"/>
          <w:szCs w:val="26"/>
          <w:lang w:eastAsia="ru-RU"/>
        </w:rPr>
        <w:t>Паслуга</w:t>
      </w:r>
      <w:proofErr w:type="spellEnd"/>
      <w:r w:rsidRPr="00EF29C4">
        <w:rPr>
          <w:rFonts w:ascii="Times New Roman" w:eastAsia="Times New Roman" w:hAnsi="Times New Roman" w:cs="Times New Roman"/>
          <w:b/>
          <w:bCs/>
          <w:color w:val="000000"/>
          <w:sz w:val="26"/>
          <w:szCs w:val="26"/>
          <w:lang w:eastAsia="ru-RU"/>
        </w:rPr>
        <w:t>»</w:t>
      </w:r>
    </w:p>
    <w:p w14:paraId="3787E3BF"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Подать заявление на осуществление</w:t>
      </w:r>
      <w:r w:rsidRPr="00EF29C4">
        <w:rPr>
          <w:rFonts w:ascii="Times New Roman" w:eastAsia="Times New Roman" w:hAnsi="Times New Roman" w:cs="Times New Roman"/>
          <w:color w:val="000000"/>
          <w:sz w:val="26"/>
          <w:szCs w:val="26"/>
          <w:lang w:eastAsia="ru-RU"/>
        </w:rPr>
        <w:t> </w:t>
      </w:r>
      <w:r w:rsidRPr="00EF29C4">
        <w:rPr>
          <w:rFonts w:ascii="Times New Roman" w:eastAsia="Times New Roman" w:hAnsi="Times New Roman" w:cs="Times New Roman"/>
          <w:b/>
          <w:bCs/>
          <w:color w:val="000000"/>
          <w:sz w:val="26"/>
          <w:szCs w:val="26"/>
          <w:lang w:eastAsia="ru-RU"/>
        </w:rPr>
        <w:t>административной процедур</w:t>
      </w:r>
      <w:r w:rsidR="00EF29C4" w:rsidRPr="00EF29C4">
        <w:rPr>
          <w:rFonts w:ascii="Times New Roman" w:eastAsia="Times New Roman" w:hAnsi="Times New Roman" w:cs="Times New Roman"/>
          <w:b/>
          <w:bCs/>
          <w:color w:val="000000"/>
          <w:sz w:val="26"/>
          <w:szCs w:val="26"/>
          <w:lang w:eastAsia="ru-RU"/>
        </w:rPr>
        <w:t>ы, предусмотренной пунктом 6.6 </w:t>
      </w:r>
      <w:r w:rsidRPr="00EF29C4">
        <w:rPr>
          <w:rFonts w:ascii="Times New Roman" w:eastAsia="Times New Roman" w:hAnsi="Times New Roman" w:cs="Times New Roman"/>
          <w:b/>
          <w:bCs/>
          <w:color w:val="000000"/>
          <w:sz w:val="26"/>
          <w:szCs w:val="26"/>
          <w:lang w:eastAsia="ru-RU"/>
        </w:rPr>
        <w:t>Перечня (далее – административная процедура)</w:t>
      </w:r>
    </w:p>
    <w:p w14:paraId="7338F611"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Подать заявление на осуществление административной процедуры может один из законных представителей несовершеннолетнего (далее – заявитель).</w:t>
      </w:r>
    </w:p>
    <w:p w14:paraId="6B44E8A7"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В перечне доступных административных процедур необходимо выбрать административную процедуру 200.6.6.</w:t>
      </w:r>
    </w:p>
    <w:p w14:paraId="4D9E3FE2" w14:textId="77777777" w:rsidR="00A27648" w:rsidRPr="00EF29C4" w:rsidRDefault="00A27648" w:rsidP="00A2764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Заказать административную процедуру.</w:t>
      </w:r>
    </w:p>
    <w:p w14:paraId="4B05ACA0"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того чтобы заказать административную процедуру необходимо нажать на кнопку «Заказать» на странице с описанием административной процедуры; система открывает страницу заявки.</w:t>
      </w:r>
    </w:p>
    <w:p w14:paraId="33BC42B4" w14:textId="77777777" w:rsidR="00A27648" w:rsidRPr="00EF29C4" w:rsidRDefault="00A27648" w:rsidP="00A2764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Заполнить документ «Заявление на административную процедуру».</w:t>
      </w:r>
    </w:p>
    <w:p w14:paraId="5857BF4B"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того, чтобы заполнить документ необходимо нажать на иконку «Редактировать».</w:t>
      </w:r>
    </w:p>
    <w:p w14:paraId="39527A29"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Откроется форма документа с полями для заполнения (обязательные для заполнения поля помечены символом «*»).</w:t>
      </w:r>
    </w:p>
    <w:p w14:paraId="2C254F89"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«Заявление на административную процедуру» состоит из четырех разделов: «Общие сведения», «Данные о Заявителе», «Данные о ребенке» и «Данные об учреждении образования».</w:t>
      </w:r>
    </w:p>
    <w:p w14:paraId="2E69100A"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Раздел «Общие сведения»: информация заполняется автоматически и не подлежит редактированию со стороны заявителя.</w:t>
      </w:r>
    </w:p>
    <w:p w14:paraId="0F991E3C"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Раздел «Данные о Заявителе»: поля «Фамилия», «Собственное имя», «Отчество (если таковое имеется)», «Номер телефона» заполняется автоматически из личного кабинета заявителя с возможностью редактирования. Поля: «Тип документа, удостоверяющего личность», «Идентификационный номер», «Адрес места пребывания», «Электронная почта», «Дополнительные сведения» необходимо заполнить вручную.</w:t>
      </w:r>
    </w:p>
    <w:p w14:paraId="0029AC08"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Раздел «Данные о ребенке»: заявителем заполняется вручную.</w:t>
      </w:r>
    </w:p>
    <w:p w14:paraId="59B96647"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Раздел «Данные об учреждении образования»: заявителем вручную заполняется поле «Планируемая дата определения в учреждение образования» и поле «Административно-территориальная единица».</w:t>
      </w:r>
    </w:p>
    <w:p w14:paraId="3895948D"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lastRenderedPageBreak/>
        <w:t>В поле «Административно-территориальная единица» необходимо выбрать приоритетные учреждения образования: с помощью параметров или по наименованию.</w:t>
      </w:r>
    </w:p>
    <w:p w14:paraId="5D70B685"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Выбор по параметрам: необходимо активировать переключатель. После его включения можно заполнить необходимые параметры и перейти к выбору приоритетных учреждений образования (возможен выбор не более трех приоритетных учреждений образования; первое приоритетное учреждение образования обязательно для выбора).</w:t>
      </w:r>
    </w:p>
    <w:p w14:paraId="4816E93A" w14:textId="77777777" w:rsidR="00A27648" w:rsidRPr="00EF29C4" w:rsidRDefault="00A27648" w:rsidP="00A27648">
      <w:pPr>
        <w:shd w:val="clear" w:color="auto" w:fill="FFFFFF"/>
        <w:spacing w:after="150" w:line="240" w:lineRule="auto"/>
        <w:rPr>
          <w:rFonts w:ascii="Times New Roman" w:eastAsia="Times New Roman" w:hAnsi="Times New Roman" w:cs="Times New Roman"/>
          <w:color w:val="333333"/>
          <w:sz w:val="26"/>
          <w:szCs w:val="26"/>
          <w:lang w:eastAsia="ru-RU"/>
        </w:rPr>
      </w:pPr>
      <w:proofErr w:type="spellStart"/>
      <w:r w:rsidRPr="00EF29C4">
        <w:rPr>
          <w:rFonts w:ascii="Times New Roman" w:eastAsia="Times New Roman" w:hAnsi="Times New Roman" w:cs="Times New Roman"/>
          <w:b/>
          <w:bCs/>
          <w:i/>
          <w:iCs/>
          <w:color w:val="000000"/>
          <w:sz w:val="26"/>
          <w:szCs w:val="26"/>
          <w:lang w:eastAsia="ru-RU"/>
        </w:rPr>
        <w:t>Справочно</w:t>
      </w:r>
      <w:proofErr w:type="spellEnd"/>
      <w:r w:rsidRPr="00EF29C4">
        <w:rPr>
          <w:rFonts w:ascii="Times New Roman" w:eastAsia="Times New Roman" w:hAnsi="Times New Roman" w:cs="Times New Roman"/>
          <w:b/>
          <w:bCs/>
          <w:i/>
          <w:iCs/>
          <w:color w:val="000000"/>
          <w:sz w:val="26"/>
          <w:szCs w:val="26"/>
          <w:lang w:eastAsia="ru-RU"/>
        </w:rPr>
        <w:t>.</w:t>
      </w:r>
    </w:p>
    <w:p w14:paraId="31FE38E7"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i/>
          <w:iCs/>
          <w:color w:val="000000"/>
          <w:sz w:val="26"/>
          <w:szCs w:val="26"/>
          <w:lang w:eastAsia="ru-RU"/>
        </w:rPr>
        <w:t>Список доступных учреждений образования формируется в</w:t>
      </w:r>
      <w:r w:rsidRPr="00EF29C4">
        <w:rPr>
          <w:rFonts w:ascii="Times New Roman" w:eastAsia="Times New Roman" w:hAnsi="Times New Roman" w:cs="Times New Roman"/>
          <w:color w:val="000000"/>
          <w:sz w:val="26"/>
          <w:szCs w:val="26"/>
          <w:lang w:eastAsia="ru-RU"/>
        </w:rPr>
        <w:t> </w:t>
      </w:r>
      <w:r w:rsidRPr="00EF29C4">
        <w:rPr>
          <w:rFonts w:ascii="Times New Roman" w:eastAsia="Times New Roman" w:hAnsi="Times New Roman" w:cs="Times New Roman"/>
          <w:i/>
          <w:iCs/>
          <w:color w:val="000000"/>
          <w:sz w:val="26"/>
          <w:szCs w:val="26"/>
          <w:lang w:eastAsia="ru-RU"/>
        </w:rPr>
        <w:t>зависимости от административно-территориальной единицы и планируемой даты определения в учреждение образования. Если планируемая дата определения в учреждение образования меньше 15 дней с дня подачи заявления, в списке будут представлены только те учреждения образования, в которых есть свободные места на данной административно-территориальной единице. Если же дата превышает 15 дней, будут показаны все учреждения образования, расположенные на выбранной административно-территориальной единице.</w:t>
      </w:r>
    </w:p>
    <w:p w14:paraId="00D9BFCD"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Далее у заявителя имеется возможность прикрепить 3 файла (копии оригиналов документов): свидетельство о рождении, заключение психолого-медико-педагогической комиссии, заключение врачебно-консультационной комиссии.</w:t>
      </w:r>
    </w:p>
    <w:p w14:paraId="3C9FD2B2" w14:textId="77777777" w:rsidR="00A27648" w:rsidRPr="00EF29C4" w:rsidRDefault="00A27648" w:rsidP="00A2764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Сохранить заявление об административной процедуре.</w:t>
      </w:r>
    </w:p>
    <w:p w14:paraId="5A62CB7C"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После заполнения всех обязательных полей заявления необходимо нажать кнопку «Сохранить». Если все поля заполнены корректно, статус документа изменится на «Заполнен», если же не все поля заполнены корректно, то поля с некорректным заполнением будут выделены.</w:t>
      </w:r>
    </w:p>
    <w:p w14:paraId="1B252AAB"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После сохранения заявления на административную форму генерируется печатная форма заявления. Для загрузки печатной формы заявления на административную процедуру необходимо нажать кнопку «Печать».</w:t>
      </w:r>
      <w:r w:rsidRPr="00EF29C4">
        <w:rPr>
          <w:rFonts w:ascii="Times New Roman" w:eastAsia="Times New Roman" w:hAnsi="Times New Roman" w:cs="Times New Roman"/>
          <w:color w:val="333333"/>
          <w:sz w:val="26"/>
          <w:szCs w:val="26"/>
          <w:lang w:eastAsia="ru-RU"/>
        </w:rPr>
        <w:t> </w:t>
      </w:r>
      <w:r w:rsidRPr="00EF29C4">
        <w:rPr>
          <w:rFonts w:ascii="Times New Roman" w:eastAsia="Times New Roman" w:hAnsi="Times New Roman" w:cs="Times New Roman"/>
          <w:color w:val="000000"/>
          <w:sz w:val="26"/>
          <w:szCs w:val="26"/>
          <w:lang w:eastAsia="ru-RU"/>
        </w:rPr>
        <w:t>Для выхода на станицу заявки на административную процедуру, необходимо нажать на кнопку «Назад».</w:t>
      </w:r>
    </w:p>
    <w:p w14:paraId="7BE294B2" w14:textId="77777777" w:rsidR="00A27648" w:rsidRPr="00EF29C4" w:rsidRDefault="00A27648" w:rsidP="00A2764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Подача заявки на административную процедуру.</w:t>
      </w:r>
    </w:p>
    <w:p w14:paraId="3E6F61CE"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того, чтобы подать заявку на административную процедуру, нажать на кнопку «Подать заявку» (для этого необходимо, чтобы статус документа был «Заполнен»). После нажатия кнопки «Подать заявку» заявка на административную процедуру будет отправлена и статус заявки изменится на «Подана».</w:t>
      </w:r>
    </w:p>
    <w:p w14:paraId="52080077" w14:textId="77777777" w:rsidR="00A27648" w:rsidRPr="00EF29C4" w:rsidRDefault="00A27648" w:rsidP="00A2764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Удалить заявку на административную процедуру.</w:t>
      </w:r>
    </w:p>
    <w:p w14:paraId="1806ACE6"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удаления заявки на административную процедуру необходимо нажать на кнопку «Аннулировать» на странице заявки</w:t>
      </w:r>
      <w:r w:rsidRPr="00EF29C4">
        <w:rPr>
          <w:rFonts w:ascii="Times New Roman" w:eastAsia="Times New Roman" w:hAnsi="Times New Roman" w:cs="Times New Roman"/>
          <w:color w:val="000000"/>
          <w:sz w:val="26"/>
          <w:szCs w:val="26"/>
          <w:u w:val="single"/>
          <w:lang w:eastAsia="ru-RU"/>
        </w:rPr>
        <w:t> до ее подачи</w:t>
      </w:r>
      <w:r w:rsidRPr="00EF29C4">
        <w:rPr>
          <w:rFonts w:ascii="Times New Roman" w:eastAsia="Times New Roman" w:hAnsi="Times New Roman" w:cs="Times New Roman"/>
          <w:color w:val="000000"/>
          <w:sz w:val="26"/>
          <w:szCs w:val="26"/>
          <w:lang w:eastAsia="ru-RU"/>
        </w:rPr>
        <w:t>.</w:t>
      </w:r>
    </w:p>
    <w:p w14:paraId="5323BAF6" w14:textId="77777777" w:rsidR="00A27648" w:rsidRPr="00EF29C4" w:rsidRDefault="00A27648" w:rsidP="00A2764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Отозвать заявку на административную процедуру.</w:t>
      </w:r>
    </w:p>
    <w:p w14:paraId="1CC84D2E"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lastRenderedPageBreak/>
        <w:t>Для отзыва заявки на административную процедуру необходимо перейти на страницу заявки на административную процедуру; нажать кнопку «Отозвать заявление». Откроется окно «Подтвердите действие», в открывшемся окне необходимо нажать кнопку «Да», статус заявки изменится на «Отозвано».</w:t>
      </w:r>
    </w:p>
    <w:p w14:paraId="4B45A112" w14:textId="77777777" w:rsidR="00A27648" w:rsidRPr="00EF29C4" w:rsidRDefault="00A27648" w:rsidP="00A2764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Просмотр уведомлений.</w:t>
      </w:r>
    </w:p>
    <w:p w14:paraId="494114B1"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просмотра уведомлений в разделе «Мои уведомления» нажать кнопку «Просмотр» в строке с нужным уведомлением.</w:t>
      </w:r>
    </w:p>
    <w:p w14:paraId="60C3AC61" w14:textId="77777777" w:rsidR="00A27648" w:rsidRPr="00EF29C4" w:rsidRDefault="00A27648" w:rsidP="00A27648">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Просмотр статуса административного решения заявки на административную процедуру.</w:t>
      </w:r>
    </w:p>
    <w:p w14:paraId="4DB8FC86"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Для просмотра статуса административного решения необходимо перейти на страницу «Мои услуги» (на странице «Мои услуги» отображается список всех заявок на осуществление административных процедур, в столбце «Статус» отображается текущий статус заявки на осуществление административной процедуры). Нажать на строку с необходимой услугой, нажать на иконку «Просмотра» в строке с итоговым документом.</w:t>
      </w:r>
    </w:p>
    <w:p w14:paraId="4CBC811D"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В результате происходит переход на итоговый документ (уведомление о постановке на учет детей в целях получения дошкольного образования, специального образования на уровне дошкольного образования), где при нажатии на кнопку «Печать» или «Сохранить» происходит сохранение административного решения на устройство пользователя. При необходимости можно просмотреть данные о лице, подписавшем итоговый документ.</w:t>
      </w:r>
    </w:p>
    <w:p w14:paraId="76B2069B"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b/>
          <w:bCs/>
          <w:color w:val="000000"/>
          <w:sz w:val="26"/>
          <w:szCs w:val="26"/>
          <w:lang w:eastAsia="ru-RU"/>
        </w:rPr>
        <w:t>Завершить работу.</w:t>
      </w:r>
    </w:p>
    <w:p w14:paraId="26B456AE" w14:textId="77777777" w:rsidR="00A27648" w:rsidRPr="00EF29C4" w:rsidRDefault="00A27648" w:rsidP="00A27648">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Нажать на иконку «Профиль» в верхнем меню; нажать на кнопку «Выйти».</w:t>
      </w:r>
    </w:p>
    <w:p w14:paraId="6F6E1A1D"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 </w:t>
      </w:r>
    </w:p>
    <w:p w14:paraId="6DECC09F"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 </w:t>
      </w:r>
    </w:p>
    <w:p w14:paraId="2EA677CB"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 </w:t>
      </w:r>
    </w:p>
    <w:p w14:paraId="434E6D1B" w14:textId="77777777" w:rsidR="00A27648" w:rsidRPr="00EF29C4" w:rsidRDefault="00A27648" w:rsidP="00A27648">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EF29C4">
        <w:rPr>
          <w:rFonts w:ascii="Times New Roman" w:eastAsia="Times New Roman" w:hAnsi="Times New Roman" w:cs="Times New Roman"/>
          <w:color w:val="000000"/>
          <w:sz w:val="26"/>
          <w:szCs w:val="26"/>
          <w:lang w:eastAsia="ru-RU"/>
        </w:rPr>
        <w:t> </w:t>
      </w:r>
    </w:p>
    <w:p w14:paraId="3D2F0AEC" w14:textId="77777777" w:rsidR="00CB7451" w:rsidRDefault="00CB7451">
      <w:bookmarkStart w:id="0" w:name="_GoBack"/>
      <w:bookmarkEnd w:id="0"/>
    </w:p>
    <w:sectPr w:rsidR="00CB7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ACC"/>
    <w:multiLevelType w:val="multilevel"/>
    <w:tmpl w:val="BE869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6720E"/>
    <w:multiLevelType w:val="multilevel"/>
    <w:tmpl w:val="8772A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578BC"/>
    <w:multiLevelType w:val="multilevel"/>
    <w:tmpl w:val="3532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2233E"/>
    <w:multiLevelType w:val="multilevel"/>
    <w:tmpl w:val="778473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92656"/>
    <w:multiLevelType w:val="multilevel"/>
    <w:tmpl w:val="AFCA4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61875"/>
    <w:multiLevelType w:val="multilevel"/>
    <w:tmpl w:val="00A03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54EE3"/>
    <w:multiLevelType w:val="multilevel"/>
    <w:tmpl w:val="3FD2B5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6318B"/>
    <w:multiLevelType w:val="multilevel"/>
    <w:tmpl w:val="E168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451AC"/>
    <w:multiLevelType w:val="multilevel"/>
    <w:tmpl w:val="07AC98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41498"/>
    <w:multiLevelType w:val="multilevel"/>
    <w:tmpl w:val="634CEA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20B5A"/>
    <w:multiLevelType w:val="multilevel"/>
    <w:tmpl w:val="72800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440167"/>
    <w:multiLevelType w:val="multilevel"/>
    <w:tmpl w:val="E5FA6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D105E"/>
    <w:multiLevelType w:val="multilevel"/>
    <w:tmpl w:val="382EB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515B13"/>
    <w:multiLevelType w:val="multilevel"/>
    <w:tmpl w:val="61F2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A33BB"/>
    <w:multiLevelType w:val="multilevel"/>
    <w:tmpl w:val="B3F2B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B1D44"/>
    <w:multiLevelType w:val="multilevel"/>
    <w:tmpl w:val="ECEEF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4"/>
  </w:num>
  <w:num w:numId="5">
    <w:abstractNumId w:val="5"/>
  </w:num>
  <w:num w:numId="6">
    <w:abstractNumId w:val="10"/>
  </w:num>
  <w:num w:numId="7">
    <w:abstractNumId w:val="14"/>
  </w:num>
  <w:num w:numId="8">
    <w:abstractNumId w:val="15"/>
  </w:num>
  <w:num w:numId="9">
    <w:abstractNumId w:val="13"/>
  </w:num>
  <w:num w:numId="10">
    <w:abstractNumId w:val="12"/>
  </w:num>
  <w:num w:numId="11">
    <w:abstractNumId w:val="0"/>
  </w:num>
  <w:num w:numId="12">
    <w:abstractNumId w:val="11"/>
  </w:num>
  <w:num w:numId="13">
    <w:abstractNumId w:val="1"/>
  </w:num>
  <w:num w:numId="14">
    <w:abstractNumId w:val="8"/>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48"/>
    <w:rsid w:val="003D1D82"/>
    <w:rsid w:val="00567440"/>
    <w:rsid w:val="00A27648"/>
    <w:rsid w:val="00CB7451"/>
    <w:rsid w:val="00EF2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68A4"/>
  <w15:chartTrackingRefBased/>
  <w15:docId w15:val="{EF848FB4-7FE7-4314-9332-B6121240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F29C4"/>
    <w:pPr>
      <w:shd w:val="clear" w:color="auto" w:fill="FFFFFF"/>
      <w:spacing w:after="150" w:line="240" w:lineRule="auto"/>
      <w:jc w:val="both"/>
    </w:pPr>
    <w:rPr>
      <w:rFonts w:ascii="Times New Roman" w:eastAsia="Times New Roman" w:hAnsi="Times New Roman" w:cs="Times New Roman"/>
      <w:color w:val="000000"/>
      <w:sz w:val="26"/>
      <w:szCs w:val="26"/>
      <w:lang w:eastAsia="ru-RU"/>
    </w:rPr>
  </w:style>
  <w:style w:type="character" w:customStyle="1" w:styleId="a4">
    <w:name w:val="Основной текст Знак"/>
    <w:basedOn w:val="a0"/>
    <w:link w:val="a3"/>
    <w:uiPriority w:val="99"/>
    <w:rsid w:val="00EF29C4"/>
    <w:rPr>
      <w:rFonts w:ascii="Times New Roman" w:eastAsia="Times New Roman" w:hAnsi="Times New Roman" w:cs="Times New Roman"/>
      <w:color w:val="000000"/>
      <w:sz w:val="26"/>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5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k208</cp:lastModifiedBy>
  <cp:revision>4</cp:revision>
  <dcterms:created xsi:type="dcterms:W3CDTF">2026-02-06T08:00:00Z</dcterms:created>
  <dcterms:modified xsi:type="dcterms:W3CDTF">2026-03-11T07:50:00Z</dcterms:modified>
</cp:coreProperties>
</file>