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116"/>
        <w:tblW w:w="10456" w:type="dxa"/>
        <w:tblLayout w:type="fixed"/>
        <w:tblLook w:val="0000" w:firstRow="0" w:lastRow="0" w:firstColumn="0" w:lastColumn="0" w:noHBand="0" w:noVBand="0"/>
      </w:tblPr>
      <w:tblGrid>
        <w:gridCol w:w="2850"/>
        <w:gridCol w:w="93"/>
        <w:gridCol w:w="7513"/>
      </w:tblGrid>
      <w:tr w:rsidR="00CB3324" w:rsidRPr="00F27C6A" w:rsidTr="00CB3324">
        <w:trPr>
          <w:trHeight w:val="1068"/>
        </w:trPr>
        <w:tc>
          <w:tcPr>
            <w:tcW w:w="2850" w:type="dxa"/>
            <w:tcBorders>
              <w:top w:val="double" w:sz="4" w:space="0" w:color="auto"/>
              <w:left w:val="double" w:sz="4" w:space="0" w:color="auto"/>
              <w:bottom w:val="double" w:sz="4" w:space="0" w:color="auto"/>
              <w:right w:val="double" w:sz="4" w:space="0" w:color="auto"/>
            </w:tcBorders>
          </w:tcPr>
          <w:p w:rsidR="00CB3324" w:rsidRDefault="00CB3324" w:rsidP="00CB3324">
            <w:pPr>
              <w:spacing w:line="240" w:lineRule="exact"/>
              <w:jc w:val="both"/>
              <w:rPr>
                <w:color w:val="FF0000"/>
                <w:sz w:val="30"/>
              </w:rPr>
            </w:pPr>
          </w:p>
          <w:p w:rsidR="00CB3324" w:rsidRDefault="00CB3324" w:rsidP="00CB3324">
            <w:pPr>
              <w:spacing w:line="240" w:lineRule="exact"/>
              <w:jc w:val="both"/>
              <w:rPr>
                <w:color w:val="FF0000"/>
                <w:sz w:val="30"/>
              </w:rPr>
            </w:pPr>
            <w:r>
              <w:rPr>
                <w:color w:val="FF0000"/>
                <w:sz w:val="30"/>
              </w:rPr>
              <w:t>Наименование</w:t>
            </w:r>
          </w:p>
          <w:p w:rsidR="00CB3324" w:rsidRDefault="00CB3324" w:rsidP="00CB3324">
            <w:pPr>
              <w:spacing w:line="240" w:lineRule="exact"/>
              <w:jc w:val="both"/>
              <w:rPr>
                <w:color w:val="FF0000"/>
                <w:sz w:val="30"/>
              </w:rPr>
            </w:pPr>
            <w:r>
              <w:rPr>
                <w:color w:val="FF0000"/>
                <w:sz w:val="30"/>
              </w:rPr>
              <w:t>административной процедуры</w:t>
            </w:r>
          </w:p>
          <w:p w:rsidR="00CB3324" w:rsidRDefault="00CB3324" w:rsidP="00CB3324">
            <w:pPr>
              <w:spacing w:line="240" w:lineRule="exact"/>
              <w:jc w:val="both"/>
              <w:rPr>
                <w:color w:val="FF0000"/>
                <w:sz w:val="30"/>
              </w:rPr>
            </w:pPr>
          </w:p>
        </w:tc>
        <w:tc>
          <w:tcPr>
            <w:tcW w:w="7606" w:type="dxa"/>
            <w:gridSpan w:val="2"/>
            <w:tcBorders>
              <w:top w:val="double" w:sz="4" w:space="0" w:color="auto"/>
              <w:left w:val="nil"/>
              <w:bottom w:val="double" w:sz="4" w:space="0" w:color="auto"/>
              <w:right w:val="double" w:sz="4" w:space="0" w:color="auto"/>
            </w:tcBorders>
          </w:tcPr>
          <w:p w:rsidR="00C4023E" w:rsidRPr="00F64BB1" w:rsidRDefault="00C4023E" w:rsidP="00CB3324">
            <w:pPr>
              <w:shd w:val="clear" w:color="auto" w:fill="FFFFFF"/>
              <w:jc w:val="both"/>
              <w:rPr>
                <w:b/>
                <w:color w:val="FF0000"/>
                <w:sz w:val="28"/>
                <w:szCs w:val="28"/>
                <w:shd w:val="clear" w:color="auto" w:fill="FFFFFF"/>
              </w:rPr>
            </w:pPr>
          </w:p>
          <w:p w:rsidR="00CB3324" w:rsidRPr="009060F0" w:rsidRDefault="000D0787" w:rsidP="003E29AC">
            <w:pPr>
              <w:shd w:val="clear" w:color="auto" w:fill="FFFFFF"/>
              <w:jc w:val="both"/>
              <w:rPr>
                <w:b/>
                <w:color w:val="FF0000"/>
                <w:sz w:val="28"/>
                <w:szCs w:val="28"/>
              </w:rPr>
            </w:pPr>
            <w:r>
              <w:rPr>
                <w:color w:val="000000"/>
                <w:sz w:val="20"/>
                <w:szCs w:val="20"/>
                <w:shd w:val="clear" w:color="auto" w:fill="FFFFFF"/>
              </w:rPr>
              <w:t> </w:t>
            </w:r>
            <w:r w:rsidR="009060F0" w:rsidRPr="009060F0">
              <w:rPr>
                <w:b/>
                <w:color w:val="FF0000"/>
                <w:sz w:val="28"/>
                <w:szCs w:val="28"/>
                <w:shd w:val="clear" w:color="auto" w:fill="FFFFFF"/>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r w:rsidR="00CB3324" w:rsidTr="00CB3324">
        <w:trPr>
          <w:trHeight w:val="306"/>
        </w:trPr>
        <w:tc>
          <w:tcPr>
            <w:tcW w:w="10456" w:type="dxa"/>
            <w:gridSpan w:val="3"/>
            <w:tcBorders>
              <w:top w:val="double" w:sz="4" w:space="0" w:color="auto"/>
              <w:left w:val="double" w:sz="4" w:space="0" w:color="auto"/>
              <w:bottom w:val="nil"/>
              <w:right w:val="double" w:sz="4" w:space="0" w:color="auto"/>
            </w:tcBorders>
          </w:tcPr>
          <w:p w:rsidR="00CB3324" w:rsidRDefault="00CB3324" w:rsidP="009060F0">
            <w:pPr>
              <w:pStyle w:val="2"/>
              <w:spacing w:line="240" w:lineRule="auto"/>
              <w:rPr>
                <w:b/>
                <w:color w:val="0000FF"/>
                <w:sz w:val="32"/>
              </w:rPr>
            </w:pPr>
            <w:r>
              <w:rPr>
                <w:color w:val="0000FF"/>
              </w:rPr>
              <w:t xml:space="preserve">административная процедура по Перечню – </w:t>
            </w:r>
            <w:r w:rsidR="003E29AC">
              <w:rPr>
                <w:color w:val="0000FF"/>
              </w:rPr>
              <w:t>1</w:t>
            </w:r>
            <w:r w:rsidR="009060F0">
              <w:rPr>
                <w:color w:val="0000FF"/>
              </w:rPr>
              <w:t xml:space="preserve">4.11.2 </w:t>
            </w:r>
          </w:p>
        </w:tc>
      </w:tr>
      <w:tr w:rsidR="00CB3324" w:rsidRPr="00C4023E" w:rsidTr="004776B9">
        <w:trPr>
          <w:trHeight w:val="3206"/>
        </w:trPr>
        <w:tc>
          <w:tcPr>
            <w:tcW w:w="2943" w:type="dxa"/>
            <w:gridSpan w:val="2"/>
            <w:tcBorders>
              <w:top w:val="double" w:sz="4" w:space="0" w:color="auto"/>
              <w:left w:val="double" w:sz="4" w:space="0" w:color="auto"/>
              <w:bottom w:val="single" w:sz="4" w:space="0" w:color="auto"/>
              <w:right w:val="double" w:sz="4" w:space="0" w:color="auto"/>
            </w:tcBorders>
          </w:tcPr>
          <w:p w:rsidR="00CB3324" w:rsidRPr="00C4023E" w:rsidRDefault="00CB3324" w:rsidP="00C4023E">
            <w:pPr>
              <w:pStyle w:val="21"/>
              <w:rPr>
                <w:sz w:val="24"/>
              </w:rPr>
            </w:pPr>
            <w:r w:rsidRPr="00C4023E">
              <w:rPr>
                <w:sz w:val="24"/>
              </w:rPr>
              <w:t>ДОКУМЕНТЫ И (ИЛИ) СВЕДЕНИЯ, ПРЕДСТАВЛЯЕМЫЕ  ОСУЩЕСТВЛЕНИЯ АДМИНИСТРАТИВНОЙ ПРОЦЕДУРЫ</w:t>
            </w:r>
          </w:p>
        </w:tc>
        <w:tc>
          <w:tcPr>
            <w:tcW w:w="7513" w:type="dxa"/>
            <w:tcBorders>
              <w:top w:val="double" w:sz="4" w:space="0" w:color="auto"/>
              <w:left w:val="nil"/>
              <w:bottom w:val="single" w:sz="4" w:space="0" w:color="auto"/>
              <w:right w:val="double" w:sz="4" w:space="0" w:color="auto"/>
            </w:tcBorders>
          </w:tcPr>
          <w:p w:rsidR="00CB3324" w:rsidRPr="00C4023E" w:rsidRDefault="00CB3324" w:rsidP="00CB3324">
            <w:pPr>
              <w:tabs>
                <w:tab w:val="center" w:pos="1870"/>
              </w:tabs>
              <w:spacing w:line="220" w:lineRule="exact"/>
              <w:jc w:val="both"/>
              <w:rPr>
                <w:b/>
              </w:rPr>
            </w:pPr>
          </w:p>
          <w:p w:rsidR="009060F0" w:rsidRDefault="00B434ED" w:rsidP="000D0787">
            <w:pPr>
              <w:tabs>
                <w:tab w:val="center" w:pos="1870"/>
              </w:tabs>
              <w:spacing w:line="220" w:lineRule="exact"/>
              <w:jc w:val="both"/>
              <w:rPr>
                <w:b/>
                <w:bCs/>
                <w:iCs/>
              </w:rPr>
            </w:pPr>
            <w:r>
              <w:rPr>
                <w:b/>
                <w:bCs/>
                <w:iCs/>
              </w:rPr>
              <w:t xml:space="preserve"> </w:t>
            </w:r>
            <w:r w:rsidR="008B6BF9">
              <w:rPr>
                <w:b/>
                <w:bCs/>
                <w:iCs/>
              </w:rPr>
              <w:t xml:space="preserve">Заявление </w:t>
            </w:r>
          </w:p>
          <w:p w:rsidR="009060F0" w:rsidRDefault="009060F0" w:rsidP="000D0787">
            <w:pPr>
              <w:tabs>
                <w:tab w:val="center" w:pos="1870"/>
              </w:tabs>
              <w:spacing w:line="220" w:lineRule="exact"/>
              <w:jc w:val="both"/>
              <w:rPr>
                <w:b/>
                <w:bCs/>
                <w:iCs/>
              </w:rPr>
            </w:pPr>
            <w:proofErr w:type="gramStart"/>
            <w:r>
              <w:rPr>
                <w:b/>
                <w:bCs/>
                <w:iCs/>
              </w:rPr>
              <w:t>(с указание сведений: 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направлена), его почтовый адрес, контактный телефон – для юридического лица</w:t>
            </w:r>
            <w:proofErr w:type="gramEnd"/>
          </w:p>
          <w:p w:rsidR="009060F0" w:rsidRDefault="009060F0" w:rsidP="000D0787">
            <w:pPr>
              <w:tabs>
                <w:tab w:val="center" w:pos="1870"/>
              </w:tabs>
              <w:spacing w:line="220" w:lineRule="exact"/>
              <w:jc w:val="both"/>
              <w:rPr>
                <w:b/>
                <w:bCs/>
                <w:iCs/>
              </w:rPr>
            </w:pPr>
          </w:p>
          <w:p w:rsidR="008B6BF9" w:rsidRPr="00C4023E" w:rsidRDefault="009060F0" w:rsidP="000D0787">
            <w:pPr>
              <w:tabs>
                <w:tab w:val="center" w:pos="1870"/>
              </w:tabs>
              <w:spacing w:line="220" w:lineRule="exact"/>
              <w:jc w:val="both"/>
              <w:rPr>
                <w:b/>
                <w:bCs/>
                <w:iCs/>
              </w:rPr>
            </w:pPr>
            <w:r>
              <w:rPr>
                <w:b/>
                <w:bCs/>
                <w:iCs/>
              </w:rP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r>
      <w:tr w:rsidR="00CB3324" w:rsidRPr="00C4023E" w:rsidTr="004776B9">
        <w:trPr>
          <w:trHeight w:val="200"/>
        </w:trPr>
        <w:tc>
          <w:tcPr>
            <w:tcW w:w="2943" w:type="dxa"/>
            <w:gridSpan w:val="2"/>
            <w:tcBorders>
              <w:top w:val="single" w:sz="4" w:space="0" w:color="auto"/>
              <w:left w:val="double" w:sz="4" w:space="0" w:color="auto"/>
              <w:bottom w:val="single" w:sz="4" w:space="0" w:color="auto"/>
              <w:right w:val="double" w:sz="4" w:space="0" w:color="auto"/>
            </w:tcBorders>
          </w:tcPr>
          <w:p w:rsidR="00CB3324" w:rsidRPr="00C4023E" w:rsidRDefault="008D77F8" w:rsidP="008D77F8">
            <w:pPr>
              <w:pStyle w:val="a3"/>
              <w:rPr>
                <w:b/>
              </w:rPr>
            </w:pPr>
            <w:proofErr w:type="gramStart"/>
            <w:r>
              <w:t>Документы и (или) сведения)</w:t>
            </w:r>
            <w:r w:rsidR="00CB3324" w:rsidRPr="00C4023E">
              <w:t>,</w:t>
            </w:r>
            <w:r>
              <w:t xml:space="preserve"> запрашиваемые ответственным исполнителем </w:t>
            </w:r>
            <w:proofErr w:type="gramEnd"/>
          </w:p>
        </w:tc>
        <w:tc>
          <w:tcPr>
            <w:tcW w:w="7513" w:type="dxa"/>
            <w:tcBorders>
              <w:top w:val="single" w:sz="4" w:space="0" w:color="auto"/>
              <w:left w:val="nil"/>
              <w:bottom w:val="single" w:sz="4" w:space="0" w:color="auto"/>
              <w:right w:val="double" w:sz="4" w:space="0" w:color="auto"/>
            </w:tcBorders>
          </w:tcPr>
          <w:p w:rsidR="00CB3324" w:rsidRPr="00C4023E" w:rsidRDefault="00137894" w:rsidP="00CB3324">
            <w:pPr>
              <w:spacing w:line="230" w:lineRule="exact"/>
              <w:jc w:val="center"/>
              <w:rPr>
                <w:rFonts w:ascii="Bookman Old Style" w:hAnsi="Bookman Old Style"/>
                <w:b/>
                <w:i/>
                <w:color w:val="0000FF"/>
              </w:rPr>
            </w:pPr>
            <w:r>
              <w:rPr>
                <w:rFonts w:ascii="Bookman Old Style" w:hAnsi="Bookman Old Style"/>
                <w:b/>
                <w:i/>
                <w:color w:val="0000FF"/>
              </w:rPr>
              <w:t xml:space="preserve">Перечень не определен </w:t>
            </w:r>
          </w:p>
        </w:tc>
      </w:tr>
      <w:tr w:rsidR="00CB3324" w:rsidRPr="00C4023E" w:rsidTr="004776B9">
        <w:trPr>
          <w:trHeight w:val="385"/>
        </w:trPr>
        <w:tc>
          <w:tcPr>
            <w:tcW w:w="2943" w:type="dxa"/>
            <w:gridSpan w:val="2"/>
            <w:tcBorders>
              <w:top w:val="single" w:sz="4" w:space="0" w:color="auto"/>
              <w:left w:val="double" w:sz="4" w:space="0" w:color="auto"/>
              <w:bottom w:val="single" w:sz="4" w:space="0" w:color="auto"/>
              <w:right w:val="double" w:sz="4" w:space="0" w:color="auto"/>
            </w:tcBorders>
          </w:tcPr>
          <w:p w:rsidR="00CB3324" w:rsidRPr="00C4023E" w:rsidRDefault="00CB3324" w:rsidP="00CB3324">
            <w:pPr>
              <w:pStyle w:val="3"/>
              <w:rPr>
                <w:sz w:val="24"/>
              </w:rPr>
            </w:pPr>
            <w:r w:rsidRPr="00C4023E">
              <w:rPr>
                <w:sz w:val="24"/>
              </w:rPr>
              <w:t>Размер платы, взимаемой при осуществлении административной процедуры</w:t>
            </w:r>
          </w:p>
        </w:tc>
        <w:tc>
          <w:tcPr>
            <w:tcW w:w="7513" w:type="dxa"/>
            <w:tcBorders>
              <w:top w:val="single" w:sz="4" w:space="0" w:color="auto"/>
              <w:left w:val="nil"/>
              <w:bottom w:val="single" w:sz="4" w:space="0" w:color="auto"/>
              <w:right w:val="double" w:sz="4" w:space="0" w:color="auto"/>
            </w:tcBorders>
          </w:tcPr>
          <w:p w:rsidR="00CB3324" w:rsidRPr="00C4023E" w:rsidRDefault="00360C77" w:rsidP="00C4023E">
            <w:pPr>
              <w:jc w:val="both"/>
              <w:rPr>
                <w:b/>
                <w:i/>
              </w:rPr>
            </w:pPr>
            <w:r>
              <w:rPr>
                <w:b/>
                <w:i/>
              </w:rPr>
              <w:t xml:space="preserve">Бесплатно </w:t>
            </w:r>
            <w:r w:rsidR="00C4023E">
              <w:rPr>
                <w:b/>
                <w:i/>
              </w:rPr>
              <w:t xml:space="preserve"> </w:t>
            </w:r>
          </w:p>
        </w:tc>
      </w:tr>
      <w:tr w:rsidR="00CB3324" w:rsidRPr="00C4023E" w:rsidTr="004776B9">
        <w:trPr>
          <w:trHeight w:val="385"/>
        </w:trPr>
        <w:tc>
          <w:tcPr>
            <w:tcW w:w="2943" w:type="dxa"/>
            <w:gridSpan w:val="2"/>
            <w:tcBorders>
              <w:top w:val="single" w:sz="4" w:space="0" w:color="auto"/>
              <w:left w:val="double" w:sz="4" w:space="0" w:color="auto"/>
              <w:bottom w:val="single" w:sz="4" w:space="0" w:color="auto"/>
              <w:right w:val="double" w:sz="4" w:space="0" w:color="auto"/>
            </w:tcBorders>
          </w:tcPr>
          <w:p w:rsidR="00CB3324" w:rsidRPr="00C4023E" w:rsidRDefault="00CB3324" w:rsidP="00CB3324">
            <w:pPr>
              <w:spacing w:line="240" w:lineRule="exact"/>
              <w:jc w:val="both"/>
            </w:pPr>
            <w:r w:rsidRPr="00C4023E">
              <w:t>Максимальный срок осуществления административной процедуры</w:t>
            </w:r>
          </w:p>
        </w:tc>
        <w:tc>
          <w:tcPr>
            <w:tcW w:w="7513" w:type="dxa"/>
            <w:tcBorders>
              <w:top w:val="single" w:sz="4" w:space="0" w:color="auto"/>
              <w:left w:val="nil"/>
              <w:bottom w:val="single" w:sz="4" w:space="0" w:color="auto"/>
              <w:right w:val="double" w:sz="4" w:space="0" w:color="auto"/>
            </w:tcBorders>
          </w:tcPr>
          <w:p w:rsidR="00CB3324" w:rsidRPr="00C4023E" w:rsidRDefault="008B6BF9" w:rsidP="00A10503">
            <w:pPr>
              <w:spacing w:line="320" w:lineRule="exact"/>
              <w:jc w:val="both"/>
              <w:rPr>
                <w:b/>
                <w:i/>
              </w:rPr>
            </w:pPr>
            <w:r>
              <w:rPr>
                <w:b/>
                <w:i/>
              </w:rPr>
              <w:t>5</w:t>
            </w:r>
            <w:r w:rsidR="00374E31">
              <w:rPr>
                <w:b/>
                <w:i/>
              </w:rPr>
              <w:t xml:space="preserve"> рабочих</w:t>
            </w:r>
            <w:r>
              <w:rPr>
                <w:b/>
                <w:i/>
              </w:rPr>
              <w:t xml:space="preserve"> дней </w:t>
            </w:r>
          </w:p>
        </w:tc>
      </w:tr>
      <w:tr w:rsidR="00CB3324" w:rsidRPr="00C4023E" w:rsidTr="004776B9">
        <w:trPr>
          <w:trHeight w:val="385"/>
        </w:trPr>
        <w:tc>
          <w:tcPr>
            <w:tcW w:w="2943" w:type="dxa"/>
            <w:gridSpan w:val="2"/>
            <w:tcBorders>
              <w:top w:val="single" w:sz="4" w:space="0" w:color="auto"/>
              <w:left w:val="double" w:sz="4" w:space="0" w:color="auto"/>
              <w:bottom w:val="single" w:sz="4" w:space="0" w:color="auto"/>
              <w:right w:val="double" w:sz="4" w:space="0" w:color="auto"/>
            </w:tcBorders>
          </w:tcPr>
          <w:p w:rsidR="00CB3324" w:rsidRPr="00C4023E" w:rsidRDefault="00CB3324" w:rsidP="00CB3324">
            <w:pPr>
              <w:pStyle w:val="3"/>
              <w:jc w:val="left"/>
              <w:rPr>
                <w:sz w:val="24"/>
              </w:rPr>
            </w:pPr>
            <w:r w:rsidRPr="00C4023E">
              <w:rPr>
                <w:sz w:val="24"/>
              </w:rPr>
              <w:t xml:space="preserve">Срок действия   справки, другого документа (решения) </w:t>
            </w:r>
            <w:proofErr w:type="gramStart"/>
            <w:r w:rsidRPr="00C4023E">
              <w:rPr>
                <w:sz w:val="24"/>
              </w:rPr>
              <w:t>выдаваемых</w:t>
            </w:r>
            <w:proofErr w:type="gramEnd"/>
            <w:r w:rsidRPr="00C4023E">
              <w:rPr>
                <w:sz w:val="24"/>
              </w:rPr>
              <w:t xml:space="preserve"> (принимаемого) при осуществлении административной процедуры</w:t>
            </w:r>
          </w:p>
        </w:tc>
        <w:tc>
          <w:tcPr>
            <w:tcW w:w="7513" w:type="dxa"/>
            <w:tcBorders>
              <w:top w:val="single" w:sz="4" w:space="0" w:color="auto"/>
              <w:left w:val="nil"/>
              <w:bottom w:val="single" w:sz="4" w:space="0" w:color="auto"/>
              <w:right w:val="double" w:sz="4" w:space="0" w:color="auto"/>
            </w:tcBorders>
          </w:tcPr>
          <w:p w:rsidR="00CB3324" w:rsidRPr="00C4023E" w:rsidRDefault="00374E31" w:rsidP="00374E31">
            <w:pPr>
              <w:spacing w:line="320" w:lineRule="exact"/>
              <w:jc w:val="both"/>
              <w:rPr>
                <w:b/>
                <w:i/>
              </w:rPr>
            </w:pPr>
            <w:r>
              <w:rPr>
                <w:b/>
                <w:i/>
              </w:rPr>
              <w:t xml:space="preserve">Бессрочно </w:t>
            </w:r>
            <w:r w:rsidR="008B6BF9">
              <w:rPr>
                <w:b/>
                <w:i/>
              </w:rPr>
              <w:t xml:space="preserve"> </w:t>
            </w:r>
            <w:r w:rsidR="00A10503">
              <w:rPr>
                <w:b/>
                <w:i/>
              </w:rPr>
              <w:t xml:space="preserve"> </w:t>
            </w:r>
            <w:r w:rsidR="009A3EE1">
              <w:rPr>
                <w:b/>
                <w:i/>
              </w:rPr>
              <w:t xml:space="preserve"> </w:t>
            </w:r>
          </w:p>
        </w:tc>
      </w:tr>
      <w:tr w:rsidR="00CB3324" w:rsidRPr="00C4023E" w:rsidTr="004776B9">
        <w:trPr>
          <w:trHeight w:val="385"/>
        </w:trPr>
        <w:tc>
          <w:tcPr>
            <w:tcW w:w="2943" w:type="dxa"/>
            <w:gridSpan w:val="2"/>
            <w:tcBorders>
              <w:top w:val="single" w:sz="4" w:space="0" w:color="auto"/>
              <w:left w:val="double" w:sz="4" w:space="0" w:color="auto"/>
              <w:bottom w:val="single" w:sz="4" w:space="0" w:color="auto"/>
              <w:right w:val="double" w:sz="4" w:space="0" w:color="auto"/>
            </w:tcBorders>
          </w:tcPr>
          <w:p w:rsidR="00CB3324" w:rsidRPr="00C4023E" w:rsidRDefault="00CB3324" w:rsidP="00CB3324">
            <w:pPr>
              <w:pStyle w:val="3"/>
              <w:jc w:val="left"/>
              <w:rPr>
                <w:sz w:val="24"/>
              </w:rPr>
            </w:pPr>
            <w:r w:rsidRPr="00C4023E">
              <w:rPr>
                <w:sz w:val="24"/>
              </w:rPr>
              <w:t>Порядок представления документов</w:t>
            </w:r>
          </w:p>
          <w:p w:rsidR="00CB3324" w:rsidRPr="00C4023E" w:rsidRDefault="00CB3324" w:rsidP="00CB3324">
            <w:pPr>
              <w:pStyle w:val="3"/>
              <w:rPr>
                <w:sz w:val="24"/>
              </w:rPr>
            </w:pPr>
          </w:p>
        </w:tc>
        <w:tc>
          <w:tcPr>
            <w:tcW w:w="7513" w:type="dxa"/>
            <w:tcBorders>
              <w:top w:val="single" w:sz="4" w:space="0" w:color="auto"/>
              <w:left w:val="nil"/>
              <w:bottom w:val="single" w:sz="4" w:space="0" w:color="auto"/>
              <w:right w:val="double" w:sz="4" w:space="0" w:color="auto"/>
            </w:tcBorders>
          </w:tcPr>
          <w:p w:rsidR="00CB3324" w:rsidRPr="00C4023E" w:rsidRDefault="00CB3324" w:rsidP="00C4023E">
            <w:pPr>
              <w:pStyle w:val="1"/>
              <w:spacing w:before="0" w:after="0"/>
              <w:rPr>
                <w:rFonts w:ascii="Times New Roman" w:hAnsi="Times New Roman"/>
                <w:i/>
                <w:kern w:val="0"/>
                <w:sz w:val="24"/>
                <w:szCs w:val="24"/>
              </w:rPr>
            </w:pPr>
            <w:r w:rsidRPr="00C4023E">
              <w:rPr>
                <w:rFonts w:ascii="Times New Roman" w:hAnsi="Times New Roman"/>
                <w:i/>
                <w:sz w:val="24"/>
                <w:szCs w:val="24"/>
              </w:rPr>
              <w:t xml:space="preserve">Документы  представляются  </w:t>
            </w:r>
            <w:r w:rsidR="00C4023E">
              <w:rPr>
                <w:rFonts w:ascii="Times New Roman" w:hAnsi="Times New Roman"/>
                <w:i/>
                <w:sz w:val="24"/>
                <w:szCs w:val="24"/>
              </w:rPr>
              <w:t xml:space="preserve">в письменной форме в ходе приема заинтересованного лица, нарочным (курьером), по почте </w:t>
            </w:r>
          </w:p>
        </w:tc>
      </w:tr>
      <w:tr w:rsidR="00CB3324" w:rsidRPr="00C4023E" w:rsidTr="004776B9">
        <w:trPr>
          <w:trHeight w:val="625"/>
        </w:trPr>
        <w:tc>
          <w:tcPr>
            <w:tcW w:w="2943" w:type="dxa"/>
            <w:gridSpan w:val="2"/>
            <w:tcBorders>
              <w:top w:val="single" w:sz="4" w:space="0" w:color="auto"/>
              <w:left w:val="double" w:sz="4" w:space="0" w:color="auto"/>
              <w:bottom w:val="single" w:sz="4" w:space="0" w:color="auto"/>
              <w:right w:val="double" w:sz="4" w:space="0" w:color="auto"/>
            </w:tcBorders>
          </w:tcPr>
          <w:p w:rsidR="00CB3324" w:rsidRPr="00C4023E" w:rsidRDefault="00CB3324" w:rsidP="00C4023E">
            <w:pPr>
              <w:pStyle w:val="3"/>
              <w:jc w:val="left"/>
              <w:rPr>
                <w:sz w:val="24"/>
              </w:rPr>
            </w:pPr>
            <w:r w:rsidRPr="00C4023E">
              <w:rPr>
                <w:sz w:val="24"/>
              </w:rPr>
              <w:t xml:space="preserve">Порядок выдачи справок иных документов </w:t>
            </w:r>
          </w:p>
        </w:tc>
        <w:tc>
          <w:tcPr>
            <w:tcW w:w="7513" w:type="dxa"/>
            <w:tcBorders>
              <w:top w:val="single" w:sz="4" w:space="0" w:color="auto"/>
              <w:left w:val="nil"/>
              <w:bottom w:val="single" w:sz="4" w:space="0" w:color="auto"/>
              <w:right w:val="double" w:sz="4" w:space="0" w:color="auto"/>
            </w:tcBorders>
          </w:tcPr>
          <w:p w:rsidR="00CB3324" w:rsidRPr="00C4023E" w:rsidRDefault="00CB3324" w:rsidP="005B6F68">
            <w:pPr>
              <w:rPr>
                <w:b/>
                <w:i/>
              </w:rPr>
            </w:pPr>
            <w:r w:rsidRPr="00C4023E">
              <w:rPr>
                <w:b/>
                <w:i/>
              </w:rPr>
              <w:t xml:space="preserve">Документы выдаются </w:t>
            </w:r>
            <w:r w:rsidR="005B6F68" w:rsidRPr="00C4023E">
              <w:rPr>
                <w:b/>
                <w:i/>
              </w:rPr>
              <w:t xml:space="preserve">не позднее </w:t>
            </w:r>
            <w:r w:rsidRPr="00C4023E">
              <w:rPr>
                <w:b/>
                <w:i/>
              </w:rPr>
              <w:t xml:space="preserve"> 7</w:t>
            </w:r>
            <w:r w:rsidR="00EA17A9" w:rsidRPr="00C4023E">
              <w:rPr>
                <w:b/>
                <w:i/>
              </w:rPr>
              <w:t xml:space="preserve"> </w:t>
            </w:r>
            <w:r w:rsidRPr="00C4023E">
              <w:rPr>
                <w:b/>
                <w:i/>
              </w:rPr>
              <w:t xml:space="preserve">рабочих  дней со дня принятия решения </w:t>
            </w:r>
          </w:p>
        </w:tc>
      </w:tr>
      <w:tr w:rsidR="00CB3324" w:rsidRPr="00C4023E" w:rsidTr="004776B9">
        <w:trPr>
          <w:trHeight w:val="1266"/>
        </w:trPr>
        <w:tc>
          <w:tcPr>
            <w:tcW w:w="2943" w:type="dxa"/>
            <w:gridSpan w:val="2"/>
            <w:tcBorders>
              <w:top w:val="single" w:sz="4" w:space="0" w:color="auto"/>
              <w:left w:val="double" w:sz="4" w:space="0" w:color="auto"/>
              <w:bottom w:val="double" w:sz="4" w:space="0" w:color="auto"/>
              <w:right w:val="double" w:sz="4" w:space="0" w:color="auto"/>
            </w:tcBorders>
          </w:tcPr>
          <w:p w:rsidR="00CB3324" w:rsidRPr="00C4023E" w:rsidRDefault="00CB3324" w:rsidP="00CB3324">
            <w:pPr>
              <w:pStyle w:val="3"/>
              <w:jc w:val="left"/>
              <w:rPr>
                <w:bCs/>
                <w:sz w:val="24"/>
              </w:rPr>
            </w:pPr>
            <w:r w:rsidRPr="00C4023E">
              <w:rPr>
                <w:bCs/>
                <w:sz w:val="24"/>
              </w:rPr>
              <w:t>Порядок обжалования принятого административного решения</w:t>
            </w:r>
          </w:p>
        </w:tc>
        <w:tc>
          <w:tcPr>
            <w:tcW w:w="7513" w:type="dxa"/>
            <w:tcBorders>
              <w:top w:val="single" w:sz="4" w:space="0" w:color="auto"/>
              <w:left w:val="nil"/>
              <w:bottom w:val="double" w:sz="4" w:space="0" w:color="auto"/>
              <w:right w:val="double" w:sz="4" w:space="0" w:color="auto"/>
            </w:tcBorders>
          </w:tcPr>
          <w:p w:rsidR="00CB3324" w:rsidRPr="00C4023E" w:rsidRDefault="00342980" w:rsidP="00374E31">
            <w:pPr>
              <w:rPr>
                <w:b/>
                <w:i/>
              </w:rPr>
            </w:pPr>
            <w:r w:rsidRPr="00C4023E">
              <w:rPr>
                <w:b/>
                <w:i/>
              </w:rPr>
              <w:t xml:space="preserve">Административная жалоба подается в </w:t>
            </w:r>
            <w:r w:rsidR="00374E31">
              <w:rPr>
                <w:b/>
                <w:i/>
              </w:rPr>
              <w:t xml:space="preserve"> главное финансовое управление </w:t>
            </w:r>
            <w:r w:rsidRPr="00C4023E">
              <w:rPr>
                <w:b/>
                <w:i/>
              </w:rPr>
              <w:t>Витебск</w:t>
            </w:r>
            <w:r w:rsidR="00374E31">
              <w:rPr>
                <w:b/>
                <w:i/>
              </w:rPr>
              <w:t xml:space="preserve">ого </w:t>
            </w:r>
            <w:r w:rsidRPr="00C4023E">
              <w:rPr>
                <w:b/>
                <w:i/>
              </w:rPr>
              <w:t>облисполком</w:t>
            </w:r>
            <w:r w:rsidR="00374E31">
              <w:rPr>
                <w:b/>
                <w:i/>
              </w:rPr>
              <w:t xml:space="preserve">а </w:t>
            </w:r>
            <w:r w:rsidR="00C4023E">
              <w:rPr>
                <w:b/>
                <w:i/>
              </w:rPr>
              <w:t xml:space="preserve"> </w:t>
            </w:r>
            <w:r w:rsidRPr="00C4023E">
              <w:rPr>
                <w:b/>
                <w:i/>
              </w:rPr>
              <w:t>г. Витебск  ул. Гоголя 6</w:t>
            </w:r>
          </w:p>
        </w:tc>
      </w:tr>
    </w:tbl>
    <w:p w:rsidR="00656A76" w:rsidRDefault="00656A76"/>
    <w:p w:rsidR="007672A5" w:rsidRDefault="007672A5" w:rsidP="007672A5">
      <w:r>
        <w:t xml:space="preserve">                                                                </w:t>
      </w:r>
    </w:p>
    <w:p w:rsidR="007672A5" w:rsidRDefault="007672A5" w:rsidP="007672A5"/>
    <w:p w:rsidR="007672A5" w:rsidRDefault="007672A5" w:rsidP="007672A5"/>
    <w:p w:rsidR="007672A5" w:rsidRDefault="007672A5" w:rsidP="007672A5"/>
    <w:p w:rsidR="007672A5" w:rsidRDefault="007672A5" w:rsidP="007672A5"/>
    <w:p w:rsidR="007672A5" w:rsidRDefault="007672A5" w:rsidP="007672A5"/>
    <w:p w:rsidR="007672A5" w:rsidRDefault="007672A5" w:rsidP="007672A5"/>
    <w:p w:rsidR="007672A5" w:rsidRDefault="007672A5" w:rsidP="007672A5"/>
    <w:p w:rsidR="007672A5" w:rsidRDefault="007672A5" w:rsidP="007672A5"/>
    <w:p w:rsidR="007672A5" w:rsidRDefault="007672A5" w:rsidP="007672A5"/>
    <w:p w:rsidR="007672A5" w:rsidRDefault="007672A5" w:rsidP="007672A5"/>
    <w:p w:rsidR="007672A5" w:rsidRDefault="007672A5" w:rsidP="007672A5">
      <w:r>
        <w:t xml:space="preserve">                                                                 </w:t>
      </w:r>
      <w:r>
        <w:t xml:space="preserve">    Витебский горисполком</w:t>
      </w:r>
    </w:p>
    <w:p w:rsidR="007672A5" w:rsidRDefault="007672A5" w:rsidP="007672A5">
      <w:r>
        <w:t xml:space="preserve">                                                                    ________________________</w:t>
      </w:r>
    </w:p>
    <w:p w:rsidR="007672A5" w:rsidRDefault="007672A5" w:rsidP="007672A5">
      <w:pPr>
        <w:rPr>
          <w:sz w:val="20"/>
          <w:szCs w:val="20"/>
        </w:rPr>
      </w:pPr>
      <w:r>
        <w:tab/>
      </w:r>
      <w:r>
        <w:tab/>
      </w:r>
      <w:r>
        <w:tab/>
      </w:r>
      <w:r>
        <w:tab/>
      </w:r>
      <w:r>
        <w:tab/>
      </w:r>
      <w:r>
        <w:tab/>
      </w:r>
      <w:r>
        <w:rPr>
          <w:sz w:val="20"/>
          <w:szCs w:val="20"/>
        </w:rPr>
        <w:t>(наименование юридического лица)</w:t>
      </w:r>
    </w:p>
    <w:p w:rsidR="007672A5" w:rsidRDefault="007672A5" w:rsidP="007672A5">
      <w:pPr>
        <w:rPr>
          <w:sz w:val="30"/>
          <w:szCs w:val="30"/>
        </w:rPr>
      </w:pPr>
      <w:r>
        <w:rPr>
          <w:noProof/>
        </w:rPr>
        <mc:AlternateContent>
          <mc:Choice Requires="wps">
            <w:drawing>
              <wp:anchor distT="0" distB="0" distL="114300" distR="114300" simplePos="0" relativeHeight="251659264" behindDoc="0" locked="0" layoutInCell="1" allowOverlap="1" wp14:anchorId="613720E1" wp14:editId="1AF53E65">
                <wp:simplePos x="0" y="0"/>
                <wp:positionH relativeFrom="column">
                  <wp:posOffset>-114300</wp:posOffset>
                </wp:positionH>
                <wp:positionV relativeFrom="paragraph">
                  <wp:posOffset>28575</wp:posOffset>
                </wp:positionV>
                <wp:extent cx="1714500" cy="3429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7672A5" w:rsidRDefault="007672A5" w:rsidP="007672A5">
                            <w:pPr>
                              <w:rPr>
                                <w:b/>
                                <w:sz w:val="36"/>
                                <w:szCs w:val="36"/>
                              </w:rPr>
                            </w:pPr>
                            <w:r>
                              <w:rPr>
                                <w:b/>
                                <w:sz w:val="36"/>
                                <w:szCs w:val="36"/>
                              </w:rPr>
                              <w:t xml:space="preserve">О Б </w:t>
                            </w:r>
                            <w:proofErr w:type="gramStart"/>
                            <w:r>
                              <w:rPr>
                                <w:b/>
                                <w:sz w:val="36"/>
                                <w:szCs w:val="36"/>
                              </w:rPr>
                              <w:t>Р</w:t>
                            </w:r>
                            <w:proofErr w:type="gramEnd"/>
                            <w:r>
                              <w:rPr>
                                <w:b/>
                                <w:sz w:val="36"/>
                                <w:szCs w:val="36"/>
                              </w:rPr>
                              <w:t xml:space="preserve"> А З Е 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9pt;margin-top:2.2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">
                <v:textbox>
                  <w:txbxContent>
                    <w:p w:rsidR="007672A5" w:rsidRDefault="007672A5" w:rsidP="007672A5">
                      <w:pPr>
                        <w:rPr>
                          <w:b/>
                          <w:sz w:val="36"/>
                          <w:szCs w:val="36"/>
                        </w:rPr>
                      </w:pPr>
                      <w:r>
                        <w:rPr>
                          <w:b/>
                          <w:sz w:val="36"/>
                          <w:szCs w:val="36"/>
                        </w:rPr>
                        <w:t xml:space="preserve">О Б </w:t>
                      </w:r>
                      <w:proofErr w:type="gramStart"/>
                      <w:r>
                        <w:rPr>
                          <w:b/>
                          <w:sz w:val="36"/>
                          <w:szCs w:val="36"/>
                        </w:rPr>
                        <w:t>Р</w:t>
                      </w:r>
                      <w:proofErr w:type="gramEnd"/>
                      <w:r>
                        <w:rPr>
                          <w:b/>
                          <w:sz w:val="36"/>
                          <w:szCs w:val="36"/>
                        </w:rPr>
                        <w:t xml:space="preserve"> А З Е Ц</w:t>
                      </w:r>
                    </w:p>
                  </w:txbxContent>
                </v:textbox>
              </v:shape>
            </w:pict>
          </mc:Fallback>
        </mc:AlternateContent>
      </w:r>
      <w:r>
        <w:t xml:space="preserve">                                                                    _______________________</w:t>
      </w:r>
    </w:p>
    <w:p w:rsidR="007672A5" w:rsidRDefault="007672A5" w:rsidP="007672A5">
      <w:pPr>
        <w:rPr>
          <w:sz w:val="20"/>
          <w:szCs w:val="20"/>
        </w:rPr>
      </w:pPr>
      <w:r>
        <w:t xml:space="preserve">                                                                    </w:t>
      </w:r>
      <w:r>
        <w:rPr>
          <w:sz w:val="20"/>
          <w:szCs w:val="20"/>
        </w:rPr>
        <w:t>(юридический адрес, УНП)</w:t>
      </w:r>
    </w:p>
    <w:p w:rsidR="007672A5" w:rsidRDefault="007672A5" w:rsidP="007672A5">
      <w:pPr>
        <w:jc w:val="both"/>
        <w:rPr>
          <w:sz w:val="30"/>
          <w:szCs w:val="30"/>
        </w:rPr>
      </w:pPr>
      <w:r>
        <w:t xml:space="preserve">                                                                    тел. ______________ </w:t>
      </w:r>
    </w:p>
    <w:p w:rsidR="007672A5" w:rsidRDefault="007672A5" w:rsidP="007672A5">
      <w:pPr>
        <w:jc w:val="both"/>
      </w:pPr>
      <w:r>
        <w:t xml:space="preserve">                                      </w:t>
      </w:r>
      <w:bookmarkStart w:id="0" w:name="_GoBack"/>
      <w:bookmarkEnd w:id="0"/>
      <w:r>
        <w:t xml:space="preserve">                             моб.______________</w:t>
      </w:r>
    </w:p>
    <w:p w:rsidR="007672A5" w:rsidRDefault="007672A5" w:rsidP="007672A5">
      <w:pPr>
        <w:ind w:left="4956"/>
        <w:jc w:val="both"/>
      </w:pPr>
    </w:p>
    <w:p w:rsidR="007672A5" w:rsidRDefault="007672A5" w:rsidP="007672A5">
      <w:pPr>
        <w:jc w:val="center"/>
      </w:pPr>
      <w:r>
        <w:t>ЗАЯВЛЕНИЕ</w:t>
      </w:r>
    </w:p>
    <w:p w:rsidR="007672A5" w:rsidRDefault="007672A5" w:rsidP="007672A5">
      <w:pPr>
        <w:jc w:val="center"/>
      </w:pPr>
    </w:p>
    <w:p w:rsidR="007672A5" w:rsidRPr="007672A5" w:rsidRDefault="007672A5" w:rsidP="007672A5">
      <w:pPr>
        <w:jc w:val="both"/>
        <w:rPr>
          <w:sz w:val="28"/>
          <w:szCs w:val="28"/>
          <w:shd w:val="clear" w:color="auto" w:fill="FFFFFF"/>
        </w:rPr>
      </w:pPr>
      <w:r>
        <w:tab/>
      </w:r>
      <w:r w:rsidRPr="00F5054E">
        <w:rPr>
          <w:sz w:val="28"/>
          <w:szCs w:val="28"/>
        </w:rPr>
        <w:t xml:space="preserve">Прошу выдать </w:t>
      </w:r>
      <w:r w:rsidRPr="007672A5">
        <w:rPr>
          <w:sz w:val="28"/>
          <w:szCs w:val="28"/>
          <w:shd w:val="clear" w:color="auto" w:fill="FFFFFF"/>
        </w:rPr>
        <w:t>справку</w:t>
      </w:r>
      <w:r w:rsidRPr="007672A5">
        <w:rPr>
          <w:sz w:val="28"/>
          <w:szCs w:val="28"/>
          <w:shd w:val="clear" w:color="auto" w:fill="FFFFFF"/>
        </w:rPr>
        <w:t xml:space="preserve"> о расчетах по полученным из местного бюджета бюджетным займам, ссудам, исполненным гарантиям местных исполнительных и распорядительных органов</w:t>
      </w:r>
      <w:r w:rsidRPr="007672A5">
        <w:rPr>
          <w:sz w:val="28"/>
          <w:szCs w:val="28"/>
          <w:shd w:val="clear" w:color="auto" w:fill="FFFFFF"/>
        </w:rPr>
        <w:t>.</w:t>
      </w:r>
    </w:p>
    <w:p w:rsidR="007672A5" w:rsidRPr="007672A5" w:rsidRDefault="007672A5" w:rsidP="007672A5">
      <w:pPr>
        <w:jc w:val="both"/>
        <w:rPr>
          <w:sz w:val="28"/>
          <w:szCs w:val="28"/>
        </w:rPr>
      </w:pPr>
    </w:p>
    <w:tbl>
      <w:tblPr>
        <w:tblW w:w="10728" w:type="dxa"/>
        <w:tblInd w:w="-4" w:type="dxa"/>
        <w:tblLayout w:type="fixed"/>
        <w:tblLook w:val="04A0" w:firstRow="1" w:lastRow="0" w:firstColumn="1" w:lastColumn="0" w:noHBand="0" w:noVBand="1"/>
      </w:tblPr>
      <w:tblGrid>
        <w:gridCol w:w="4321"/>
        <w:gridCol w:w="739"/>
        <w:gridCol w:w="141"/>
        <w:gridCol w:w="1277"/>
        <w:gridCol w:w="850"/>
        <w:gridCol w:w="3400"/>
      </w:tblGrid>
      <w:tr w:rsidR="007672A5" w:rsidTr="007E1D29">
        <w:trPr>
          <w:trHeight w:val="360"/>
        </w:trPr>
        <w:tc>
          <w:tcPr>
            <w:tcW w:w="5204" w:type="dxa"/>
            <w:gridSpan w:val="3"/>
            <w:noWrap/>
            <w:vAlign w:val="center"/>
            <w:hideMark/>
          </w:tcPr>
          <w:p w:rsidR="007672A5" w:rsidRDefault="007672A5" w:rsidP="007E1D29">
            <w:pPr>
              <w:spacing w:before="40" w:after="40" w:line="276" w:lineRule="auto"/>
              <w:rPr>
                <w:sz w:val="26"/>
                <w:szCs w:val="26"/>
                <w:lang w:eastAsia="en-US"/>
              </w:rPr>
            </w:pPr>
            <w:r>
              <w:rPr>
                <w:sz w:val="26"/>
                <w:szCs w:val="26"/>
                <w:lang w:eastAsia="en-US"/>
              </w:rPr>
              <w:t>Руководитель юридического лица</w:t>
            </w:r>
          </w:p>
          <w:p w:rsidR="007672A5" w:rsidRDefault="007672A5" w:rsidP="007E1D29">
            <w:pPr>
              <w:spacing w:before="40" w:after="40" w:line="276" w:lineRule="auto"/>
              <w:rPr>
                <w:sz w:val="26"/>
                <w:szCs w:val="26"/>
                <w:lang w:eastAsia="en-US"/>
              </w:rPr>
            </w:pPr>
            <w:r>
              <w:rPr>
                <w:sz w:val="26"/>
                <w:szCs w:val="26"/>
                <w:lang w:eastAsia="en-US"/>
              </w:rPr>
              <w:t xml:space="preserve"> (индивидуальный предприниматель)                 или уполномоченное им лицо</w:t>
            </w:r>
          </w:p>
        </w:tc>
        <w:tc>
          <w:tcPr>
            <w:tcW w:w="5528" w:type="dxa"/>
            <w:gridSpan w:val="3"/>
            <w:noWrap/>
            <w:vAlign w:val="center"/>
          </w:tcPr>
          <w:p w:rsidR="007672A5" w:rsidRDefault="007672A5" w:rsidP="007E1D29">
            <w:pPr>
              <w:spacing w:before="40" w:after="40" w:line="276" w:lineRule="auto"/>
              <w:rPr>
                <w:sz w:val="26"/>
                <w:szCs w:val="26"/>
                <w:lang w:eastAsia="en-US"/>
              </w:rPr>
            </w:pPr>
          </w:p>
        </w:tc>
      </w:tr>
      <w:tr w:rsidR="007672A5" w:rsidTr="007E1D29">
        <w:trPr>
          <w:trHeight w:val="240"/>
        </w:trPr>
        <w:tc>
          <w:tcPr>
            <w:tcW w:w="4324" w:type="dxa"/>
            <w:noWrap/>
            <w:hideMark/>
          </w:tcPr>
          <w:p w:rsidR="007672A5" w:rsidRDefault="007672A5" w:rsidP="007E1D29">
            <w:pPr>
              <w:spacing w:line="276" w:lineRule="auto"/>
              <w:ind w:right="-90"/>
              <w:rPr>
                <w:sz w:val="30"/>
                <w:szCs w:val="30"/>
                <w:lang w:eastAsia="en-US"/>
              </w:rPr>
            </w:pPr>
            <w:r>
              <w:rPr>
                <w:lang w:eastAsia="en-US"/>
              </w:rPr>
              <w:t xml:space="preserve"> </w:t>
            </w:r>
          </w:p>
        </w:tc>
        <w:tc>
          <w:tcPr>
            <w:tcW w:w="2157" w:type="dxa"/>
            <w:gridSpan w:val="3"/>
            <w:hideMark/>
          </w:tcPr>
          <w:p w:rsidR="007672A5" w:rsidRDefault="007672A5" w:rsidP="007E1D29">
            <w:pPr>
              <w:spacing w:line="276" w:lineRule="auto"/>
              <w:jc w:val="center"/>
              <w:rPr>
                <w:sz w:val="30"/>
                <w:szCs w:val="30"/>
                <w:lang w:eastAsia="en-US"/>
              </w:rPr>
            </w:pPr>
            <w:r>
              <w:rPr>
                <w:lang w:eastAsia="en-US"/>
              </w:rPr>
              <w:t>(подпись)</w:t>
            </w:r>
          </w:p>
        </w:tc>
        <w:tc>
          <w:tcPr>
            <w:tcW w:w="850" w:type="dxa"/>
            <w:noWrap/>
          </w:tcPr>
          <w:p w:rsidR="007672A5" w:rsidRDefault="007672A5" w:rsidP="007E1D29">
            <w:pPr>
              <w:spacing w:line="276" w:lineRule="auto"/>
              <w:jc w:val="center"/>
              <w:rPr>
                <w:sz w:val="30"/>
                <w:szCs w:val="30"/>
                <w:lang w:eastAsia="en-US"/>
              </w:rPr>
            </w:pPr>
          </w:p>
        </w:tc>
        <w:tc>
          <w:tcPr>
            <w:tcW w:w="3401" w:type="dxa"/>
            <w:hideMark/>
          </w:tcPr>
          <w:p w:rsidR="007672A5" w:rsidRDefault="007672A5" w:rsidP="007E1D29">
            <w:pPr>
              <w:spacing w:line="276" w:lineRule="auto"/>
              <w:jc w:val="center"/>
              <w:rPr>
                <w:sz w:val="30"/>
                <w:szCs w:val="30"/>
                <w:lang w:eastAsia="en-US"/>
              </w:rPr>
            </w:pPr>
            <w:r>
              <w:rPr>
                <w:lang w:eastAsia="en-US"/>
              </w:rPr>
              <w:t>(инициалы, фамилия)</w:t>
            </w:r>
          </w:p>
        </w:tc>
      </w:tr>
      <w:tr w:rsidR="007672A5" w:rsidTr="007E1D29">
        <w:trPr>
          <w:trHeight w:val="240"/>
        </w:trPr>
        <w:tc>
          <w:tcPr>
            <w:tcW w:w="4324" w:type="dxa"/>
            <w:noWrap/>
          </w:tcPr>
          <w:p w:rsidR="007672A5" w:rsidRDefault="007672A5" w:rsidP="007E1D29">
            <w:pPr>
              <w:spacing w:line="276" w:lineRule="auto"/>
              <w:ind w:right="-90"/>
              <w:rPr>
                <w:sz w:val="30"/>
                <w:szCs w:val="30"/>
                <w:lang w:eastAsia="en-US"/>
              </w:rPr>
            </w:pPr>
          </w:p>
        </w:tc>
        <w:tc>
          <w:tcPr>
            <w:tcW w:w="2157" w:type="dxa"/>
            <w:gridSpan w:val="3"/>
          </w:tcPr>
          <w:p w:rsidR="007672A5" w:rsidRDefault="007672A5" w:rsidP="007E1D29">
            <w:pPr>
              <w:spacing w:line="276" w:lineRule="auto"/>
              <w:jc w:val="center"/>
              <w:rPr>
                <w:sz w:val="30"/>
                <w:szCs w:val="30"/>
                <w:lang w:eastAsia="en-US"/>
              </w:rPr>
            </w:pPr>
          </w:p>
        </w:tc>
        <w:tc>
          <w:tcPr>
            <w:tcW w:w="850" w:type="dxa"/>
            <w:noWrap/>
          </w:tcPr>
          <w:p w:rsidR="007672A5" w:rsidRDefault="007672A5" w:rsidP="007E1D29">
            <w:pPr>
              <w:spacing w:line="276" w:lineRule="auto"/>
              <w:jc w:val="center"/>
              <w:rPr>
                <w:sz w:val="30"/>
                <w:szCs w:val="30"/>
                <w:lang w:eastAsia="en-US"/>
              </w:rPr>
            </w:pPr>
          </w:p>
        </w:tc>
        <w:tc>
          <w:tcPr>
            <w:tcW w:w="3401" w:type="dxa"/>
          </w:tcPr>
          <w:p w:rsidR="007672A5" w:rsidRDefault="007672A5" w:rsidP="007E1D29">
            <w:pPr>
              <w:spacing w:line="276" w:lineRule="auto"/>
              <w:jc w:val="center"/>
              <w:rPr>
                <w:sz w:val="30"/>
                <w:szCs w:val="30"/>
                <w:lang w:eastAsia="en-US"/>
              </w:rPr>
            </w:pPr>
          </w:p>
        </w:tc>
      </w:tr>
      <w:tr w:rsidR="007672A5" w:rsidTr="007E1D29">
        <w:trPr>
          <w:trHeight w:val="240"/>
        </w:trPr>
        <w:tc>
          <w:tcPr>
            <w:tcW w:w="5063" w:type="dxa"/>
            <w:gridSpan w:val="2"/>
            <w:noWrap/>
            <w:hideMark/>
          </w:tcPr>
          <w:p w:rsidR="007672A5" w:rsidRDefault="007672A5" w:rsidP="007E1D29">
            <w:pPr>
              <w:spacing w:line="276" w:lineRule="auto"/>
              <w:ind w:hanging="142"/>
              <w:rPr>
                <w:sz w:val="26"/>
                <w:szCs w:val="26"/>
                <w:lang w:eastAsia="en-US"/>
              </w:rPr>
            </w:pPr>
            <w:r>
              <w:rPr>
                <w:sz w:val="26"/>
                <w:szCs w:val="26"/>
                <w:lang w:eastAsia="en-US"/>
              </w:rPr>
              <w:t xml:space="preserve"> " ____" _______________ 20 ____ г.</w:t>
            </w:r>
          </w:p>
        </w:tc>
        <w:tc>
          <w:tcPr>
            <w:tcW w:w="1418" w:type="dxa"/>
            <w:gridSpan w:val="2"/>
            <w:noWrap/>
          </w:tcPr>
          <w:p w:rsidR="007672A5" w:rsidRDefault="007672A5" w:rsidP="007E1D29">
            <w:pPr>
              <w:spacing w:line="276" w:lineRule="auto"/>
              <w:rPr>
                <w:sz w:val="26"/>
                <w:szCs w:val="26"/>
                <w:lang w:eastAsia="en-US"/>
              </w:rPr>
            </w:pPr>
          </w:p>
        </w:tc>
        <w:tc>
          <w:tcPr>
            <w:tcW w:w="4251" w:type="dxa"/>
            <w:gridSpan w:val="2"/>
            <w:noWrap/>
            <w:hideMark/>
          </w:tcPr>
          <w:p w:rsidR="007672A5" w:rsidRDefault="007672A5" w:rsidP="007E1D29">
            <w:pPr>
              <w:spacing w:line="276" w:lineRule="auto"/>
              <w:rPr>
                <w:sz w:val="26"/>
                <w:szCs w:val="26"/>
                <w:lang w:eastAsia="en-US"/>
              </w:rPr>
            </w:pPr>
            <w:r>
              <w:rPr>
                <w:sz w:val="26"/>
                <w:szCs w:val="26"/>
                <w:lang w:eastAsia="en-US"/>
              </w:rPr>
              <w:t>М.П. (при наличии)</w:t>
            </w:r>
          </w:p>
        </w:tc>
      </w:tr>
      <w:tr w:rsidR="007672A5" w:rsidTr="007E1D29">
        <w:trPr>
          <w:trHeight w:val="240"/>
        </w:trPr>
        <w:tc>
          <w:tcPr>
            <w:tcW w:w="10732" w:type="dxa"/>
            <w:gridSpan w:val="6"/>
            <w:noWrap/>
          </w:tcPr>
          <w:p w:rsidR="007672A5" w:rsidRDefault="007672A5" w:rsidP="007E1D29">
            <w:pPr>
              <w:spacing w:line="276" w:lineRule="auto"/>
              <w:rPr>
                <w:i/>
                <w:iCs/>
                <w:sz w:val="30"/>
                <w:szCs w:val="30"/>
                <w:lang w:eastAsia="en-US"/>
              </w:rPr>
            </w:pPr>
          </w:p>
        </w:tc>
      </w:tr>
    </w:tbl>
    <w:p w:rsidR="007672A5" w:rsidRDefault="007672A5" w:rsidP="007672A5"/>
    <w:p w:rsidR="007672A5" w:rsidRDefault="007672A5" w:rsidP="007672A5"/>
    <w:p w:rsidR="007672A5" w:rsidRDefault="007672A5" w:rsidP="007672A5"/>
    <w:p w:rsidR="007672A5" w:rsidRDefault="007672A5" w:rsidP="007672A5"/>
    <w:p w:rsidR="007672A5" w:rsidRDefault="007672A5" w:rsidP="007672A5"/>
    <w:p w:rsidR="00656A76" w:rsidRDefault="00656A76"/>
    <w:p w:rsidR="00656A76" w:rsidRDefault="00656A76"/>
    <w:p w:rsidR="00656A76" w:rsidRDefault="00656A76"/>
    <w:p w:rsidR="00656A76" w:rsidRDefault="00656A76"/>
    <w:p w:rsidR="00656A76" w:rsidRDefault="00656A76"/>
    <w:p w:rsidR="00656A76" w:rsidRDefault="00656A76"/>
    <w:sectPr w:rsidR="00656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49"/>
    <w:rsid w:val="000030F4"/>
    <w:rsid w:val="000325AF"/>
    <w:rsid w:val="000D0787"/>
    <w:rsid w:val="00132649"/>
    <w:rsid w:val="00137894"/>
    <w:rsid w:val="0015561B"/>
    <w:rsid w:val="001601A1"/>
    <w:rsid w:val="00342980"/>
    <w:rsid w:val="00356338"/>
    <w:rsid w:val="00360C77"/>
    <w:rsid w:val="00374E31"/>
    <w:rsid w:val="003E29AC"/>
    <w:rsid w:val="004776B9"/>
    <w:rsid w:val="004D5DD9"/>
    <w:rsid w:val="005277CE"/>
    <w:rsid w:val="005B6F68"/>
    <w:rsid w:val="00656A76"/>
    <w:rsid w:val="007672A5"/>
    <w:rsid w:val="007F70DF"/>
    <w:rsid w:val="00870540"/>
    <w:rsid w:val="008B6BF9"/>
    <w:rsid w:val="008C43C6"/>
    <w:rsid w:val="008D77F8"/>
    <w:rsid w:val="009060F0"/>
    <w:rsid w:val="00920A60"/>
    <w:rsid w:val="009A3EE1"/>
    <w:rsid w:val="00A10503"/>
    <w:rsid w:val="00A65893"/>
    <w:rsid w:val="00AC3A6B"/>
    <w:rsid w:val="00AE6A49"/>
    <w:rsid w:val="00B13C19"/>
    <w:rsid w:val="00B434ED"/>
    <w:rsid w:val="00B959BC"/>
    <w:rsid w:val="00BF215D"/>
    <w:rsid w:val="00BF6DA6"/>
    <w:rsid w:val="00C4023E"/>
    <w:rsid w:val="00CB3324"/>
    <w:rsid w:val="00DE2D91"/>
    <w:rsid w:val="00DF4447"/>
    <w:rsid w:val="00E65A7F"/>
    <w:rsid w:val="00EA17A9"/>
    <w:rsid w:val="00F6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3324"/>
    <w:pPr>
      <w:keepNext/>
      <w:spacing w:before="240" w:after="60"/>
      <w:outlineLvl w:val="0"/>
    </w:pPr>
    <w:rPr>
      <w:rFonts w:ascii="Arial" w:eastAsia="Arial Unicode MS" w:hAnsi="Arial" w:cs="Arial"/>
      <w:b/>
      <w:bCs/>
      <w:kern w:val="32"/>
      <w:sz w:val="32"/>
      <w:szCs w:val="32"/>
    </w:rPr>
  </w:style>
  <w:style w:type="paragraph" w:styleId="2">
    <w:name w:val="heading 2"/>
    <w:basedOn w:val="a"/>
    <w:next w:val="a"/>
    <w:link w:val="20"/>
    <w:qFormat/>
    <w:rsid w:val="00CB3324"/>
    <w:pPr>
      <w:keepNext/>
      <w:spacing w:line="240" w:lineRule="atLeast"/>
      <w:jc w:val="center"/>
      <w:outlineLvl w:val="1"/>
    </w:pPr>
    <w:rPr>
      <w:rFonts w:eastAsia="Arial Unicode M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24"/>
    <w:rPr>
      <w:rFonts w:ascii="Arial" w:eastAsia="Arial Unicode MS" w:hAnsi="Arial" w:cs="Arial"/>
      <w:b/>
      <w:bCs/>
      <w:kern w:val="32"/>
      <w:sz w:val="32"/>
      <w:szCs w:val="32"/>
      <w:lang w:eastAsia="ru-RU"/>
    </w:rPr>
  </w:style>
  <w:style w:type="character" w:customStyle="1" w:styleId="20">
    <w:name w:val="Заголовок 2 Знак"/>
    <w:basedOn w:val="a0"/>
    <w:link w:val="2"/>
    <w:rsid w:val="00CB3324"/>
    <w:rPr>
      <w:rFonts w:ascii="Times New Roman" w:eastAsia="Arial Unicode MS" w:hAnsi="Times New Roman" w:cs="Times New Roman"/>
      <w:sz w:val="30"/>
      <w:szCs w:val="24"/>
      <w:lang w:eastAsia="ru-RU"/>
    </w:rPr>
  </w:style>
  <w:style w:type="paragraph" w:styleId="a3">
    <w:name w:val="footer"/>
    <w:basedOn w:val="a"/>
    <w:link w:val="a4"/>
    <w:rsid w:val="00CB3324"/>
    <w:pPr>
      <w:tabs>
        <w:tab w:val="center" w:pos="4677"/>
        <w:tab w:val="right" w:pos="9355"/>
      </w:tabs>
    </w:pPr>
  </w:style>
  <w:style w:type="character" w:customStyle="1" w:styleId="a4">
    <w:name w:val="Нижний колонтитул Знак"/>
    <w:basedOn w:val="a0"/>
    <w:link w:val="a3"/>
    <w:rsid w:val="00CB3324"/>
    <w:rPr>
      <w:rFonts w:ascii="Times New Roman" w:eastAsia="Times New Roman" w:hAnsi="Times New Roman" w:cs="Times New Roman"/>
      <w:sz w:val="24"/>
      <w:szCs w:val="24"/>
      <w:lang w:eastAsia="ru-RU"/>
    </w:rPr>
  </w:style>
  <w:style w:type="paragraph" w:styleId="21">
    <w:name w:val="Body Text 2"/>
    <w:basedOn w:val="a"/>
    <w:link w:val="22"/>
    <w:rsid w:val="00CB3324"/>
    <w:pPr>
      <w:spacing w:line="240" w:lineRule="exact"/>
    </w:pPr>
    <w:rPr>
      <w:b/>
      <w:sz w:val="30"/>
    </w:rPr>
  </w:style>
  <w:style w:type="character" w:customStyle="1" w:styleId="22">
    <w:name w:val="Основной текст 2 Знак"/>
    <w:basedOn w:val="a0"/>
    <w:link w:val="21"/>
    <w:rsid w:val="00CB3324"/>
    <w:rPr>
      <w:rFonts w:ascii="Times New Roman" w:eastAsia="Times New Roman" w:hAnsi="Times New Roman" w:cs="Times New Roman"/>
      <w:b/>
      <w:sz w:val="30"/>
      <w:szCs w:val="24"/>
      <w:lang w:eastAsia="ru-RU"/>
    </w:rPr>
  </w:style>
  <w:style w:type="paragraph" w:styleId="3">
    <w:name w:val="Body Text 3"/>
    <w:basedOn w:val="a"/>
    <w:link w:val="30"/>
    <w:rsid w:val="00CB3324"/>
    <w:pPr>
      <w:spacing w:line="240" w:lineRule="exact"/>
      <w:jc w:val="both"/>
    </w:pPr>
    <w:rPr>
      <w:sz w:val="30"/>
    </w:rPr>
  </w:style>
  <w:style w:type="character" w:customStyle="1" w:styleId="30">
    <w:name w:val="Основной текст 3 Знак"/>
    <w:basedOn w:val="a0"/>
    <w:link w:val="3"/>
    <w:rsid w:val="00CB3324"/>
    <w:rPr>
      <w:rFonts w:ascii="Times New Roman" w:eastAsia="Times New Roman" w:hAnsi="Times New Roman" w:cs="Times New Roman"/>
      <w:sz w:val="30"/>
      <w:szCs w:val="24"/>
      <w:lang w:eastAsia="ru-RU"/>
    </w:rPr>
  </w:style>
  <w:style w:type="character" w:styleId="a5">
    <w:name w:val="Hyperlink"/>
    <w:basedOn w:val="a0"/>
    <w:uiPriority w:val="99"/>
    <w:semiHidden/>
    <w:unhideWhenUsed/>
    <w:rsid w:val="00B434ED"/>
    <w:rPr>
      <w:color w:val="0000FF"/>
      <w:u w:val="single"/>
    </w:rPr>
  </w:style>
  <w:style w:type="paragraph" w:customStyle="1" w:styleId="append1">
    <w:name w:val="append1"/>
    <w:basedOn w:val="a"/>
    <w:rsid w:val="00656A76"/>
    <w:pPr>
      <w:spacing w:before="100" w:beforeAutospacing="1" w:after="100" w:afterAutospacing="1"/>
    </w:pPr>
  </w:style>
  <w:style w:type="paragraph" w:customStyle="1" w:styleId="append">
    <w:name w:val="append"/>
    <w:basedOn w:val="a"/>
    <w:rsid w:val="00656A76"/>
    <w:pPr>
      <w:spacing w:before="100" w:beforeAutospacing="1" w:after="100" w:afterAutospacing="1"/>
    </w:pPr>
  </w:style>
  <w:style w:type="paragraph" w:customStyle="1" w:styleId="begform">
    <w:name w:val="begform"/>
    <w:basedOn w:val="a"/>
    <w:rsid w:val="00656A76"/>
    <w:pPr>
      <w:spacing w:before="100" w:beforeAutospacing="1" w:after="100" w:afterAutospacing="1"/>
    </w:pPr>
  </w:style>
  <w:style w:type="paragraph" w:customStyle="1" w:styleId="onestring">
    <w:name w:val="onestring"/>
    <w:basedOn w:val="a"/>
    <w:rsid w:val="00656A76"/>
    <w:pPr>
      <w:spacing w:before="100" w:beforeAutospacing="1" w:after="100" w:afterAutospacing="1"/>
    </w:pPr>
  </w:style>
  <w:style w:type="paragraph" w:customStyle="1" w:styleId="titlep">
    <w:name w:val="titlep"/>
    <w:basedOn w:val="a"/>
    <w:rsid w:val="00656A76"/>
    <w:pPr>
      <w:spacing w:before="100" w:beforeAutospacing="1" w:after="100" w:afterAutospacing="1"/>
    </w:pPr>
  </w:style>
  <w:style w:type="paragraph" w:customStyle="1" w:styleId="newncpi">
    <w:name w:val="newncpi"/>
    <w:basedOn w:val="a"/>
    <w:rsid w:val="00656A76"/>
    <w:pPr>
      <w:spacing w:before="100" w:beforeAutospacing="1" w:after="100" w:afterAutospacing="1"/>
    </w:pPr>
  </w:style>
  <w:style w:type="paragraph" w:customStyle="1" w:styleId="undline">
    <w:name w:val="undline"/>
    <w:basedOn w:val="a"/>
    <w:rsid w:val="00656A76"/>
    <w:pPr>
      <w:spacing w:before="100" w:beforeAutospacing="1" w:after="100" w:afterAutospacing="1"/>
    </w:pPr>
  </w:style>
  <w:style w:type="paragraph" w:customStyle="1" w:styleId="newncpi0">
    <w:name w:val="newncpi0"/>
    <w:basedOn w:val="a"/>
    <w:rsid w:val="00656A76"/>
    <w:pPr>
      <w:spacing w:before="100" w:beforeAutospacing="1" w:after="100" w:afterAutospacing="1"/>
    </w:pPr>
  </w:style>
  <w:style w:type="paragraph" w:customStyle="1" w:styleId="table10">
    <w:name w:val="table10"/>
    <w:basedOn w:val="a"/>
    <w:rsid w:val="00656A76"/>
    <w:pPr>
      <w:spacing w:before="100" w:beforeAutospacing="1" w:after="100" w:afterAutospacing="1"/>
    </w:pPr>
  </w:style>
  <w:style w:type="paragraph" w:customStyle="1" w:styleId="snoskiline">
    <w:name w:val="snoskiline"/>
    <w:basedOn w:val="a"/>
    <w:rsid w:val="00656A76"/>
    <w:pPr>
      <w:spacing w:before="100" w:beforeAutospacing="1" w:after="100" w:afterAutospacing="1"/>
    </w:pPr>
  </w:style>
  <w:style w:type="paragraph" w:customStyle="1" w:styleId="snoski">
    <w:name w:val="snoski"/>
    <w:basedOn w:val="a"/>
    <w:rsid w:val="00656A76"/>
    <w:pPr>
      <w:spacing w:before="100" w:beforeAutospacing="1" w:after="100" w:afterAutospacing="1"/>
    </w:pPr>
  </w:style>
  <w:style w:type="character" w:customStyle="1" w:styleId="an">
    <w:name w:val="an"/>
    <w:basedOn w:val="a0"/>
    <w:rsid w:val="00656A76"/>
  </w:style>
  <w:style w:type="paragraph" w:customStyle="1" w:styleId="endform">
    <w:name w:val="endform"/>
    <w:basedOn w:val="a"/>
    <w:rsid w:val="00656A76"/>
    <w:pPr>
      <w:spacing w:before="100" w:beforeAutospacing="1" w:after="100" w:afterAutospacing="1"/>
    </w:pPr>
  </w:style>
  <w:style w:type="paragraph" w:styleId="a6">
    <w:name w:val="Balloon Text"/>
    <w:basedOn w:val="a"/>
    <w:link w:val="a7"/>
    <w:uiPriority w:val="99"/>
    <w:semiHidden/>
    <w:unhideWhenUsed/>
    <w:rsid w:val="00656A76"/>
    <w:rPr>
      <w:rFonts w:ascii="Tahoma" w:hAnsi="Tahoma" w:cs="Tahoma"/>
      <w:sz w:val="16"/>
      <w:szCs w:val="16"/>
    </w:rPr>
  </w:style>
  <w:style w:type="character" w:customStyle="1" w:styleId="a7">
    <w:name w:val="Текст выноски Знак"/>
    <w:basedOn w:val="a0"/>
    <w:link w:val="a6"/>
    <w:uiPriority w:val="99"/>
    <w:semiHidden/>
    <w:rsid w:val="00656A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3324"/>
    <w:pPr>
      <w:keepNext/>
      <w:spacing w:before="240" w:after="60"/>
      <w:outlineLvl w:val="0"/>
    </w:pPr>
    <w:rPr>
      <w:rFonts w:ascii="Arial" w:eastAsia="Arial Unicode MS" w:hAnsi="Arial" w:cs="Arial"/>
      <w:b/>
      <w:bCs/>
      <w:kern w:val="32"/>
      <w:sz w:val="32"/>
      <w:szCs w:val="32"/>
    </w:rPr>
  </w:style>
  <w:style w:type="paragraph" w:styleId="2">
    <w:name w:val="heading 2"/>
    <w:basedOn w:val="a"/>
    <w:next w:val="a"/>
    <w:link w:val="20"/>
    <w:qFormat/>
    <w:rsid w:val="00CB3324"/>
    <w:pPr>
      <w:keepNext/>
      <w:spacing w:line="240" w:lineRule="atLeast"/>
      <w:jc w:val="center"/>
      <w:outlineLvl w:val="1"/>
    </w:pPr>
    <w:rPr>
      <w:rFonts w:eastAsia="Arial Unicode M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24"/>
    <w:rPr>
      <w:rFonts w:ascii="Arial" w:eastAsia="Arial Unicode MS" w:hAnsi="Arial" w:cs="Arial"/>
      <w:b/>
      <w:bCs/>
      <w:kern w:val="32"/>
      <w:sz w:val="32"/>
      <w:szCs w:val="32"/>
      <w:lang w:eastAsia="ru-RU"/>
    </w:rPr>
  </w:style>
  <w:style w:type="character" w:customStyle="1" w:styleId="20">
    <w:name w:val="Заголовок 2 Знак"/>
    <w:basedOn w:val="a0"/>
    <w:link w:val="2"/>
    <w:rsid w:val="00CB3324"/>
    <w:rPr>
      <w:rFonts w:ascii="Times New Roman" w:eastAsia="Arial Unicode MS" w:hAnsi="Times New Roman" w:cs="Times New Roman"/>
      <w:sz w:val="30"/>
      <w:szCs w:val="24"/>
      <w:lang w:eastAsia="ru-RU"/>
    </w:rPr>
  </w:style>
  <w:style w:type="paragraph" w:styleId="a3">
    <w:name w:val="footer"/>
    <w:basedOn w:val="a"/>
    <w:link w:val="a4"/>
    <w:rsid w:val="00CB3324"/>
    <w:pPr>
      <w:tabs>
        <w:tab w:val="center" w:pos="4677"/>
        <w:tab w:val="right" w:pos="9355"/>
      </w:tabs>
    </w:pPr>
  </w:style>
  <w:style w:type="character" w:customStyle="1" w:styleId="a4">
    <w:name w:val="Нижний колонтитул Знак"/>
    <w:basedOn w:val="a0"/>
    <w:link w:val="a3"/>
    <w:rsid w:val="00CB3324"/>
    <w:rPr>
      <w:rFonts w:ascii="Times New Roman" w:eastAsia="Times New Roman" w:hAnsi="Times New Roman" w:cs="Times New Roman"/>
      <w:sz w:val="24"/>
      <w:szCs w:val="24"/>
      <w:lang w:eastAsia="ru-RU"/>
    </w:rPr>
  </w:style>
  <w:style w:type="paragraph" w:styleId="21">
    <w:name w:val="Body Text 2"/>
    <w:basedOn w:val="a"/>
    <w:link w:val="22"/>
    <w:rsid w:val="00CB3324"/>
    <w:pPr>
      <w:spacing w:line="240" w:lineRule="exact"/>
    </w:pPr>
    <w:rPr>
      <w:b/>
      <w:sz w:val="30"/>
    </w:rPr>
  </w:style>
  <w:style w:type="character" w:customStyle="1" w:styleId="22">
    <w:name w:val="Основной текст 2 Знак"/>
    <w:basedOn w:val="a0"/>
    <w:link w:val="21"/>
    <w:rsid w:val="00CB3324"/>
    <w:rPr>
      <w:rFonts w:ascii="Times New Roman" w:eastAsia="Times New Roman" w:hAnsi="Times New Roman" w:cs="Times New Roman"/>
      <w:b/>
      <w:sz w:val="30"/>
      <w:szCs w:val="24"/>
      <w:lang w:eastAsia="ru-RU"/>
    </w:rPr>
  </w:style>
  <w:style w:type="paragraph" w:styleId="3">
    <w:name w:val="Body Text 3"/>
    <w:basedOn w:val="a"/>
    <w:link w:val="30"/>
    <w:rsid w:val="00CB3324"/>
    <w:pPr>
      <w:spacing w:line="240" w:lineRule="exact"/>
      <w:jc w:val="both"/>
    </w:pPr>
    <w:rPr>
      <w:sz w:val="30"/>
    </w:rPr>
  </w:style>
  <w:style w:type="character" w:customStyle="1" w:styleId="30">
    <w:name w:val="Основной текст 3 Знак"/>
    <w:basedOn w:val="a0"/>
    <w:link w:val="3"/>
    <w:rsid w:val="00CB3324"/>
    <w:rPr>
      <w:rFonts w:ascii="Times New Roman" w:eastAsia="Times New Roman" w:hAnsi="Times New Roman" w:cs="Times New Roman"/>
      <w:sz w:val="30"/>
      <w:szCs w:val="24"/>
      <w:lang w:eastAsia="ru-RU"/>
    </w:rPr>
  </w:style>
  <w:style w:type="character" w:styleId="a5">
    <w:name w:val="Hyperlink"/>
    <w:basedOn w:val="a0"/>
    <w:uiPriority w:val="99"/>
    <w:semiHidden/>
    <w:unhideWhenUsed/>
    <w:rsid w:val="00B434ED"/>
    <w:rPr>
      <w:color w:val="0000FF"/>
      <w:u w:val="single"/>
    </w:rPr>
  </w:style>
  <w:style w:type="paragraph" w:customStyle="1" w:styleId="append1">
    <w:name w:val="append1"/>
    <w:basedOn w:val="a"/>
    <w:rsid w:val="00656A76"/>
    <w:pPr>
      <w:spacing w:before="100" w:beforeAutospacing="1" w:after="100" w:afterAutospacing="1"/>
    </w:pPr>
  </w:style>
  <w:style w:type="paragraph" w:customStyle="1" w:styleId="append">
    <w:name w:val="append"/>
    <w:basedOn w:val="a"/>
    <w:rsid w:val="00656A76"/>
    <w:pPr>
      <w:spacing w:before="100" w:beforeAutospacing="1" w:after="100" w:afterAutospacing="1"/>
    </w:pPr>
  </w:style>
  <w:style w:type="paragraph" w:customStyle="1" w:styleId="begform">
    <w:name w:val="begform"/>
    <w:basedOn w:val="a"/>
    <w:rsid w:val="00656A76"/>
    <w:pPr>
      <w:spacing w:before="100" w:beforeAutospacing="1" w:after="100" w:afterAutospacing="1"/>
    </w:pPr>
  </w:style>
  <w:style w:type="paragraph" w:customStyle="1" w:styleId="onestring">
    <w:name w:val="onestring"/>
    <w:basedOn w:val="a"/>
    <w:rsid w:val="00656A76"/>
    <w:pPr>
      <w:spacing w:before="100" w:beforeAutospacing="1" w:after="100" w:afterAutospacing="1"/>
    </w:pPr>
  </w:style>
  <w:style w:type="paragraph" w:customStyle="1" w:styleId="titlep">
    <w:name w:val="titlep"/>
    <w:basedOn w:val="a"/>
    <w:rsid w:val="00656A76"/>
    <w:pPr>
      <w:spacing w:before="100" w:beforeAutospacing="1" w:after="100" w:afterAutospacing="1"/>
    </w:pPr>
  </w:style>
  <w:style w:type="paragraph" w:customStyle="1" w:styleId="newncpi">
    <w:name w:val="newncpi"/>
    <w:basedOn w:val="a"/>
    <w:rsid w:val="00656A76"/>
    <w:pPr>
      <w:spacing w:before="100" w:beforeAutospacing="1" w:after="100" w:afterAutospacing="1"/>
    </w:pPr>
  </w:style>
  <w:style w:type="paragraph" w:customStyle="1" w:styleId="undline">
    <w:name w:val="undline"/>
    <w:basedOn w:val="a"/>
    <w:rsid w:val="00656A76"/>
    <w:pPr>
      <w:spacing w:before="100" w:beforeAutospacing="1" w:after="100" w:afterAutospacing="1"/>
    </w:pPr>
  </w:style>
  <w:style w:type="paragraph" w:customStyle="1" w:styleId="newncpi0">
    <w:name w:val="newncpi0"/>
    <w:basedOn w:val="a"/>
    <w:rsid w:val="00656A76"/>
    <w:pPr>
      <w:spacing w:before="100" w:beforeAutospacing="1" w:after="100" w:afterAutospacing="1"/>
    </w:pPr>
  </w:style>
  <w:style w:type="paragraph" w:customStyle="1" w:styleId="table10">
    <w:name w:val="table10"/>
    <w:basedOn w:val="a"/>
    <w:rsid w:val="00656A76"/>
    <w:pPr>
      <w:spacing w:before="100" w:beforeAutospacing="1" w:after="100" w:afterAutospacing="1"/>
    </w:pPr>
  </w:style>
  <w:style w:type="paragraph" w:customStyle="1" w:styleId="snoskiline">
    <w:name w:val="snoskiline"/>
    <w:basedOn w:val="a"/>
    <w:rsid w:val="00656A76"/>
    <w:pPr>
      <w:spacing w:before="100" w:beforeAutospacing="1" w:after="100" w:afterAutospacing="1"/>
    </w:pPr>
  </w:style>
  <w:style w:type="paragraph" w:customStyle="1" w:styleId="snoski">
    <w:name w:val="snoski"/>
    <w:basedOn w:val="a"/>
    <w:rsid w:val="00656A76"/>
    <w:pPr>
      <w:spacing w:before="100" w:beforeAutospacing="1" w:after="100" w:afterAutospacing="1"/>
    </w:pPr>
  </w:style>
  <w:style w:type="character" w:customStyle="1" w:styleId="an">
    <w:name w:val="an"/>
    <w:basedOn w:val="a0"/>
    <w:rsid w:val="00656A76"/>
  </w:style>
  <w:style w:type="paragraph" w:customStyle="1" w:styleId="endform">
    <w:name w:val="endform"/>
    <w:basedOn w:val="a"/>
    <w:rsid w:val="00656A76"/>
    <w:pPr>
      <w:spacing w:before="100" w:beforeAutospacing="1" w:after="100" w:afterAutospacing="1"/>
    </w:pPr>
  </w:style>
  <w:style w:type="paragraph" w:styleId="a6">
    <w:name w:val="Balloon Text"/>
    <w:basedOn w:val="a"/>
    <w:link w:val="a7"/>
    <w:uiPriority w:val="99"/>
    <w:semiHidden/>
    <w:unhideWhenUsed/>
    <w:rsid w:val="00656A76"/>
    <w:rPr>
      <w:rFonts w:ascii="Tahoma" w:hAnsi="Tahoma" w:cs="Tahoma"/>
      <w:sz w:val="16"/>
      <w:szCs w:val="16"/>
    </w:rPr>
  </w:style>
  <w:style w:type="character" w:customStyle="1" w:styleId="a7">
    <w:name w:val="Текст выноски Знак"/>
    <w:basedOn w:val="a0"/>
    <w:link w:val="a6"/>
    <w:uiPriority w:val="99"/>
    <w:semiHidden/>
    <w:rsid w:val="00656A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2022-08-23T14:16:00Z</cp:lastPrinted>
  <dcterms:created xsi:type="dcterms:W3CDTF">2022-08-12T11:39:00Z</dcterms:created>
  <dcterms:modified xsi:type="dcterms:W3CDTF">2022-11-25T11:26:00Z</dcterms:modified>
</cp:coreProperties>
</file>