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5AAF4" w14:textId="77777777" w:rsidR="00EC39BF" w:rsidRPr="00EC39BF" w:rsidRDefault="00EC39BF" w:rsidP="00EC3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b/>
          <w:bCs/>
          <w:color w:val="202124"/>
          <w:sz w:val="52"/>
          <w:szCs w:val="52"/>
          <w:lang w:val="be-BY" w:eastAsia="ru-RU"/>
        </w:rPr>
      </w:pPr>
      <w:r w:rsidRPr="00EC39BF">
        <w:rPr>
          <w:rFonts w:ascii="inherit" w:eastAsia="Times New Roman" w:hAnsi="inherit" w:cs="Courier New"/>
          <w:b/>
          <w:bCs/>
          <w:color w:val="202124"/>
          <w:sz w:val="52"/>
          <w:szCs w:val="52"/>
          <w:lang w:val="be-BY" w:eastAsia="ru-RU"/>
        </w:rPr>
        <w:t>КНІГА ЗАЎВАГАЎ  І  ПРАПАНОЎ</w:t>
      </w:r>
    </w:p>
    <w:p w14:paraId="76EBF3AE" w14:textId="77777777" w:rsidR="00EC39BF" w:rsidRDefault="00EC39BF" w:rsidP="00EC3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b/>
          <w:bCs/>
          <w:color w:val="202124"/>
          <w:sz w:val="42"/>
          <w:szCs w:val="42"/>
          <w:lang w:val="be-BY" w:eastAsia="ru-RU"/>
        </w:rPr>
      </w:pPr>
      <w:r w:rsidRPr="00EC39BF">
        <w:rPr>
          <w:rFonts w:ascii="inherit" w:eastAsia="Times New Roman" w:hAnsi="inherit" w:cs="Courier New"/>
          <w:b/>
          <w:bCs/>
          <w:color w:val="202124"/>
          <w:sz w:val="42"/>
          <w:szCs w:val="42"/>
          <w:lang w:val="be-BY" w:eastAsia="ru-RU"/>
        </w:rPr>
        <w:t>ФІНАНСАВАГА</w:t>
      </w:r>
      <w:r>
        <w:rPr>
          <w:rFonts w:ascii="inherit" w:eastAsia="Times New Roman" w:hAnsi="inherit" w:cs="Courier New"/>
          <w:b/>
          <w:bCs/>
          <w:color w:val="202124"/>
          <w:sz w:val="42"/>
          <w:szCs w:val="42"/>
          <w:lang w:val="be-BY" w:eastAsia="ru-RU"/>
        </w:rPr>
        <w:t xml:space="preserve"> </w:t>
      </w:r>
      <w:r w:rsidRPr="00EC39BF">
        <w:rPr>
          <w:rFonts w:ascii="inherit" w:eastAsia="Times New Roman" w:hAnsi="inherit" w:cs="Courier New"/>
          <w:b/>
          <w:bCs/>
          <w:color w:val="202124"/>
          <w:sz w:val="42"/>
          <w:szCs w:val="42"/>
          <w:lang w:val="be-BY" w:eastAsia="ru-RU"/>
        </w:rPr>
        <w:t xml:space="preserve"> </w:t>
      </w:r>
      <w:r w:rsidRPr="00EC39BF">
        <w:rPr>
          <w:rFonts w:ascii="inherit" w:eastAsia="Times New Roman" w:hAnsi="inherit" w:cs="Courier New" w:hint="eastAsia"/>
          <w:b/>
          <w:bCs/>
          <w:color w:val="202124"/>
          <w:sz w:val="42"/>
          <w:szCs w:val="42"/>
          <w:lang w:val="be-BY" w:eastAsia="ru-RU"/>
        </w:rPr>
        <w:t>ЎПРАЎЛЕ</w:t>
      </w:r>
      <w:r w:rsidRPr="00EC39BF">
        <w:rPr>
          <w:rFonts w:ascii="inherit" w:eastAsia="Times New Roman" w:hAnsi="inherit" w:cs="Courier New"/>
          <w:b/>
          <w:bCs/>
          <w:color w:val="202124"/>
          <w:sz w:val="42"/>
          <w:szCs w:val="42"/>
          <w:lang w:val="be-BY" w:eastAsia="ru-RU"/>
        </w:rPr>
        <w:t>ННЯ</w:t>
      </w:r>
    </w:p>
    <w:p w14:paraId="54F05E62" w14:textId="77777777" w:rsidR="00EC39BF" w:rsidRPr="00EC39BF" w:rsidRDefault="00EC39BF" w:rsidP="00EC3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b/>
          <w:bCs/>
          <w:color w:val="202124"/>
          <w:sz w:val="42"/>
          <w:szCs w:val="42"/>
          <w:lang w:val="be-BY" w:eastAsia="ru-RU"/>
        </w:rPr>
      </w:pPr>
      <w:r w:rsidRPr="00EC39BF">
        <w:rPr>
          <w:rFonts w:ascii="inherit" w:eastAsia="Times New Roman" w:hAnsi="inherit" w:cs="Courier New"/>
          <w:b/>
          <w:bCs/>
          <w:color w:val="202124"/>
          <w:sz w:val="42"/>
          <w:szCs w:val="42"/>
          <w:lang w:val="be-BY" w:eastAsia="ru-RU"/>
        </w:rPr>
        <w:t xml:space="preserve"> Віцебскага гарвыканкама</w:t>
      </w:r>
    </w:p>
    <w:p w14:paraId="2461BF54" w14:textId="77777777" w:rsidR="00EC39BF" w:rsidRPr="00EC39BF" w:rsidRDefault="00EC39BF" w:rsidP="00EC3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be-BY" w:eastAsia="ru-RU"/>
        </w:rPr>
      </w:pPr>
    </w:p>
    <w:p w14:paraId="54F5B84E" w14:textId="77777777" w:rsidR="00EC39BF" w:rsidRPr="00EC39BF" w:rsidRDefault="00EC39BF" w:rsidP="00EC3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02124"/>
          <w:sz w:val="52"/>
          <w:szCs w:val="52"/>
          <w:lang w:val="be-BY" w:eastAsia="ru-RU"/>
        </w:rPr>
      </w:pPr>
      <w:r w:rsidRPr="00EC39BF">
        <w:rPr>
          <w:rFonts w:ascii="inherit" w:eastAsia="Times New Roman" w:hAnsi="inherit" w:cs="Courier New"/>
          <w:color w:val="202124"/>
          <w:sz w:val="52"/>
          <w:szCs w:val="52"/>
          <w:lang w:val="be-BY" w:eastAsia="ru-RU"/>
        </w:rPr>
        <w:t>знаходзіцца ў прыёмнай</w:t>
      </w:r>
    </w:p>
    <w:p w14:paraId="71AC6A6A" w14:textId="77777777" w:rsidR="00EC39BF" w:rsidRPr="00EC39BF" w:rsidRDefault="00EC39BF" w:rsidP="00EC3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02124"/>
          <w:sz w:val="52"/>
          <w:szCs w:val="52"/>
          <w:lang w:val="be-BY" w:eastAsia="ru-RU"/>
        </w:rPr>
      </w:pPr>
      <w:r w:rsidRPr="00EC39BF">
        <w:rPr>
          <w:rFonts w:ascii="inherit" w:eastAsia="Times New Roman" w:hAnsi="inherit" w:cs="Courier New"/>
          <w:color w:val="202124"/>
          <w:sz w:val="52"/>
          <w:szCs w:val="52"/>
          <w:lang w:val="be-BY" w:eastAsia="ru-RU"/>
        </w:rPr>
        <w:t>фінансавага ўпраўлення</w:t>
      </w:r>
    </w:p>
    <w:p w14:paraId="7E7B5BCA" w14:textId="77777777" w:rsidR="00EC39BF" w:rsidRDefault="00EC39BF" w:rsidP="00EC3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b/>
          <w:bCs/>
          <w:color w:val="202124"/>
          <w:sz w:val="52"/>
          <w:szCs w:val="52"/>
          <w:lang w:val="be-BY" w:eastAsia="ru-RU"/>
        </w:rPr>
      </w:pPr>
      <w:r w:rsidRPr="00EC39BF">
        <w:rPr>
          <w:rFonts w:ascii="inherit" w:eastAsia="Times New Roman" w:hAnsi="inherit" w:cs="Courier New"/>
          <w:b/>
          <w:bCs/>
          <w:color w:val="202124"/>
          <w:sz w:val="52"/>
          <w:szCs w:val="52"/>
          <w:lang w:val="be-BY" w:eastAsia="ru-RU"/>
        </w:rPr>
        <w:t xml:space="preserve">кабінет 401,   4-ы паверх, </w:t>
      </w:r>
    </w:p>
    <w:p w14:paraId="5D7D5B2D" w14:textId="77777777" w:rsidR="00EC39BF" w:rsidRPr="00EC39BF" w:rsidRDefault="00EC39BF" w:rsidP="00EC3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b/>
          <w:bCs/>
          <w:color w:val="202124"/>
          <w:sz w:val="52"/>
          <w:szCs w:val="52"/>
          <w:lang w:val="be-BY" w:eastAsia="ru-RU"/>
        </w:rPr>
      </w:pPr>
      <w:r w:rsidRPr="00EC39BF">
        <w:rPr>
          <w:rFonts w:ascii="inherit" w:eastAsia="Times New Roman" w:hAnsi="inherit" w:cs="Courier New"/>
          <w:b/>
          <w:bCs/>
          <w:color w:val="202124"/>
          <w:sz w:val="52"/>
          <w:szCs w:val="52"/>
          <w:lang w:val="be-BY" w:eastAsia="ru-RU"/>
        </w:rPr>
        <w:t>тэл. 26 50</w:t>
      </w:r>
      <w:r>
        <w:rPr>
          <w:rFonts w:ascii="inherit" w:eastAsia="Times New Roman" w:hAnsi="inherit" w:cs="Courier New"/>
          <w:b/>
          <w:bCs/>
          <w:color w:val="202124"/>
          <w:sz w:val="52"/>
          <w:szCs w:val="52"/>
          <w:lang w:val="be-BY" w:eastAsia="ru-RU"/>
        </w:rPr>
        <w:t xml:space="preserve"> </w:t>
      </w:r>
      <w:r w:rsidRPr="00EC39BF">
        <w:rPr>
          <w:rFonts w:ascii="inherit" w:eastAsia="Times New Roman" w:hAnsi="inherit" w:cs="Courier New"/>
          <w:b/>
          <w:bCs/>
          <w:color w:val="202124"/>
          <w:sz w:val="52"/>
          <w:szCs w:val="52"/>
          <w:lang w:val="be-BY" w:eastAsia="ru-RU"/>
        </w:rPr>
        <w:t>57</w:t>
      </w:r>
    </w:p>
    <w:p w14:paraId="2D1FC4DC" w14:textId="77777777" w:rsidR="00EC39BF" w:rsidRPr="00EC39BF" w:rsidRDefault="00EC39BF" w:rsidP="00EC3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52"/>
          <w:szCs w:val="52"/>
          <w:lang w:val="be-BY" w:eastAsia="ru-RU"/>
        </w:rPr>
      </w:pPr>
    </w:p>
    <w:p w14:paraId="36CFFAE6" w14:textId="77777777" w:rsidR="00EC39BF" w:rsidRPr="00EC39BF" w:rsidRDefault="00EC39BF" w:rsidP="00EC3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inherit" w:eastAsia="Times New Roman" w:hAnsi="inherit" w:cs="Courier New"/>
          <w:color w:val="202124"/>
          <w:sz w:val="48"/>
          <w:szCs w:val="48"/>
          <w:lang w:val="be-BY" w:eastAsia="ru-RU"/>
        </w:rPr>
      </w:pPr>
      <w:r>
        <w:rPr>
          <w:rFonts w:ascii="inherit" w:eastAsia="Times New Roman" w:hAnsi="inherit" w:cs="Courier New"/>
          <w:color w:val="202124"/>
          <w:sz w:val="42"/>
          <w:szCs w:val="42"/>
          <w:lang w:val="be-BY" w:eastAsia="ru-RU"/>
        </w:rPr>
        <w:tab/>
      </w:r>
      <w:r w:rsidRPr="00EC39BF">
        <w:rPr>
          <w:rFonts w:ascii="inherit" w:eastAsia="Times New Roman" w:hAnsi="inherit" w:cs="Courier New"/>
          <w:color w:val="202124"/>
          <w:sz w:val="48"/>
          <w:szCs w:val="48"/>
          <w:lang w:val="be-BY" w:eastAsia="ru-RU"/>
        </w:rPr>
        <w:t xml:space="preserve">Адказная асоба за вядзенне і захоўванне кнігі заўваг і прапаноў – вядучы бухгалтар аддзялення бухгалтарскага ўліку і справаздачнасці </w:t>
      </w:r>
      <w:r w:rsidRPr="00EC39BF">
        <w:rPr>
          <w:rFonts w:ascii="inherit" w:eastAsia="Times New Roman" w:hAnsi="inherit" w:cs="Courier New"/>
          <w:b/>
          <w:bCs/>
          <w:color w:val="202124"/>
          <w:sz w:val="48"/>
          <w:szCs w:val="48"/>
          <w:lang w:val="be-BY" w:eastAsia="ru-RU"/>
        </w:rPr>
        <w:t>Фурашова Наталля Іванаўна</w:t>
      </w:r>
      <w:r w:rsidRPr="00EC39BF">
        <w:rPr>
          <w:rFonts w:ascii="inherit" w:eastAsia="Times New Roman" w:hAnsi="inherit" w:cs="Courier New"/>
          <w:color w:val="202124"/>
          <w:sz w:val="48"/>
          <w:szCs w:val="48"/>
          <w:lang w:val="be-BY" w:eastAsia="ru-RU"/>
        </w:rPr>
        <w:t xml:space="preserve"> (кабінет 401, тэл. (80212) 26 50 57).</w:t>
      </w:r>
    </w:p>
    <w:p w14:paraId="63D90E43" w14:textId="438063C8" w:rsidR="00EC39BF" w:rsidRPr="00EC39BF" w:rsidRDefault="00EC39BF" w:rsidP="00EC3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inherit" w:eastAsia="Times New Roman" w:hAnsi="inherit" w:cs="Courier New"/>
          <w:color w:val="202124"/>
          <w:sz w:val="48"/>
          <w:szCs w:val="48"/>
          <w:lang w:val="be-BY" w:eastAsia="ru-RU"/>
        </w:rPr>
      </w:pPr>
      <w:r w:rsidRPr="00EC39BF">
        <w:rPr>
          <w:rFonts w:ascii="inherit" w:eastAsia="Times New Roman" w:hAnsi="inherit" w:cs="Courier New"/>
          <w:color w:val="202124"/>
          <w:sz w:val="48"/>
          <w:szCs w:val="48"/>
          <w:lang w:val="be-BY" w:eastAsia="ru-RU"/>
        </w:rPr>
        <w:tab/>
        <w:t xml:space="preserve">На час адсутнасці Фурашовай Н.І. адказная асоба – начальнік фінансавага ўпраўлення </w:t>
      </w:r>
      <w:r w:rsidRPr="002B61BE">
        <w:rPr>
          <w:rFonts w:ascii="inherit" w:eastAsia="Times New Roman" w:hAnsi="inherit" w:cs="Courier New"/>
          <w:b/>
          <w:bCs/>
          <w:color w:val="202124"/>
          <w:sz w:val="48"/>
          <w:szCs w:val="48"/>
          <w:lang w:val="be-BY" w:eastAsia="ru-RU"/>
        </w:rPr>
        <w:t>Цюкал</w:t>
      </w:r>
      <w:r w:rsidR="002B61BE" w:rsidRPr="002B61BE">
        <w:rPr>
          <w:rFonts w:ascii="inherit" w:eastAsia="Times New Roman" w:hAnsi="inherit" w:cs="Courier New"/>
          <w:b/>
          <w:bCs/>
          <w:color w:val="202124"/>
          <w:sz w:val="48"/>
          <w:szCs w:val="48"/>
          <w:lang w:val="be-BY" w:eastAsia="ru-RU"/>
        </w:rPr>
        <w:t>а</w:t>
      </w:r>
      <w:r w:rsidRPr="002B61BE">
        <w:rPr>
          <w:rFonts w:ascii="inherit" w:eastAsia="Times New Roman" w:hAnsi="inherit" w:cs="Courier New"/>
          <w:b/>
          <w:bCs/>
          <w:color w:val="202124"/>
          <w:sz w:val="48"/>
          <w:szCs w:val="48"/>
          <w:lang w:val="be-BY" w:eastAsia="ru-RU"/>
        </w:rPr>
        <w:t xml:space="preserve"> Станіслаў</w:t>
      </w:r>
      <w:r w:rsidRPr="00EC39BF">
        <w:rPr>
          <w:rFonts w:ascii="inherit" w:eastAsia="Times New Roman" w:hAnsi="inherit" w:cs="Courier New"/>
          <w:color w:val="202124"/>
          <w:sz w:val="48"/>
          <w:szCs w:val="48"/>
          <w:lang w:val="be-BY" w:eastAsia="ru-RU"/>
        </w:rPr>
        <w:t xml:space="preserve"> </w:t>
      </w:r>
      <w:r w:rsidRPr="00EC39BF">
        <w:rPr>
          <w:rFonts w:ascii="inherit" w:eastAsia="Times New Roman" w:hAnsi="inherit" w:cs="Courier New"/>
          <w:b/>
          <w:bCs/>
          <w:color w:val="202124"/>
          <w:sz w:val="48"/>
          <w:szCs w:val="48"/>
          <w:lang w:val="be-BY" w:eastAsia="ru-RU"/>
        </w:rPr>
        <w:t>Ігаравіч</w:t>
      </w:r>
      <w:r w:rsidRPr="00EC39BF">
        <w:rPr>
          <w:rFonts w:ascii="inherit" w:eastAsia="Times New Roman" w:hAnsi="inherit" w:cs="Courier New"/>
          <w:color w:val="202124"/>
          <w:sz w:val="48"/>
          <w:szCs w:val="48"/>
          <w:lang w:val="be-BY" w:eastAsia="ru-RU"/>
        </w:rPr>
        <w:t xml:space="preserve"> (кабінет 400, тэл. 26 50 58).</w:t>
      </w:r>
    </w:p>
    <w:p w14:paraId="19050FD6" w14:textId="77777777" w:rsidR="00B72C02" w:rsidRPr="00EC39BF" w:rsidRDefault="00B72C02" w:rsidP="00EC39BF">
      <w:pPr>
        <w:jc w:val="both"/>
        <w:rPr>
          <w:sz w:val="48"/>
          <w:szCs w:val="48"/>
          <w:lang w:val="be-BY"/>
        </w:rPr>
      </w:pPr>
      <w:bookmarkStart w:id="0" w:name="_GoBack"/>
      <w:bookmarkEnd w:id="0"/>
    </w:p>
    <w:sectPr w:rsidR="00B72C02" w:rsidRPr="00EC39BF" w:rsidSect="002B61BE">
      <w:pgSz w:w="11906" w:h="16838"/>
      <w:pgMar w:top="1588" w:right="130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BF"/>
    <w:rsid w:val="002B61BE"/>
    <w:rsid w:val="00B72C02"/>
    <w:rsid w:val="00EC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07B65"/>
  <w15:chartTrackingRefBased/>
  <w15:docId w15:val="{29F8AD95-F3F8-4D85-9B2A-40701AC4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C3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39B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C3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Интернет</cp:lastModifiedBy>
  <cp:revision>2</cp:revision>
  <dcterms:created xsi:type="dcterms:W3CDTF">2022-01-20T11:21:00Z</dcterms:created>
  <dcterms:modified xsi:type="dcterms:W3CDTF">2022-01-21T06:56:00Z</dcterms:modified>
</cp:coreProperties>
</file>