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A3" w:rsidRPr="00D13BA3" w:rsidRDefault="00D13BA3" w:rsidP="00D13BA3">
      <w:pPr>
        <w:pStyle w:val="newncpi0"/>
        <w:jc w:val="center"/>
      </w:pPr>
      <w:r w:rsidRPr="00D13BA3">
        <w:t> </w:t>
      </w:r>
    </w:p>
    <w:p w:rsidR="00D13BA3" w:rsidRPr="00D13BA3" w:rsidRDefault="00D13BA3" w:rsidP="00D13BA3">
      <w:pPr>
        <w:pStyle w:val="newncpi0"/>
        <w:jc w:val="center"/>
      </w:pPr>
      <w:bookmarkStart w:id="0" w:name="a3"/>
      <w:bookmarkEnd w:id="0"/>
      <w:r w:rsidRPr="00D13BA3">
        <w:rPr>
          <w:rStyle w:val="HTML"/>
          <w:b/>
          <w:bCs/>
          <w:caps/>
          <w:shd w:val="clear" w:color="auto" w:fill="auto"/>
        </w:rPr>
        <w:t>РЕШЕНИЕ</w:t>
      </w:r>
      <w:r w:rsidRPr="00D13BA3">
        <w:rPr>
          <w:rStyle w:val="name"/>
        </w:rPr>
        <w:t> </w:t>
      </w:r>
      <w:r w:rsidRPr="00D13BA3">
        <w:rPr>
          <w:rStyle w:val="HTML"/>
          <w:b/>
          <w:bCs/>
          <w:caps/>
          <w:shd w:val="clear" w:color="auto" w:fill="auto"/>
        </w:rPr>
        <w:t>ВИТЕБСКОГО</w:t>
      </w:r>
      <w:r w:rsidRPr="00D13BA3">
        <w:rPr>
          <w:rStyle w:val="promulgator"/>
        </w:rPr>
        <w:t xml:space="preserve"> </w:t>
      </w:r>
      <w:r w:rsidRPr="00D13BA3">
        <w:rPr>
          <w:rStyle w:val="HTML"/>
          <w:b/>
          <w:bCs/>
          <w:caps/>
          <w:shd w:val="clear" w:color="auto" w:fill="auto"/>
        </w:rPr>
        <w:t>ГОРОДСКОГО</w:t>
      </w:r>
      <w:r w:rsidRPr="00D13BA3">
        <w:rPr>
          <w:rStyle w:val="promulgator"/>
        </w:rPr>
        <w:t xml:space="preserve"> СОВЕТА ДЕПУТАТОВ</w:t>
      </w:r>
    </w:p>
    <w:p w:rsidR="00D13BA3" w:rsidRPr="00D13BA3" w:rsidRDefault="00D13BA3" w:rsidP="00D13BA3">
      <w:pPr>
        <w:pStyle w:val="newncpi"/>
        <w:ind w:firstLine="0"/>
        <w:jc w:val="center"/>
      </w:pPr>
      <w:r w:rsidRPr="00D13BA3">
        <w:rPr>
          <w:rStyle w:val="datepr"/>
        </w:rPr>
        <w:t>30 марта 2020 г.</w:t>
      </w:r>
      <w:r w:rsidRPr="00D13BA3">
        <w:rPr>
          <w:rStyle w:val="number"/>
        </w:rPr>
        <w:t xml:space="preserve"> № 208</w:t>
      </w:r>
    </w:p>
    <w:p w:rsidR="00D13BA3" w:rsidRPr="00D13BA3" w:rsidRDefault="00D13BA3" w:rsidP="00D13BA3">
      <w:pPr>
        <w:pStyle w:val="titlencpi"/>
      </w:pPr>
      <w:r w:rsidRPr="00D13BA3">
        <w:rPr>
          <w:rStyle w:val="HTML"/>
          <w:shd w:val="clear" w:color="auto" w:fill="auto"/>
        </w:rPr>
        <w:t>О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списании</w:t>
      </w:r>
      <w:r w:rsidRPr="00D13BA3">
        <w:t xml:space="preserve"> имущества, находящегося в собственности </w:t>
      </w:r>
      <w:r w:rsidRPr="00D13BA3">
        <w:rPr>
          <w:rStyle w:val="HTML"/>
          <w:shd w:val="clear" w:color="auto" w:fill="auto"/>
        </w:rPr>
        <w:t>города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Витебска</w:t>
      </w:r>
    </w:p>
    <w:p w:rsidR="00D13BA3" w:rsidRPr="00D13BA3" w:rsidRDefault="00D13BA3" w:rsidP="00D13BA3">
      <w:pPr>
        <w:pStyle w:val="preamble"/>
      </w:pPr>
      <w:r w:rsidRPr="00D13BA3">
        <w:t xml:space="preserve">На основании </w:t>
      </w:r>
      <w:r w:rsidRPr="00D13BA3">
        <w:t>абзаца третьего</w:t>
      </w:r>
      <w:r w:rsidRPr="00D13BA3">
        <w:t xml:space="preserve"> пункта 8 Указа Президента Республики Беларусь от 10 мая 2019 г. № 169 «</w:t>
      </w:r>
      <w:r w:rsidRPr="00D13BA3">
        <w:rPr>
          <w:rStyle w:val="HTML"/>
          <w:shd w:val="clear" w:color="auto" w:fill="auto"/>
        </w:rPr>
        <w:t>О</w:t>
      </w:r>
      <w:r w:rsidRPr="00D13BA3">
        <w:t xml:space="preserve"> распоряжении государственным имуществом» </w:t>
      </w:r>
      <w:r w:rsidRPr="00D13BA3">
        <w:rPr>
          <w:rStyle w:val="HTML"/>
          <w:shd w:val="clear" w:color="auto" w:fill="auto"/>
        </w:rPr>
        <w:t>Витебский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городской</w:t>
      </w:r>
      <w:r w:rsidRPr="00D13BA3">
        <w:t xml:space="preserve"> Совет депутатов </w:t>
      </w:r>
      <w:r w:rsidRPr="00D13BA3">
        <w:rPr>
          <w:rStyle w:val="HTML"/>
          <w:shd w:val="clear" w:color="auto" w:fill="auto"/>
        </w:rPr>
        <w:t>РЕШИЛ</w:t>
      </w:r>
      <w:r w:rsidRPr="00D13BA3">
        <w:t>:</w:t>
      </w:r>
    </w:p>
    <w:p w:rsidR="00D13BA3" w:rsidRPr="00D13BA3" w:rsidRDefault="00D13BA3" w:rsidP="00D13BA3">
      <w:pPr>
        <w:pStyle w:val="point"/>
      </w:pPr>
      <w:r w:rsidRPr="00D13BA3">
        <w:t xml:space="preserve">1. Утвердить </w:t>
      </w:r>
      <w:r w:rsidRPr="00D13BA3">
        <w:t>Инструкцию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о</w:t>
      </w:r>
      <w:r w:rsidRPr="00D13BA3">
        <w:t xml:space="preserve"> порядке </w:t>
      </w:r>
      <w:r w:rsidRPr="00D13BA3">
        <w:rPr>
          <w:rStyle w:val="HTML"/>
          <w:shd w:val="clear" w:color="auto" w:fill="auto"/>
        </w:rPr>
        <w:t>списания</w:t>
      </w:r>
      <w:r w:rsidRPr="00D13BA3">
        <w:t xml:space="preserve"> имущества, находящегося в собственности </w:t>
      </w:r>
      <w:r w:rsidRPr="00D13BA3">
        <w:rPr>
          <w:rStyle w:val="HTML"/>
          <w:shd w:val="clear" w:color="auto" w:fill="auto"/>
        </w:rPr>
        <w:t>города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Витебска</w:t>
      </w:r>
      <w:r w:rsidRPr="00D13BA3">
        <w:t xml:space="preserve"> (прилагается).</w:t>
      </w:r>
    </w:p>
    <w:p w:rsidR="00D13BA3" w:rsidRPr="00D13BA3" w:rsidRDefault="00D13BA3" w:rsidP="00D13BA3">
      <w:pPr>
        <w:pStyle w:val="point"/>
      </w:pPr>
      <w:bookmarkStart w:id="1" w:name="a2"/>
      <w:bookmarkEnd w:id="1"/>
      <w:r w:rsidRPr="00D13BA3">
        <w:t>2. Признать утратившими силу:</w:t>
      </w:r>
    </w:p>
    <w:p w:rsidR="00D13BA3" w:rsidRPr="00D13BA3" w:rsidRDefault="00D13BA3" w:rsidP="00D13BA3">
      <w:pPr>
        <w:pStyle w:val="newncpi"/>
      </w:pPr>
      <w:r w:rsidRPr="00D13BA3">
        <w:rPr>
          <w:rStyle w:val="HTML"/>
          <w:u w:val="single"/>
          <w:shd w:val="clear" w:color="auto" w:fill="auto"/>
        </w:rPr>
        <w:t>решение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Витебского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городского</w:t>
      </w:r>
      <w:r w:rsidRPr="00D13BA3">
        <w:t xml:space="preserve"> Совета депутатов от 20 марта 2012 г. № 137 «Об утверждении Инструкции </w:t>
      </w:r>
      <w:r w:rsidRPr="00D13BA3">
        <w:rPr>
          <w:rStyle w:val="HTML"/>
          <w:shd w:val="clear" w:color="auto" w:fill="auto"/>
        </w:rPr>
        <w:t>о</w:t>
      </w:r>
      <w:r w:rsidRPr="00D13BA3">
        <w:t xml:space="preserve"> порядке </w:t>
      </w:r>
      <w:r w:rsidRPr="00D13BA3">
        <w:rPr>
          <w:rStyle w:val="HTML"/>
          <w:shd w:val="clear" w:color="auto" w:fill="auto"/>
        </w:rPr>
        <w:t>списания</w:t>
      </w:r>
      <w:r w:rsidRPr="00D13BA3">
        <w:t xml:space="preserve"> имущества, находящегося в собственности </w:t>
      </w:r>
      <w:r w:rsidRPr="00D13BA3">
        <w:rPr>
          <w:rStyle w:val="HTML"/>
          <w:shd w:val="clear" w:color="auto" w:fill="auto"/>
        </w:rPr>
        <w:t>города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Витебска</w:t>
      </w:r>
      <w:r w:rsidRPr="00D13BA3">
        <w:t>»;</w:t>
      </w:r>
    </w:p>
    <w:p w:rsidR="00D13BA3" w:rsidRPr="00D13BA3" w:rsidRDefault="00D13BA3" w:rsidP="00D13BA3">
      <w:pPr>
        <w:pStyle w:val="newncpi"/>
      </w:pPr>
      <w:r w:rsidRPr="00D13BA3">
        <w:rPr>
          <w:rStyle w:val="HTML"/>
          <w:u w:val="single"/>
          <w:shd w:val="clear" w:color="auto" w:fill="auto"/>
        </w:rPr>
        <w:t>решение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Витебского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городского</w:t>
      </w:r>
      <w:r w:rsidRPr="00D13BA3">
        <w:t xml:space="preserve"> Совета депутатов от 18 октября 2012 г. № 167 «</w:t>
      </w:r>
      <w:r w:rsidRPr="00D13BA3">
        <w:rPr>
          <w:rStyle w:val="HTML"/>
          <w:shd w:val="clear" w:color="auto" w:fill="auto"/>
        </w:rPr>
        <w:t>О</w:t>
      </w:r>
      <w:r w:rsidRPr="00D13BA3">
        <w:t> внесении дополнения в решение Витебского городского Совета депутатов от 20 марта 2012 г. № 137»;</w:t>
      </w:r>
    </w:p>
    <w:p w:rsidR="00D13BA3" w:rsidRPr="00D13BA3" w:rsidRDefault="00D13BA3" w:rsidP="00D13BA3">
      <w:pPr>
        <w:pStyle w:val="newncpi"/>
      </w:pPr>
      <w:r w:rsidRPr="00D13BA3">
        <w:t>решение</w:t>
      </w:r>
      <w:r w:rsidRPr="00D13BA3">
        <w:t xml:space="preserve"> Витебского городского Совета депутатов от 30 декабря 2014 г. № 44 «</w:t>
      </w:r>
      <w:r w:rsidRPr="00D13BA3">
        <w:rPr>
          <w:rStyle w:val="HTML"/>
          <w:shd w:val="clear" w:color="auto" w:fill="auto"/>
        </w:rPr>
        <w:t>О</w:t>
      </w:r>
      <w:r w:rsidRPr="00D13BA3">
        <w:t> внесении дополнений и изменений в </w:t>
      </w:r>
      <w:r w:rsidRPr="00D13BA3">
        <w:rPr>
          <w:rStyle w:val="HTML"/>
          <w:shd w:val="clear" w:color="auto" w:fill="auto"/>
        </w:rPr>
        <w:t>решение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Витебского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городского</w:t>
      </w:r>
      <w:r w:rsidRPr="00D13BA3">
        <w:t xml:space="preserve"> Совета депутатов от 20 марта 2012 г. № 137».</w:t>
      </w:r>
    </w:p>
    <w:p w:rsidR="00D13BA3" w:rsidRPr="00D13BA3" w:rsidRDefault="00D13BA3" w:rsidP="00D13BA3">
      <w:pPr>
        <w:pStyle w:val="point"/>
      </w:pPr>
      <w:r w:rsidRPr="00D13BA3">
        <w:t xml:space="preserve">3. Настоящее </w:t>
      </w:r>
      <w:r w:rsidRPr="00D13BA3">
        <w:rPr>
          <w:rStyle w:val="HTML"/>
          <w:shd w:val="clear" w:color="auto" w:fill="auto"/>
        </w:rPr>
        <w:t>решение</w:t>
      </w:r>
      <w:r w:rsidRPr="00D13BA3">
        <w:t xml:space="preserve"> вступает в силу после его официального опубликования.</w:t>
      </w:r>
    </w:p>
    <w:p w:rsidR="00D13BA3" w:rsidRPr="00D13BA3" w:rsidRDefault="00D13BA3" w:rsidP="00D13BA3">
      <w:pPr>
        <w:pStyle w:val="newncpi"/>
      </w:pPr>
      <w:r w:rsidRPr="00D13B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13BA3" w:rsidRPr="00D13BA3" w:rsidTr="00D13B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3BA3" w:rsidRPr="00D13BA3" w:rsidRDefault="00D13BA3" w:rsidP="00D13BA3">
            <w:pPr>
              <w:pStyle w:val="newncpi0"/>
              <w:jc w:val="left"/>
            </w:pPr>
            <w:r w:rsidRPr="00D13BA3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3BA3" w:rsidRPr="00D13BA3" w:rsidRDefault="00D13BA3" w:rsidP="00D13BA3">
            <w:pPr>
              <w:pStyle w:val="newncpi0"/>
              <w:jc w:val="right"/>
            </w:pPr>
            <w:proofErr w:type="spellStart"/>
            <w:r w:rsidRPr="00D13BA3">
              <w:rPr>
                <w:rStyle w:val="pers"/>
              </w:rPr>
              <w:t>В.И.Белевич</w:t>
            </w:r>
            <w:proofErr w:type="spellEnd"/>
          </w:p>
        </w:tc>
      </w:tr>
    </w:tbl>
    <w:p w:rsidR="00D13BA3" w:rsidRPr="00D13BA3" w:rsidRDefault="00D13BA3" w:rsidP="00D13BA3">
      <w:pPr>
        <w:pStyle w:val="newncpi0"/>
      </w:pPr>
      <w:r w:rsidRPr="00D13B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D13BA3" w:rsidRPr="00D13BA3" w:rsidTr="00D13BA3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BA3" w:rsidRPr="00D13BA3" w:rsidRDefault="00D13BA3" w:rsidP="00D13BA3">
            <w:pPr>
              <w:pStyle w:val="cap1"/>
            </w:pPr>
            <w:r w:rsidRPr="00D13BA3"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3BA3" w:rsidRPr="00D13BA3" w:rsidRDefault="00D13BA3" w:rsidP="00D13BA3">
            <w:pPr>
              <w:pStyle w:val="capu1"/>
            </w:pPr>
            <w:r w:rsidRPr="00D13BA3">
              <w:t>УТВЕРЖДЕНО</w:t>
            </w:r>
          </w:p>
          <w:p w:rsidR="00D13BA3" w:rsidRPr="00D13BA3" w:rsidRDefault="00D13BA3" w:rsidP="00D13BA3">
            <w:pPr>
              <w:pStyle w:val="cap1"/>
            </w:pPr>
            <w:r w:rsidRPr="00D13BA3">
              <w:rPr>
                <w:rStyle w:val="HTML"/>
                <w:u w:val="single"/>
                <w:shd w:val="clear" w:color="auto" w:fill="auto"/>
              </w:rPr>
              <w:t>Решение</w:t>
            </w:r>
            <w:r w:rsidRPr="00D13BA3">
              <w:t xml:space="preserve"> </w:t>
            </w:r>
            <w:r w:rsidRPr="00D13BA3">
              <w:br/>
            </w:r>
            <w:r w:rsidRPr="00D13BA3">
              <w:rPr>
                <w:rStyle w:val="HTML"/>
                <w:shd w:val="clear" w:color="auto" w:fill="auto"/>
              </w:rPr>
              <w:t>Витебского</w:t>
            </w:r>
            <w:r w:rsidRPr="00D13BA3">
              <w:t xml:space="preserve"> </w:t>
            </w:r>
            <w:r w:rsidRPr="00D13BA3">
              <w:rPr>
                <w:rStyle w:val="HTML"/>
                <w:shd w:val="clear" w:color="auto" w:fill="auto"/>
              </w:rPr>
              <w:t>городского</w:t>
            </w:r>
            <w:r w:rsidRPr="00D13BA3">
              <w:t xml:space="preserve"> </w:t>
            </w:r>
            <w:r w:rsidRPr="00D13BA3">
              <w:br/>
              <w:t xml:space="preserve">Совета депутатов </w:t>
            </w:r>
            <w:r w:rsidRPr="00D13BA3">
              <w:br/>
              <w:t>30.03.2020 № 208</w:t>
            </w:r>
          </w:p>
        </w:tc>
      </w:tr>
    </w:tbl>
    <w:p w:rsidR="00D13BA3" w:rsidRPr="00D13BA3" w:rsidRDefault="00D13BA3" w:rsidP="00D13BA3">
      <w:pPr>
        <w:pStyle w:val="titleu"/>
      </w:pPr>
      <w:bookmarkStart w:id="2" w:name="a1"/>
      <w:bookmarkEnd w:id="2"/>
      <w:r w:rsidRPr="00D13BA3">
        <w:t xml:space="preserve">ИНСТРУКЦИЯ </w:t>
      </w:r>
      <w:r w:rsidRPr="00D13BA3">
        <w:br/>
      </w:r>
      <w:r w:rsidRPr="00D13BA3">
        <w:rPr>
          <w:rStyle w:val="HTML"/>
          <w:shd w:val="clear" w:color="auto" w:fill="auto"/>
        </w:rPr>
        <w:t>о</w:t>
      </w:r>
      <w:r w:rsidRPr="00D13BA3">
        <w:t xml:space="preserve"> порядке </w:t>
      </w:r>
      <w:r w:rsidRPr="00D13BA3">
        <w:rPr>
          <w:rStyle w:val="HTML"/>
          <w:shd w:val="clear" w:color="auto" w:fill="auto"/>
        </w:rPr>
        <w:t>списания</w:t>
      </w:r>
      <w:r w:rsidRPr="00D13BA3">
        <w:t xml:space="preserve"> имущества, находящегося в собственности города Витебска</w:t>
      </w:r>
    </w:p>
    <w:p w:rsidR="00D13BA3" w:rsidRPr="00D13BA3" w:rsidRDefault="00D13BA3" w:rsidP="00D13BA3">
      <w:pPr>
        <w:pStyle w:val="point"/>
      </w:pPr>
      <w:r w:rsidRPr="00D13BA3">
        <w:t>1. Настоящая Инструкция определяет порядок списания имущества, находящегося в собственности города Витебска.</w:t>
      </w:r>
    </w:p>
    <w:p w:rsidR="00D13BA3" w:rsidRPr="00D13BA3" w:rsidRDefault="00D13BA3" w:rsidP="00D13BA3">
      <w:pPr>
        <w:pStyle w:val="point"/>
      </w:pPr>
      <w:r w:rsidRPr="00D13BA3">
        <w:t>2. Для целей настоящей Инструкции используются следующие термины и их определения:</w:t>
      </w:r>
    </w:p>
    <w:p w:rsidR="00D13BA3" w:rsidRPr="00D13BA3" w:rsidRDefault="00D13BA3" w:rsidP="00D13BA3">
      <w:pPr>
        <w:pStyle w:val="newncpi"/>
      </w:pPr>
      <w:r w:rsidRPr="00D13BA3">
        <w:t xml:space="preserve">коммунальные юридические лица – учреждения, государственные объединения и коммунальные унитарные предприятия, в том числе дочерние, за которыми имущество, </w:t>
      </w:r>
      <w:r w:rsidRPr="00D13BA3">
        <w:lastRenderedPageBreak/>
        <w:t>находящееся в собственности города Витебска, закреплено на праве хозяйственного ведения или оперативного управления;</w:t>
      </w:r>
    </w:p>
    <w:p w:rsidR="00D13BA3" w:rsidRPr="00D13BA3" w:rsidRDefault="00D13BA3" w:rsidP="00D13BA3">
      <w:pPr>
        <w:pStyle w:val="newncpi"/>
      </w:pPr>
      <w:r w:rsidRPr="00D13BA3">
        <w:t>имущество, находящееся в собственности города Витебска, – недвижимое и движимое имущество (за исключением денежных средств), закрепленное на праве хозяйственного ведения или оперативного управления за Витебским городским исполнительным комитетом (далее – горисполкомом), структурными подразделениями горисполкома с правами юридического лица, коммунальными юридическими лицами, а также переданное в безвозмездное пользование негосударственным юридическим лицам</w:t>
      </w:r>
      <w:r w:rsidRPr="00D13BA3">
        <w:t>*</w:t>
      </w:r>
      <w:r w:rsidRPr="00D13BA3">
        <w:t xml:space="preserve"> (далее – имущество);</w:t>
      </w:r>
    </w:p>
    <w:p w:rsidR="00D13BA3" w:rsidRPr="00D13BA3" w:rsidRDefault="00D13BA3" w:rsidP="00D13BA3">
      <w:pPr>
        <w:pStyle w:val="newncpi"/>
      </w:pPr>
      <w:r w:rsidRPr="00D13BA3"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D13BA3" w:rsidRPr="00D13BA3" w:rsidRDefault="00D13BA3" w:rsidP="00D13BA3">
      <w:pPr>
        <w:pStyle w:val="newncpi"/>
      </w:pPr>
      <w:r w:rsidRPr="00D13BA3">
        <w:t xml:space="preserve">недвижимое имущество – капитальные строения (здания, сооружения), изолированные помещения, </w:t>
      </w:r>
      <w:proofErr w:type="spellStart"/>
      <w:r w:rsidRPr="00D13BA3">
        <w:t>машино</w:t>
      </w:r>
      <w:proofErr w:type="spellEnd"/>
      <w:r w:rsidRPr="00D13BA3">
        <w:t xml:space="preserve">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общей собственности на них, незавершенные </w:t>
      </w:r>
      <w:proofErr w:type="spellStart"/>
      <w:r w:rsidRPr="00D13BA3">
        <w:t>незаконсервированные</w:t>
      </w:r>
      <w:proofErr w:type="spellEnd"/>
      <w:r w:rsidRPr="00D13BA3">
        <w:t xml:space="preserve"> капитальные строения;</w:t>
      </w:r>
    </w:p>
    <w:p w:rsidR="00D13BA3" w:rsidRPr="00D13BA3" w:rsidRDefault="00D13BA3" w:rsidP="00D13BA3">
      <w:pPr>
        <w:pStyle w:val="newncpi"/>
      </w:pPr>
      <w:r w:rsidRPr="00D13BA3"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D13BA3" w:rsidRPr="00D13BA3" w:rsidRDefault="00D13BA3" w:rsidP="00D13BA3">
      <w:pPr>
        <w:pStyle w:val="newncpi"/>
      </w:pPr>
      <w:r w:rsidRPr="00D13BA3">
        <w:t>городские органы управления – структурные подразделения горисполкома, уполномоченные горисполкомом управлять коммунальными юридическими лицами, имущество которых находится в собственности города Витебска, имуществом города Витебска, переданным в безвозмездное пользование негосударственным юридическим лицам;</w:t>
      </w:r>
    </w:p>
    <w:p w:rsidR="00D13BA3" w:rsidRPr="00D13BA3" w:rsidRDefault="00D13BA3" w:rsidP="00D13BA3">
      <w:pPr>
        <w:pStyle w:val="newncpi"/>
      </w:pPr>
      <w:r w:rsidRPr="00D13BA3">
        <w:t xml:space="preserve">списание имущества – выбытие имущества из оперативного управления горисполкома, его структурных подразделений с правами юридического лица, оперативного управления, хозяйственного ведения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</w:t>
      </w:r>
      <w:r w:rsidRPr="00D13BA3">
        <w:rPr>
          <w:rStyle w:val="HTML"/>
          <w:shd w:val="clear" w:color="auto" w:fill="auto"/>
        </w:rPr>
        <w:t>решения</w:t>
      </w:r>
      <w:r w:rsidRPr="00D13BA3">
        <w:t>, принятого в соответствии с настоящей Инструкцией.</w:t>
      </w:r>
    </w:p>
    <w:p w:rsidR="00D13BA3" w:rsidRPr="00D13BA3" w:rsidRDefault="00D13BA3" w:rsidP="00D13BA3">
      <w:pPr>
        <w:pStyle w:val="snoskiline"/>
      </w:pPr>
      <w:r w:rsidRPr="00D13BA3">
        <w:t>______________________________</w:t>
      </w:r>
    </w:p>
    <w:p w:rsidR="00D13BA3" w:rsidRPr="00D13BA3" w:rsidRDefault="00D13BA3" w:rsidP="00D13BA3">
      <w:pPr>
        <w:pStyle w:val="snoski"/>
        <w:spacing w:after="240"/>
      </w:pPr>
      <w:bookmarkStart w:id="3" w:name="a9"/>
      <w:bookmarkEnd w:id="3"/>
      <w:r w:rsidRPr="00D13BA3">
        <w:t>* Для целей настоящей Инструкции под негосударственными юридическими лицами понимаются хозяйственные общества, созданные в соответствии с законодательство</w:t>
      </w:r>
      <w:bookmarkStart w:id="4" w:name="_GoBack"/>
      <w:bookmarkEnd w:id="4"/>
      <w:r w:rsidRPr="00D13BA3">
        <w:t xml:space="preserve">м </w:t>
      </w:r>
      <w:r w:rsidRPr="00D13BA3">
        <w:rPr>
          <w:rStyle w:val="HTML"/>
          <w:shd w:val="clear" w:color="auto" w:fill="auto"/>
        </w:rPr>
        <w:t>о</w:t>
      </w:r>
      <w:r w:rsidRPr="00D13BA3">
        <w:t xml:space="preserve"> приватизации (их правопреемники), республиканские государственно-общественные объединения, которым имущество, находящееся в собственности </w:t>
      </w:r>
      <w:r w:rsidRPr="00D13BA3">
        <w:rPr>
          <w:rStyle w:val="HTML"/>
          <w:shd w:val="clear" w:color="auto" w:fill="auto"/>
        </w:rPr>
        <w:t>города</w:t>
      </w:r>
      <w:r w:rsidRPr="00D13BA3">
        <w:t xml:space="preserve"> </w:t>
      </w:r>
      <w:r w:rsidRPr="00D13BA3">
        <w:rPr>
          <w:rStyle w:val="HTML"/>
          <w:shd w:val="clear" w:color="auto" w:fill="auto"/>
        </w:rPr>
        <w:t>Витебска</w:t>
      </w:r>
      <w:r w:rsidRPr="00D13BA3">
        <w:t>, передано в безвозмездное пользование.</w:t>
      </w:r>
    </w:p>
    <w:p w:rsidR="00D13BA3" w:rsidRPr="00D13BA3" w:rsidRDefault="00D13BA3" w:rsidP="00D13BA3">
      <w:pPr>
        <w:pStyle w:val="point"/>
      </w:pPr>
      <w:r w:rsidRPr="00D13BA3">
        <w:t>3. Действие настоящей Инструкции не распространяется на </w:t>
      </w:r>
      <w:r w:rsidRPr="00D13BA3">
        <w:rPr>
          <w:rStyle w:val="HTML"/>
          <w:shd w:val="clear" w:color="auto" w:fill="auto"/>
        </w:rPr>
        <w:t>списание</w:t>
      </w:r>
      <w:r w:rsidRPr="00D13BA3">
        <w:t xml:space="preserve"> имущества:</w:t>
      </w:r>
    </w:p>
    <w:p w:rsidR="00D13BA3" w:rsidRPr="00D13BA3" w:rsidRDefault="00D13BA3" w:rsidP="00D13BA3">
      <w:pPr>
        <w:pStyle w:val="newncpi"/>
      </w:pPr>
      <w:proofErr w:type="gramStart"/>
      <w:r w:rsidRPr="00D13BA3">
        <w:t>учет</w:t>
      </w:r>
      <w:proofErr w:type="gramEnd"/>
      <w:r w:rsidRPr="00D13BA3">
        <w:t xml:space="preserve"> которого ведется в натуральных показателях;</w:t>
      </w:r>
    </w:p>
    <w:p w:rsidR="00D13BA3" w:rsidRPr="00D13BA3" w:rsidRDefault="00D13BA3" w:rsidP="00D13BA3">
      <w:pPr>
        <w:pStyle w:val="newncpi"/>
      </w:pPr>
      <w:r w:rsidRPr="00D13BA3">
        <w:t>в процессе экономической несостоятельности (банкротства);</w:t>
      </w:r>
    </w:p>
    <w:p w:rsidR="00D13BA3" w:rsidRPr="00D13BA3" w:rsidRDefault="00D13BA3" w:rsidP="00D13BA3">
      <w:pPr>
        <w:pStyle w:val="newncpi"/>
      </w:pPr>
      <w:proofErr w:type="gramStart"/>
      <w:r w:rsidRPr="00D13BA3">
        <w:t>относящегося</w:t>
      </w:r>
      <w:proofErr w:type="gramEnd"/>
      <w:r w:rsidRPr="00D13BA3">
        <w:t xml:space="preserve"> к государственному жилищному фонду;</w:t>
      </w:r>
    </w:p>
    <w:p w:rsidR="00D13BA3" w:rsidRPr="00D13BA3" w:rsidRDefault="00D13BA3" w:rsidP="00D13BA3">
      <w:pPr>
        <w:pStyle w:val="newncpi"/>
      </w:pPr>
      <w:r w:rsidRPr="00D13BA3">
        <w:t>в случае изъятия земельного участка для государственных нужд и </w:t>
      </w:r>
      <w:proofErr w:type="gramStart"/>
      <w:r w:rsidRPr="00D13BA3">
        <w:t>сноса</w:t>
      </w:r>
      <w:proofErr w:type="gramEnd"/>
      <w:r w:rsidRPr="00D13BA3">
        <w:t xml:space="preserve"> расположенных на нем объектов недвижимого имущества;</w:t>
      </w:r>
    </w:p>
    <w:p w:rsidR="00D13BA3" w:rsidRPr="00D13BA3" w:rsidRDefault="00D13BA3" w:rsidP="00D13BA3">
      <w:pPr>
        <w:pStyle w:val="newncpi"/>
      </w:pPr>
      <w:r w:rsidRPr="00D13BA3">
        <w:lastRenderedPageBreak/>
        <w:t>в случаях, установленных Президентом Республики Беларусь.</w:t>
      </w:r>
    </w:p>
    <w:p w:rsidR="00D13BA3" w:rsidRPr="00D13BA3" w:rsidRDefault="00D13BA3" w:rsidP="00D13BA3">
      <w:pPr>
        <w:pStyle w:val="point"/>
      </w:pPr>
      <w:bookmarkStart w:id="5" w:name="a4"/>
      <w:bookmarkEnd w:id="5"/>
      <w:r w:rsidRPr="00D13BA3">
        <w:t>4. Имущество может быть списано:</w:t>
      </w:r>
    </w:p>
    <w:p w:rsidR="00D13BA3" w:rsidRPr="00D13BA3" w:rsidRDefault="00D13BA3" w:rsidP="00D13BA3">
      <w:pPr>
        <w:pStyle w:val="newncpi"/>
      </w:pPr>
      <w:bookmarkStart w:id="6" w:name="a5"/>
      <w:bookmarkEnd w:id="6"/>
      <w:r w:rsidRPr="00D13BA3">
        <w:t>если оно не соответствует обязательным для соблюдения техническим нормативным правовым актам;</w:t>
      </w:r>
    </w:p>
    <w:p w:rsidR="00D13BA3" w:rsidRPr="00D13BA3" w:rsidRDefault="00D13BA3" w:rsidP="00D13BA3">
      <w:pPr>
        <w:pStyle w:val="newncpi"/>
      </w:pPr>
      <w:r w:rsidRPr="00D13BA3">
        <w:t>если начисленная на него амортизация составляет 100 процентов или истек нормативный срок службы;</w:t>
      </w:r>
    </w:p>
    <w:p w:rsidR="00D13BA3" w:rsidRPr="00D13BA3" w:rsidRDefault="00D13BA3" w:rsidP="00D13BA3">
      <w:pPr>
        <w:pStyle w:val="newncpi"/>
      </w:pPr>
      <w:r w:rsidRPr="00D13BA3"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D13BA3" w:rsidRPr="00D13BA3" w:rsidRDefault="00D13BA3" w:rsidP="00D13BA3">
      <w:pPr>
        <w:pStyle w:val="newncpi"/>
      </w:pPr>
      <w:r w:rsidRPr="00D13BA3"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D13BA3" w:rsidRPr="00D13BA3" w:rsidRDefault="00D13BA3" w:rsidP="00D13BA3">
      <w:pPr>
        <w:pStyle w:val="newncpi"/>
      </w:pPr>
      <w:r w:rsidRPr="00D13BA3"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D13BA3" w:rsidRPr="00D13BA3" w:rsidRDefault="00D13BA3" w:rsidP="00D13BA3">
      <w:pPr>
        <w:pStyle w:val="newncpi"/>
      </w:pPr>
      <w:r w:rsidRPr="00D13BA3">
        <w:t>в иных случаях, в том числе в связи с его физическим износом.</w:t>
      </w:r>
    </w:p>
    <w:p w:rsidR="00D13BA3" w:rsidRPr="00D13BA3" w:rsidRDefault="00D13BA3" w:rsidP="00D13BA3">
      <w:pPr>
        <w:pStyle w:val="point"/>
      </w:pPr>
      <w:bookmarkStart w:id="7" w:name="a6"/>
      <w:bookmarkEnd w:id="7"/>
      <w:r w:rsidRPr="00D13BA3">
        <w:t xml:space="preserve">5. Списание имущества в случаях, предусмотренных </w:t>
      </w:r>
      <w:r w:rsidRPr="00D13BA3">
        <w:t>пунктом 4</w:t>
      </w:r>
      <w:r w:rsidRPr="00D13BA3">
        <w:t xml:space="preserve"> настоящей Инструкции, осуществляется:</w:t>
      </w:r>
    </w:p>
    <w:p w:rsidR="00D13BA3" w:rsidRPr="00D13BA3" w:rsidRDefault="00D13BA3" w:rsidP="00D13BA3">
      <w:pPr>
        <w:pStyle w:val="newncpi"/>
      </w:pPr>
      <w:r w:rsidRPr="00D13BA3">
        <w:t>по распоряжению председателя горисполкома в отношении имущества, закрепленного на праве оперативного управления за горисполкомом;</w:t>
      </w:r>
    </w:p>
    <w:p w:rsidR="00D13BA3" w:rsidRPr="00D13BA3" w:rsidRDefault="00D13BA3" w:rsidP="00D13BA3">
      <w:pPr>
        <w:pStyle w:val="newncpi"/>
      </w:pPr>
      <w:r w:rsidRPr="00D13BA3">
        <w:t xml:space="preserve">по решению горисполкома, проекты </w:t>
      </w:r>
      <w:proofErr w:type="gramStart"/>
      <w:r w:rsidRPr="00D13BA3">
        <w:t>решений</w:t>
      </w:r>
      <w:proofErr w:type="gramEnd"/>
      <w:r w:rsidRPr="00D13BA3">
        <w:t xml:space="preserve"> которых подготавливаются:</w:t>
      </w:r>
    </w:p>
    <w:p w:rsidR="00D13BA3" w:rsidRPr="00D13BA3" w:rsidRDefault="00D13BA3" w:rsidP="00D13BA3">
      <w:pPr>
        <w:pStyle w:val="newncpi"/>
      </w:pPr>
      <w:r w:rsidRPr="00D13BA3">
        <w:t>структурными подразделениями горисполкома с правами юридического лица в отношении имущества, закрепленного за ними на праве оперативного управления;</w:t>
      </w:r>
    </w:p>
    <w:p w:rsidR="00D13BA3" w:rsidRPr="00D13BA3" w:rsidRDefault="00D13BA3" w:rsidP="00D13BA3">
      <w:pPr>
        <w:pStyle w:val="newncpi"/>
      </w:pPr>
      <w:r w:rsidRPr="00D13BA3">
        <w:t>городскими органами управления, в подчинении и (или) ведении которых находятся коммунальные юридические лица в отношении имущества, закрепленного за ними на праве хозяйственного ведения, оперативного управления;</w:t>
      </w:r>
    </w:p>
    <w:p w:rsidR="00D13BA3" w:rsidRPr="00D13BA3" w:rsidRDefault="00D13BA3" w:rsidP="00D13BA3">
      <w:pPr>
        <w:pStyle w:val="newncpi"/>
      </w:pPr>
      <w:r w:rsidRPr="00D13BA3">
        <w:t>по решению негосударственных юридических лиц по согласованию со ссудодателями в отношении имущества, переданного им в безвозмездное пользование.</w:t>
      </w:r>
    </w:p>
    <w:p w:rsidR="00D13BA3" w:rsidRPr="00D13BA3" w:rsidRDefault="00D13BA3" w:rsidP="00D13BA3">
      <w:pPr>
        <w:pStyle w:val="point"/>
      </w:pPr>
      <w:r w:rsidRPr="00D13BA3">
        <w:t>6. Для подготовки решений о списании имущества горисполкомом, его структурными подразделениями с правами юридического лица,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D13BA3" w:rsidRPr="00D13BA3" w:rsidRDefault="00D13BA3" w:rsidP="00D13BA3">
      <w:pPr>
        <w:pStyle w:val="newncpi"/>
      </w:pPr>
      <w:r w:rsidRPr="00D13BA3">
        <w:t xml:space="preserve">В состав комиссии включаются главный бухгалтер (его заместитель), работники структурного подразделения горисполкома с правами юридического лица, администраций, коммунальных юридических лиц, негосударственных юридических лиц, а также иные работники из числа имеющихся в штате этих организаций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</w:t>
      </w:r>
      <w:proofErr w:type="gramStart"/>
      <w:r w:rsidRPr="00D13BA3">
        <w:t>числе</w:t>
      </w:r>
      <w:proofErr w:type="gramEnd"/>
      <w:r w:rsidRPr="00D13BA3">
        <w:t xml:space="preserve"> на которых возложена ответственность за сохранность имущества.</w:t>
      </w:r>
    </w:p>
    <w:p w:rsidR="00D13BA3" w:rsidRPr="00D13BA3" w:rsidRDefault="00D13BA3" w:rsidP="00D13BA3">
      <w:pPr>
        <w:pStyle w:val="point"/>
      </w:pPr>
      <w:r w:rsidRPr="00D13BA3">
        <w:t>7. Основными функциями комиссии являются:</w:t>
      </w:r>
    </w:p>
    <w:p w:rsidR="00D13BA3" w:rsidRPr="00D13BA3" w:rsidRDefault="00D13BA3" w:rsidP="00D13BA3">
      <w:pPr>
        <w:pStyle w:val="newncpi"/>
      </w:pPr>
      <w:r w:rsidRPr="00D13BA3">
        <w:lastRenderedPageBreak/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D13BA3" w:rsidRPr="00D13BA3" w:rsidRDefault="00D13BA3" w:rsidP="00D13BA3">
      <w:pPr>
        <w:pStyle w:val="newncpi"/>
      </w:pPr>
      <w:r w:rsidRPr="00D13BA3"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</w:t>
      </w:r>
      <w:r w:rsidRPr="00D13BA3">
        <w:t>абзаце втором</w:t>
      </w:r>
      <w:r w:rsidRPr="00D13BA3">
        <w:t xml:space="preserve"> пункта 4 настоящей Инструкции, иные документы, подтверждающие основания для принятия решения о списании имущества);</w:t>
      </w:r>
    </w:p>
    <w:p w:rsidR="00D13BA3" w:rsidRPr="00D13BA3" w:rsidRDefault="00D13BA3" w:rsidP="00D13BA3">
      <w:pPr>
        <w:pStyle w:val="newncpi"/>
      </w:pPr>
      <w:r w:rsidRPr="00D13BA3">
        <w:t>определение оснований для списания имущества в соответствии с </w:t>
      </w:r>
      <w:r w:rsidRPr="00D13BA3">
        <w:t>пунктом 4</w:t>
      </w:r>
      <w:r w:rsidRPr="00D13BA3">
        <w:t xml:space="preserve"> настоящей Инструкции;</w:t>
      </w:r>
    </w:p>
    <w:p w:rsidR="00D13BA3" w:rsidRPr="00D13BA3" w:rsidRDefault="00D13BA3" w:rsidP="00D13BA3">
      <w:pPr>
        <w:pStyle w:val="newncpi"/>
      </w:pPr>
      <w:r w:rsidRPr="00D13BA3">
        <w:t>подготовка предложений для принятия решения о списании имущества;</w:t>
      </w:r>
    </w:p>
    <w:p w:rsidR="00D13BA3" w:rsidRPr="00D13BA3" w:rsidRDefault="00D13BA3" w:rsidP="00D13BA3">
      <w:pPr>
        <w:pStyle w:val="newncpi"/>
      </w:pPr>
      <w:r w:rsidRPr="00D13BA3">
        <w:t>составление акта о списании имущества.</w:t>
      </w:r>
    </w:p>
    <w:p w:rsidR="00D13BA3" w:rsidRPr="00D13BA3" w:rsidRDefault="00D13BA3" w:rsidP="00D13BA3">
      <w:pPr>
        <w:pStyle w:val="point"/>
      </w:pPr>
      <w:r w:rsidRPr="00D13BA3">
        <w:t>8. Акт о списании имущества подписывается председателем, членами комиссии и утверждается лицами, принимающими решение о списании имущества в соответствии с </w:t>
      </w:r>
      <w:r w:rsidRPr="00D13BA3">
        <w:t>пунктом 5</w:t>
      </w:r>
      <w:r w:rsidRPr="00D13BA3">
        <w:t xml:space="preserve"> настоящей Инструкции.</w:t>
      </w:r>
    </w:p>
    <w:p w:rsidR="00D13BA3" w:rsidRPr="00D13BA3" w:rsidRDefault="00D13BA3" w:rsidP="00D13BA3">
      <w:pPr>
        <w:pStyle w:val="point"/>
      </w:pPr>
      <w:bookmarkStart w:id="8" w:name="a8"/>
      <w:bookmarkEnd w:id="8"/>
      <w:r w:rsidRPr="00D13BA3">
        <w:t>9.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D13BA3" w:rsidRPr="00D13BA3" w:rsidRDefault="00D13BA3" w:rsidP="00D13BA3">
      <w:pPr>
        <w:pStyle w:val="newncpi"/>
      </w:pPr>
      <w:r w:rsidRPr="00D13BA3">
        <w:t>Списание остаточной (ликвидационной) стоимости имущества отражается в бухгалтерском учете на основании акта о списании имущества.</w:t>
      </w:r>
    </w:p>
    <w:p w:rsidR="00D13BA3" w:rsidRPr="00D13BA3" w:rsidRDefault="00D13BA3" w:rsidP="00D13BA3">
      <w:pPr>
        <w:pStyle w:val="newncpi"/>
      </w:pPr>
      <w:proofErr w:type="gramStart"/>
      <w:r w:rsidRPr="00D13BA3"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</w:t>
      </w:r>
      <w:r w:rsidRPr="00D13BA3">
        <w:t>пункте 10</w:t>
      </w:r>
      <w:r w:rsidRPr="00D13BA3">
        <w:t xml:space="preserve"> настоящей Инструкции, подлежат перечислению в городской бюджет в месячный срок после принятия решения о списании и (или) завершения работ, указанных в </w:t>
      </w:r>
      <w:r w:rsidRPr="00D13BA3">
        <w:t>части первой</w:t>
      </w:r>
      <w:r w:rsidRPr="00D13BA3">
        <w:t xml:space="preserve"> настоящего пункта, если иное не</w:t>
      </w:r>
      <w:proofErr w:type="gramEnd"/>
      <w:r w:rsidRPr="00D13BA3">
        <w:t> предусмотрено законодательством.</w:t>
      </w:r>
    </w:p>
    <w:p w:rsidR="00D13BA3" w:rsidRPr="00D13BA3" w:rsidRDefault="00D13BA3" w:rsidP="00D13BA3">
      <w:pPr>
        <w:pStyle w:val="point"/>
      </w:pPr>
      <w:bookmarkStart w:id="9" w:name="a7"/>
      <w:bookmarkEnd w:id="9"/>
      <w:r w:rsidRPr="00D13BA3">
        <w:t>10.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D13BA3" w:rsidRPr="00D13BA3" w:rsidRDefault="00D13BA3" w:rsidP="00D13BA3">
      <w:pPr>
        <w:pStyle w:val="underpoint"/>
      </w:pPr>
      <w:r w:rsidRPr="00D13BA3">
        <w:t>10.1. в отношении имущества, закрепленного на праве оперативного управления за бюджетными организациями, за счет:</w:t>
      </w:r>
    </w:p>
    <w:p w:rsidR="00D13BA3" w:rsidRPr="00D13BA3" w:rsidRDefault="00D13BA3" w:rsidP="00D13BA3">
      <w:pPr>
        <w:pStyle w:val="newncpi"/>
      </w:pPr>
      <w:r w:rsidRPr="00D13BA3">
        <w:t>средств городского бюджета, предусмотренных на их содержание, и иных источников в соответствии с законодательством – если имущество приобретено за счет средств городского бюджета;</w:t>
      </w:r>
    </w:p>
    <w:p w:rsidR="00D13BA3" w:rsidRPr="00D13BA3" w:rsidRDefault="00D13BA3" w:rsidP="00D13BA3">
      <w:pPr>
        <w:pStyle w:val="newncpi"/>
      </w:pPr>
      <w:r w:rsidRPr="00D13BA3"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D13BA3" w:rsidRPr="00D13BA3" w:rsidRDefault="00D13BA3" w:rsidP="00D13BA3">
      <w:pPr>
        <w:pStyle w:val="underpoint"/>
      </w:pPr>
      <w:r w:rsidRPr="00D13BA3">
        <w:t xml:space="preserve">10.2. в отношении имущества, закрепленного за коммунальными юридическими лицами 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</w:t>
      </w:r>
      <w:r w:rsidRPr="00D13BA3">
        <w:lastRenderedPageBreak/>
        <w:t>остающихся в распоряжении этих организаций, иных источников в соответствии с законодательством.</w:t>
      </w:r>
    </w:p>
    <w:p w:rsidR="00D13BA3" w:rsidRPr="00D13BA3" w:rsidRDefault="00D13BA3" w:rsidP="00D13BA3">
      <w:pPr>
        <w:pStyle w:val="point"/>
      </w:pPr>
      <w:r w:rsidRPr="00D13BA3">
        <w:t>11.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D13BA3" w:rsidRPr="00D13BA3" w:rsidRDefault="00D13BA3" w:rsidP="00D13BA3">
      <w:pPr>
        <w:pStyle w:val="newncpi"/>
      </w:pPr>
      <w:r w:rsidRPr="00D13BA3">
        <w:t> </w:t>
      </w:r>
    </w:p>
    <w:p w:rsidR="00F06DB6" w:rsidRDefault="00D13BA3" w:rsidP="00D13BA3"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  <w:r w:rsidRPr="00D13BA3">
        <w:br/>
      </w:r>
    </w:p>
    <w:sectPr w:rsidR="00F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3"/>
    <w:rsid w:val="00A22AB9"/>
    <w:rsid w:val="00D13BA3"/>
    <w:rsid w:val="00F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BA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13BA3"/>
    <w:rPr>
      <w:shd w:val="clear" w:color="auto" w:fill="FFFF00"/>
    </w:rPr>
  </w:style>
  <w:style w:type="paragraph" w:customStyle="1" w:styleId="titlencpi">
    <w:name w:val="titlencpi"/>
    <w:basedOn w:val="a"/>
    <w:rsid w:val="00D13BA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13BA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3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D13BA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13BA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3BA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3B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13B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13B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13BA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13B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13B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BA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13BA3"/>
    <w:rPr>
      <w:shd w:val="clear" w:color="auto" w:fill="FFFF00"/>
    </w:rPr>
  </w:style>
  <w:style w:type="paragraph" w:customStyle="1" w:styleId="titlencpi">
    <w:name w:val="titlencpi"/>
    <w:basedOn w:val="a"/>
    <w:rsid w:val="00D13BA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13BA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3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D13BA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13BA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13B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3BA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3B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13B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13B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13BA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13B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13B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2022-01-18T07:10:00Z</dcterms:created>
  <dcterms:modified xsi:type="dcterms:W3CDTF">2022-01-18T07:14:00Z</dcterms:modified>
</cp:coreProperties>
</file>