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79" w:rsidRDefault="003B7379" w:rsidP="00552A39">
      <w:pPr>
        <w:tabs>
          <w:tab w:val="left" w:pos="1039"/>
          <w:tab w:val="left" w:pos="6096"/>
        </w:tabs>
        <w:spacing w:line="280" w:lineRule="exact"/>
      </w:pPr>
      <w:bookmarkStart w:id="0" w:name="_GoBack"/>
      <w:bookmarkEnd w:id="0"/>
      <w:r>
        <w:t>СОГЛАСОВАНО                                                   УТВЕРЖДЕНО</w:t>
      </w:r>
    </w:p>
    <w:p w:rsidR="003B7379" w:rsidRDefault="003B7379" w:rsidP="003B7379">
      <w:pPr>
        <w:tabs>
          <w:tab w:val="left" w:pos="6248"/>
        </w:tabs>
        <w:spacing w:line="280" w:lineRule="exact"/>
      </w:pPr>
      <w:r>
        <w:t xml:space="preserve">Председатель координационного                        Решение администрации                                                                                                </w:t>
      </w:r>
    </w:p>
    <w:p w:rsidR="003B7379" w:rsidRDefault="003B7379" w:rsidP="003B7379">
      <w:pPr>
        <w:tabs>
          <w:tab w:val="left" w:pos="6248"/>
        </w:tabs>
        <w:spacing w:line="280" w:lineRule="exact"/>
      </w:pPr>
      <w:r>
        <w:t>совещания по борьбе с преступностью               Первомайского района</w:t>
      </w:r>
    </w:p>
    <w:p w:rsidR="003B7379" w:rsidRDefault="003B7379" w:rsidP="003B7379">
      <w:pPr>
        <w:tabs>
          <w:tab w:val="left" w:pos="6248"/>
        </w:tabs>
        <w:spacing w:line="280" w:lineRule="exact"/>
      </w:pPr>
      <w:r>
        <w:t>и коррупцией в г.</w:t>
      </w:r>
      <w:r w:rsidR="00BA4A93">
        <w:t xml:space="preserve"> </w:t>
      </w:r>
      <w:proofErr w:type="gramStart"/>
      <w:r>
        <w:t>Витебске</w:t>
      </w:r>
      <w:r w:rsidR="0003646B">
        <w:t>,</w:t>
      </w:r>
      <w:r>
        <w:t xml:space="preserve">   </w:t>
      </w:r>
      <w:proofErr w:type="gramEnd"/>
      <w:r>
        <w:t xml:space="preserve"> </w:t>
      </w:r>
      <w:r w:rsidR="00BA4A93">
        <w:t xml:space="preserve">                               </w:t>
      </w:r>
      <w:r>
        <w:t>г.</w:t>
      </w:r>
      <w:r w:rsidR="00A62735">
        <w:t xml:space="preserve"> </w:t>
      </w:r>
      <w:r>
        <w:t xml:space="preserve">Витебска                          </w:t>
      </w:r>
    </w:p>
    <w:p w:rsidR="003B7379" w:rsidRDefault="00B610CF" w:rsidP="00292250">
      <w:pPr>
        <w:tabs>
          <w:tab w:val="left" w:pos="6210"/>
          <w:tab w:val="left" w:pos="6630"/>
          <w:tab w:val="left" w:pos="7651"/>
        </w:tabs>
        <w:spacing w:line="280" w:lineRule="exact"/>
      </w:pPr>
      <w:r>
        <w:t>прокурор г.</w:t>
      </w:r>
      <w:r w:rsidR="00A62735">
        <w:t xml:space="preserve"> </w:t>
      </w:r>
      <w:r>
        <w:t xml:space="preserve">Витебска              </w:t>
      </w:r>
      <w:r w:rsidR="00BA4A93">
        <w:t xml:space="preserve"> </w:t>
      </w:r>
      <w:r w:rsidR="00DA43EF">
        <w:t xml:space="preserve">                               </w:t>
      </w:r>
      <w:r w:rsidR="006C07ED">
        <w:t>06.01.2022</w:t>
      </w:r>
      <w:r w:rsidR="003B7379">
        <w:t xml:space="preserve"> №</w:t>
      </w:r>
      <w:r w:rsidR="00DA43EF">
        <w:t xml:space="preserve"> </w:t>
      </w:r>
      <w:r w:rsidR="006C07ED">
        <w:t>24</w:t>
      </w:r>
      <w:r w:rsidR="003B7379">
        <w:tab/>
        <w:t xml:space="preserve">    </w:t>
      </w:r>
    </w:p>
    <w:p w:rsidR="003B7379" w:rsidRDefault="003B7379" w:rsidP="003B7379">
      <w:pPr>
        <w:tabs>
          <w:tab w:val="left" w:pos="7651"/>
        </w:tabs>
        <w:spacing w:line="280" w:lineRule="exact"/>
      </w:pPr>
      <w:r>
        <w:t xml:space="preserve">             </w:t>
      </w:r>
      <w:r w:rsidR="00DA43EF">
        <w:t xml:space="preserve">              </w:t>
      </w:r>
      <w:r w:rsidR="007D2BEC">
        <w:t>А.</w:t>
      </w:r>
      <w:r w:rsidR="008256D4">
        <w:t>С.</w:t>
      </w:r>
      <w:r w:rsidR="00DA43EF">
        <w:t>Шкляревский</w:t>
      </w:r>
      <w:r>
        <w:t xml:space="preserve">                                             </w:t>
      </w:r>
    </w:p>
    <w:p w:rsidR="003B7379" w:rsidRDefault="00DA43EF" w:rsidP="003B7379">
      <w:pPr>
        <w:tabs>
          <w:tab w:val="left" w:pos="6248"/>
        </w:tabs>
        <w:spacing w:line="280" w:lineRule="exact"/>
      </w:pPr>
      <w:r>
        <w:t xml:space="preserve"> </w:t>
      </w:r>
      <w:r w:rsidR="006C07ED">
        <w:t>31</w:t>
      </w:r>
      <w:r w:rsidR="009B4AE3">
        <w:t>.12</w:t>
      </w:r>
      <w:r>
        <w:t>.2021</w:t>
      </w:r>
      <w:r w:rsidR="003B7379">
        <w:t xml:space="preserve">                                                                   </w:t>
      </w:r>
    </w:p>
    <w:p w:rsidR="00C94D01" w:rsidRDefault="00C94D01" w:rsidP="00C94D01">
      <w:pPr>
        <w:tabs>
          <w:tab w:val="left" w:pos="6248"/>
        </w:tabs>
        <w:spacing w:line="280" w:lineRule="exact"/>
      </w:pPr>
      <w:r>
        <w:t xml:space="preserve">          </w:t>
      </w:r>
    </w:p>
    <w:p w:rsidR="00450658" w:rsidRDefault="00450658" w:rsidP="00C94D01">
      <w:pPr>
        <w:tabs>
          <w:tab w:val="left" w:pos="6248"/>
        </w:tabs>
        <w:spacing w:line="280" w:lineRule="exact"/>
      </w:pPr>
    </w:p>
    <w:p w:rsidR="00C94D01" w:rsidRDefault="00C514E3" w:rsidP="00DA048C">
      <w:pPr>
        <w:tabs>
          <w:tab w:val="left" w:pos="7635"/>
        </w:tabs>
        <w:spacing w:line="280" w:lineRule="exact"/>
        <w:jc w:val="left"/>
      </w:pPr>
      <w:r>
        <w:t>КОМПЛЕКСНЫЙ ПЛАН</w:t>
      </w:r>
      <w:r w:rsidR="00DA048C">
        <w:tab/>
      </w:r>
    </w:p>
    <w:p w:rsidR="00C94D01" w:rsidRDefault="00C94D01" w:rsidP="00C94D01">
      <w:pPr>
        <w:tabs>
          <w:tab w:val="left" w:pos="3606"/>
        </w:tabs>
        <w:spacing w:line="280" w:lineRule="exact"/>
        <w:jc w:val="left"/>
      </w:pPr>
      <w:r>
        <w:t>по</w:t>
      </w:r>
      <w:r w:rsidRPr="003A7AF2">
        <w:t xml:space="preserve"> профилактике правонарушений  </w:t>
      </w:r>
    </w:p>
    <w:p w:rsidR="00450658" w:rsidRDefault="00C94D01" w:rsidP="00C94D01">
      <w:pPr>
        <w:tabs>
          <w:tab w:val="left" w:pos="3606"/>
        </w:tabs>
        <w:spacing w:line="280" w:lineRule="exact"/>
        <w:jc w:val="left"/>
      </w:pPr>
      <w:r>
        <w:t>в Первом</w:t>
      </w:r>
      <w:r w:rsidR="00B25F9F">
        <w:t>айском районе г.</w:t>
      </w:r>
      <w:r w:rsidR="00A62735">
        <w:t xml:space="preserve"> </w:t>
      </w:r>
      <w:r w:rsidR="00DA43EF">
        <w:t>Витебска на 2022</w:t>
      </w:r>
      <w:r>
        <w:t xml:space="preserve"> год</w:t>
      </w:r>
    </w:p>
    <w:tbl>
      <w:tblPr>
        <w:tblStyle w:val="a3"/>
        <w:tblpPr w:leftFromText="181" w:rightFromText="181" w:vertAnchor="text" w:horzAnchor="margin" w:tblpY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9"/>
        <w:gridCol w:w="4326"/>
        <w:gridCol w:w="141"/>
        <w:gridCol w:w="1560"/>
        <w:gridCol w:w="26"/>
        <w:gridCol w:w="2950"/>
      </w:tblGrid>
      <w:tr w:rsidR="00C94D01" w:rsidTr="00540BC5">
        <w:tc>
          <w:tcPr>
            <w:tcW w:w="744" w:type="dxa"/>
            <w:gridSpan w:val="2"/>
          </w:tcPr>
          <w:p w:rsidR="00C94D01" w:rsidRPr="00FA5A0C" w:rsidRDefault="00C94D01" w:rsidP="00C94D01">
            <w:pPr>
              <w:rPr>
                <w:sz w:val="26"/>
                <w:szCs w:val="26"/>
              </w:rPr>
            </w:pPr>
            <w:r w:rsidRPr="00FA5A0C">
              <w:rPr>
                <w:sz w:val="26"/>
                <w:szCs w:val="26"/>
              </w:rPr>
              <w:t>№</w:t>
            </w:r>
          </w:p>
          <w:p w:rsidR="00C94D01" w:rsidRPr="00FA5A0C" w:rsidRDefault="00C94D01" w:rsidP="00C94D01">
            <w:pPr>
              <w:rPr>
                <w:sz w:val="26"/>
                <w:szCs w:val="26"/>
              </w:rPr>
            </w:pPr>
            <w:r w:rsidRPr="00FA5A0C">
              <w:rPr>
                <w:sz w:val="26"/>
                <w:szCs w:val="26"/>
              </w:rPr>
              <w:t>п/п</w:t>
            </w:r>
          </w:p>
        </w:tc>
        <w:tc>
          <w:tcPr>
            <w:tcW w:w="4326" w:type="dxa"/>
          </w:tcPr>
          <w:p w:rsidR="00C94D01" w:rsidRPr="00FA5A0C" w:rsidRDefault="00C94D01" w:rsidP="00C94D01">
            <w:pPr>
              <w:jc w:val="center"/>
              <w:rPr>
                <w:sz w:val="26"/>
                <w:szCs w:val="26"/>
              </w:rPr>
            </w:pPr>
            <w:r w:rsidRPr="00FA5A0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7" w:type="dxa"/>
            <w:gridSpan w:val="3"/>
          </w:tcPr>
          <w:p w:rsidR="00C94D01" w:rsidRPr="00FA5A0C" w:rsidRDefault="00C94D01" w:rsidP="00C94D01">
            <w:pPr>
              <w:rPr>
                <w:sz w:val="26"/>
                <w:szCs w:val="26"/>
              </w:rPr>
            </w:pPr>
            <w:r w:rsidRPr="00FA5A0C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950" w:type="dxa"/>
          </w:tcPr>
          <w:p w:rsidR="00C94D01" w:rsidRPr="00FA5A0C" w:rsidRDefault="00C94D01" w:rsidP="00C94D01">
            <w:pPr>
              <w:rPr>
                <w:sz w:val="26"/>
                <w:szCs w:val="26"/>
              </w:rPr>
            </w:pPr>
            <w:r w:rsidRPr="00FA5A0C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D31DC9" w:rsidTr="00540BC5">
        <w:tc>
          <w:tcPr>
            <w:tcW w:w="9747" w:type="dxa"/>
            <w:gridSpan w:val="7"/>
          </w:tcPr>
          <w:p w:rsidR="00D31DC9" w:rsidRPr="00FA5A0C" w:rsidRDefault="00D31DC9" w:rsidP="00C94D0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D31DC9">
              <w:rPr>
                <w:b/>
                <w:sz w:val="26"/>
                <w:szCs w:val="26"/>
              </w:rPr>
              <w:t>Мероприятия по профилактике правонарушений против жизни и здоровья, общественного порядка и общественной нравственности</w:t>
            </w:r>
          </w:p>
        </w:tc>
      </w:tr>
      <w:tr w:rsidR="004D5B2D" w:rsidTr="005138DE">
        <w:trPr>
          <w:trHeight w:val="2459"/>
        </w:trPr>
        <w:tc>
          <w:tcPr>
            <w:tcW w:w="675" w:type="dxa"/>
          </w:tcPr>
          <w:p w:rsidR="004D5B2D" w:rsidRPr="00FA5A0C" w:rsidRDefault="002775D0" w:rsidP="004D5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2D24">
              <w:rPr>
                <w:sz w:val="26"/>
                <w:szCs w:val="26"/>
              </w:rPr>
              <w:t>.1</w:t>
            </w:r>
          </w:p>
        </w:tc>
        <w:tc>
          <w:tcPr>
            <w:tcW w:w="4536" w:type="dxa"/>
            <w:gridSpan w:val="3"/>
          </w:tcPr>
          <w:p w:rsidR="004D5B2D" w:rsidRPr="00AA3A8F" w:rsidRDefault="004D5B2D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A3A8F">
              <w:rPr>
                <w:sz w:val="26"/>
                <w:szCs w:val="26"/>
              </w:rPr>
              <w:t>Проведение анализа:</w:t>
            </w:r>
          </w:p>
          <w:p w:rsidR="00786594" w:rsidRDefault="004D5B2D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A3A8F">
              <w:rPr>
                <w:sz w:val="26"/>
                <w:szCs w:val="26"/>
              </w:rPr>
              <w:t>эффективности профилактической работы советов общественных пунктов охраны правопорядка</w:t>
            </w:r>
          </w:p>
          <w:p w:rsidR="004D5B2D" w:rsidRPr="00AA3A8F" w:rsidRDefault="00155ACA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(далее – С</w:t>
            </w:r>
            <w:r w:rsidR="004D5B2D">
              <w:rPr>
                <w:sz w:val="26"/>
                <w:szCs w:val="26"/>
              </w:rPr>
              <w:t>ОПОП), наблюдательной комиссии</w:t>
            </w:r>
            <w:r w:rsidR="004D5B2D" w:rsidRPr="00AA3A8F">
              <w:rPr>
                <w:sz w:val="26"/>
                <w:szCs w:val="26"/>
              </w:rPr>
              <w:t xml:space="preserve"> администрации</w:t>
            </w:r>
            <w:r w:rsidR="004D5B2D">
              <w:rPr>
                <w:sz w:val="26"/>
                <w:szCs w:val="26"/>
              </w:rPr>
              <w:t xml:space="preserve">, добровольных дружин </w:t>
            </w:r>
            <w:r w:rsidR="004D5B2D" w:rsidRPr="00AA3A8F">
              <w:rPr>
                <w:sz w:val="26"/>
                <w:szCs w:val="26"/>
              </w:rPr>
              <w:t xml:space="preserve"> с разработ</w:t>
            </w:r>
            <w:r w:rsidR="004D5B2D">
              <w:rPr>
                <w:sz w:val="26"/>
                <w:szCs w:val="26"/>
              </w:rPr>
              <w:t>кой мер по ее совершенствованию</w:t>
            </w:r>
          </w:p>
        </w:tc>
        <w:tc>
          <w:tcPr>
            <w:tcW w:w="1586" w:type="dxa"/>
            <w:gridSpan w:val="2"/>
          </w:tcPr>
          <w:p w:rsidR="004D5B2D" w:rsidRPr="00AA3A8F" w:rsidRDefault="00DF4907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4D5B2D" w:rsidRPr="00AA3A8F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>-февраль</w:t>
            </w:r>
            <w:r w:rsidR="004D5B2D" w:rsidRPr="00AA3A8F">
              <w:rPr>
                <w:sz w:val="26"/>
                <w:szCs w:val="26"/>
              </w:rPr>
              <w:t xml:space="preserve"> </w:t>
            </w:r>
          </w:p>
          <w:p w:rsidR="004D5B2D" w:rsidRPr="00AA3A8F" w:rsidRDefault="00C723D3" w:rsidP="00DF4907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4D5B2D" w:rsidRPr="00AA3A8F">
              <w:rPr>
                <w:sz w:val="26"/>
                <w:szCs w:val="26"/>
              </w:rPr>
              <w:t xml:space="preserve"> года</w:t>
            </w:r>
            <w:r w:rsidR="00D53A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0" w:type="dxa"/>
          </w:tcPr>
          <w:p w:rsidR="0032779C" w:rsidRDefault="004D5B2D" w:rsidP="004D5B2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 и по делам молодежи, спорта и туризм</w:t>
            </w:r>
            <w:r w:rsidR="007D2BEC">
              <w:rPr>
                <w:sz w:val="26"/>
                <w:szCs w:val="26"/>
              </w:rPr>
              <w:t>а</w:t>
            </w:r>
            <w:r w:rsidR="00DC4CAD">
              <w:rPr>
                <w:sz w:val="26"/>
                <w:szCs w:val="26"/>
              </w:rPr>
              <w:t xml:space="preserve"> (</w:t>
            </w:r>
            <w:r w:rsidR="000461F4">
              <w:rPr>
                <w:sz w:val="26"/>
                <w:szCs w:val="26"/>
              </w:rPr>
              <w:t>отчет администрации района до 28</w:t>
            </w:r>
            <w:r w:rsidR="00DF4907">
              <w:rPr>
                <w:sz w:val="26"/>
                <w:szCs w:val="26"/>
              </w:rPr>
              <w:t xml:space="preserve">.02.2022) </w:t>
            </w:r>
            <w:r w:rsidR="0032779C">
              <w:rPr>
                <w:sz w:val="26"/>
                <w:szCs w:val="26"/>
              </w:rPr>
              <w:t>,</w:t>
            </w:r>
          </w:p>
          <w:p w:rsidR="004D5B2D" w:rsidRPr="0032779C" w:rsidRDefault="0032779C" w:rsidP="00F221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</w:p>
        </w:tc>
      </w:tr>
      <w:tr w:rsidR="00F22121" w:rsidTr="00450658">
        <w:trPr>
          <w:trHeight w:val="1269"/>
        </w:trPr>
        <w:tc>
          <w:tcPr>
            <w:tcW w:w="675" w:type="dxa"/>
          </w:tcPr>
          <w:p w:rsidR="00F22121" w:rsidRDefault="00F22121" w:rsidP="004D5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536" w:type="dxa"/>
            <w:gridSpan w:val="3"/>
          </w:tcPr>
          <w:p w:rsidR="00F22121" w:rsidRPr="00AA3A8F" w:rsidRDefault="00DC4CAD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смотра-конкурса «Лучший совет общественного пункта охраны правопорядка-2021»</w:t>
            </w:r>
          </w:p>
        </w:tc>
        <w:tc>
          <w:tcPr>
            <w:tcW w:w="1586" w:type="dxa"/>
            <w:gridSpan w:val="2"/>
          </w:tcPr>
          <w:p w:rsidR="00DC4CAD" w:rsidRPr="00AA3A8F" w:rsidRDefault="00DC4CAD" w:rsidP="00DC4CA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Pr="00AA3A8F">
              <w:rPr>
                <w:sz w:val="26"/>
                <w:szCs w:val="26"/>
              </w:rPr>
              <w:t xml:space="preserve"> </w:t>
            </w:r>
          </w:p>
          <w:p w:rsidR="00F22121" w:rsidRDefault="00DC4CAD" w:rsidP="00DC4CA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AA3A8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F22121" w:rsidRDefault="00DC4CAD" w:rsidP="004D5B2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 и по делам молодежи, спорта и туризма</w:t>
            </w:r>
          </w:p>
        </w:tc>
      </w:tr>
      <w:tr w:rsidR="00F22121" w:rsidTr="005138DE">
        <w:trPr>
          <w:trHeight w:val="2459"/>
        </w:trPr>
        <w:tc>
          <w:tcPr>
            <w:tcW w:w="675" w:type="dxa"/>
          </w:tcPr>
          <w:p w:rsidR="00F22121" w:rsidRDefault="00DC4CAD" w:rsidP="004D5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536" w:type="dxa"/>
            <w:gridSpan w:val="3"/>
          </w:tcPr>
          <w:p w:rsidR="00DC4CAD" w:rsidRDefault="00DC4CAD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учебно-методических семинаров с членами СОПОП по вопросам исполнения требований Закона Республики Беларусь </w:t>
            </w:r>
          </w:p>
          <w:p w:rsidR="00F22121" w:rsidRDefault="00DC4CAD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основах деятельности по профилактике правонарушений</w:t>
            </w:r>
            <w:r w:rsidR="00450658">
              <w:rPr>
                <w:sz w:val="26"/>
                <w:szCs w:val="26"/>
              </w:rPr>
              <w:t>.</w:t>
            </w:r>
          </w:p>
          <w:p w:rsidR="00450658" w:rsidRPr="00AA3A8F" w:rsidRDefault="00450658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СОПОП нормативными правовыми актами, образцами протоколов заседаний, а также сведениями о лицах, с которыми необходимо проводить профилактические мероприятия</w:t>
            </w:r>
          </w:p>
        </w:tc>
        <w:tc>
          <w:tcPr>
            <w:tcW w:w="1586" w:type="dxa"/>
            <w:gridSpan w:val="2"/>
          </w:tcPr>
          <w:p w:rsidR="00F22121" w:rsidRDefault="00DC4CAD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</w:t>
            </w:r>
          </w:p>
          <w:p w:rsidR="00DC4CAD" w:rsidRDefault="00DC4CAD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2022 года</w:t>
            </w:r>
          </w:p>
        </w:tc>
        <w:tc>
          <w:tcPr>
            <w:tcW w:w="2950" w:type="dxa"/>
          </w:tcPr>
          <w:p w:rsidR="00F22121" w:rsidRDefault="00DC4CAD" w:rsidP="00DC4C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450658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идеологической работы и по делам молодежи, спорта и туризма, внутренних дел</w:t>
            </w:r>
          </w:p>
        </w:tc>
      </w:tr>
      <w:tr w:rsidR="00F22121" w:rsidTr="00450658">
        <w:trPr>
          <w:trHeight w:val="1433"/>
        </w:trPr>
        <w:tc>
          <w:tcPr>
            <w:tcW w:w="675" w:type="dxa"/>
          </w:tcPr>
          <w:p w:rsidR="00F22121" w:rsidRDefault="00450658" w:rsidP="004D5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536" w:type="dxa"/>
            <w:gridSpan w:val="3"/>
          </w:tcPr>
          <w:p w:rsidR="00F22121" w:rsidRPr="00AA3A8F" w:rsidRDefault="00450658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информирования СОПОП о фактах насилия в семье для проведения профилактической работы в месяц принятия процессуального решения</w:t>
            </w:r>
          </w:p>
        </w:tc>
        <w:tc>
          <w:tcPr>
            <w:tcW w:w="1586" w:type="dxa"/>
            <w:gridSpan w:val="2"/>
          </w:tcPr>
          <w:p w:rsidR="00F22121" w:rsidRDefault="00450658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950" w:type="dxa"/>
          </w:tcPr>
          <w:p w:rsidR="00F22121" w:rsidRDefault="00450658" w:rsidP="004D5B2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</w:p>
        </w:tc>
      </w:tr>
      <w:tr w:rsidR="00450658" w:rsidTr="00450658">
        <w:trPr>
          <w:trHeight w:val="1136"/>
        </w:trPr>
        <w:tc>
          <w:tcPr>
            <w:tcW w:w="675" w:type="dxa"/>
          </w:tcPr>
          <w:p w:rsidR="00450658" w:rsidRDefault="00450658" w:rsidP="004D5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536" w:type="dxa"/>
            <w:gridSpan w:val="3"/>
          </w:tcPr>
          <w:p w:rsidR="00450658" w:rsidRDefault="00450658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расширенного заседания  штаба добровольных дру</w:t>
            </w:r>
            <w:r w:rsidR="00AA57A9">
              <w:rPr>
                <w:sz w:val="26"/>
                <w:szCs w:val="26"/>
              </w:rPr>
              <w:t xml:space="preserve">жин       района с разработкой мер по </w:t>
            </w:r>
            <w:r>
              <w:rPr>
                <w:sz w:val="26"/>
                <w:szCs w:val="26"/>
              </w:rPr>
              <w:t xml:space="preserve">совершенствованию </w:t>
            </w:r>
            <w:r w:rsidR="00AA57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их деятельности</w:t>
            </w:r>
            <w:r w:rsidR="00AA57A9">
              <w:rPr>
                <w:sz w:val="26"/>
                <w:szCs w:val="26"/>
              </w:rPr>
              <w:t>.</w:t>
            </w:r>
          </w:p>
          <w:p w:rsidR="00AA57A9" w:rsidRDefault="00AA57A9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состава добровольных дружин с проведением их обучения и инструктажа</w:t>
            </w:r>
          </w:p>
        </w:tc>
        <w:tc>
          <w:tcPr>
            <w:tcW w:w="1586" w:type="dxa"/>
            <w:gridSpan w:val="2"/>
          </w:tcPr>
          <w:p w:rsidR="00450658" w:rsidRDefault="00450658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 август</w:t>
            </w:r>
          </w:p>
          <w:p w:rsidR="00450658" w:rsidRDefault="00450658" w:rsidP="004D5B2D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450658" w:rsidRDefault="00AA57A9" w:rsidP="004D5B2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идеологической работы и по делам молодежи, спорта и туризма, внутренних дел</w:t>
            </w:r>
          </w:p>
        </w:tc>
      </w:tr>
      <w:tr w:rsidR="00AB2580" w:rsidTr="005138DE">
        <w:tc>
          <w:tcPr>
            <w:tcW w:w="675" w:type="dxa"/>
          </w:tcPr>
          <w:p w:rsidR="00AB2580" w:rsidRDefault="00AB2580" w:rsidP="004D5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7703A1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gridSpan w:val="3"/>
          </w:tcPr>
          <w:p w:rsidR="00AB2580" w:rsidRDefault="00AB2580" w:rsidP="0034192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341925">
              <w:rPr>
                <w:sz w:val="26"/>
                <w:szCs w:val="26"/>
              </w:rPr>
              <w:t xml:space="preserve">разъяснительной работы </w:t>
            </w:r>
            <w:r w:rsidR="009A1166">
              <w:rPr>
                <w:sz w:val="26"/>
                <w:szCs w:val="26"/>
              </w:rPr>
              <w:t>в трудовых</w:t>
            </w:r>
            <w:r w:rsidR="00341925">
              <w:rPr>
                <w:sz w:val="26"/>
                <w:szCs w:val="26"/>
              </w:rPr>
              <w:t xml:space="preserve"> коллективах района по вопросам</w:t>
            </w:r>
            <w:r w:rsidR="001D122F">
              <w:rPr>
                <w:sz w:val="26"/>
                <w:szCs w:val="26"/>
              </w:rPr>
              <w:t xml:space="preserve"> соблюдения законодательства о массовых мероприятиях, </w:t>
            </w:r>
            <w:r w:rsidR="00341925">
              <w:rPr>
                <w:sz w:val="26"/>
                <w:szCs w:val="26"/>
              </w:rPr>
              <w:t xml:space="preserve"> предотвращения </w:t>
            </w:r>
            <w:r w:rsidR="001D122F">
              <w:rPr>
                <w:sz w:val="26"/>
                <w:szCs w:val="26"/>
              </w:rPr>
              <w:t xml:space="preserve">распространения </w:t>
            </w:r>
            <w:r w:rsidR="00341925">
              <w:rPr>
                <w:sz w:val="26"/>
                <w:szCs w:val="26"/>
              </w:rPr>
              <w:t xml:space="preserve"> инфекции, вызванной </w:t>
            </w:r>
            <w:proofErr w:type="spellStart"/>
            <w:r w:rsidR="00341925">
              <w:rPr>
                <w:sz w:val="26"/>
                <w:szCs w:val="26"/>
              </w:rPr>
              <w:t>коронавирусом</w:t>
            </w:r>
            <w:proofErr w:type="spellEnd"/>
            <w:r w:rsidR="001D122F">
              <w:rPr>
                <w:sz w:val="26"/>
                <w:szCs w:val="26"/>
              </w:rPr>
              <w:t>, профилактики алкоголизации населения</w:t>
            </w:r>
            <w:r w:rsidR="00252C22">
              <w:rPr>
                <w:sz w:val="26"/>
                <w:szCs w:val="26"/>
              </w:rPr>
              <w:t xml:space="preserve"> и совершения хулиганских действий </w:t>
            </w:r>
          </w:p>
        </w:tc>
        <w:tc>
          <w:tcPr>
            <w:tcW w:w="1586" w:type="dxa"/>
            <w:gridSpan w:val="2"/>
          </w:tcPr>
          <w:p w:rsidR="00AB2580" w:rsidRDefault="001D122F" w:rsidP="004D5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950" w:type="dxa"/>
          </w:tcPr>
          <w:p w:rsidR="00AB2580" w:rsidRPr="00AA3A8F" w:rsidRDefault="00341925" w:rsidP="0034192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информационно-пропагандистские группы администрации, в том числе посредством направления информационных материалов в электронном виде</w:t>
            </w:r>
          </w:p>
        </w:tc>
      </w:tr>
      <w:tr w:rsidR="00700D91" w:rsidTr="005138DE">
        <w:tc>
          <w:tcPr>
            <w:tcW w:w="675" w:type="dxa"/>
          </w:tcPr>
          <w:p w:rsidR="00700D91" w:rsidRPr="00FA5A0C" w:rsidRDefault="00700D91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703A1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gridSpan w:val="3"/>
          </w:tcPr>
          <w:p w:rsidR="00700D91" w:rsidRPr="00A368F2" w:rsidRDefault="00540BC5" w:rsidP="000524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обследований</w:t>
            </w:r>
            <w:r w:rsidRPr="0010587B">
              <w:rPr>
                <w:sz w:val="26"/>
                <w:szCs w:val="26"/>
              </w:rPr>
              <w:t xml:space="preserve"> условий жизни граждан пожилого возраста и инвалидов с целью предупреждения совершения в отношении </w:t>
            </w:r>
            <w:r>
              <w:rPr>
                <w:sz w:val="26"/>
                <w:szCs w:val="26"/>
              </w:rPr>
              <w:t>н</w:t>
            </w:r>
            <w:r w:rsidRPr="0010587B">
              <w:rPr>
                <w:sz w:val="26"/>
                <w:szCs w:val="26"/>
              </w:rPr>
              <w:t>их правонарушений и преступлений со стороны лиц, освободившихся из исправи</w:t>
            </w:r>
            <w:r w:rsidR="00F22121">
              <w:rPr>
                <w:sz w:val="26"/>
                <w:szCs w:val="26"/>
              </w:rPr>
              <w:t xml:space="preserve">тельных </w:t>
            </w:r>
            <w:proofErr w:type="gramStart"/>
            <w:r w:rsidR="00F22121">
              <w:rPr>
                <w:sz w:val="26"/>
                <w:szCs w:val="26"/>
              </w:rPr>
              <w:t>учреждений,</w:t>
            </w:r>
            <w:r w:rsidR="009C3F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 </w:t>
            </w:r>
            <w:r w:rsidR="009C3FCA">
              <w:rPr>
                <w:sz w:val="26"/>
                <w:szCs w:val="26"/>
              </w:rPr>
              <w:t>ЛТП</w:t>
            </w:r>
            <w:proofErr w:type="gramEnd"/>
            <w:r w:rsidR="009C3FC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 совместно проживающих</w:t>
            </w:r>
            <w:r w:rsidR="009C3FCA">
              <w:rPr>
                <w:sz w:val="26"/>
                <w:szCs w:val="26"/>
              </w:rPr>
              <w:t xml:space="preserve"> с ними родственников, </w:t>
            </w:r>
            <w:r>
              <w:rPr>
                <w:sz w:val="26"/>
                <w:szCs w:val="26"/>
              </w:rPr>
              <w:t>ведущих асоциальный образ жизни</w:t>
            </w:r>
          </w:p>
        </w:tc>
        <w:tc>
          <w:tcPr>
            <w:tcW w:w="1586" w:type="dxa"/>
            <w:gridSpan w:val="2"/>
          </w:tcPr>
          <w:p w:rsidR="00700D91" w:rsidRDefault="00A909B5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540BC5">
              <w:rPr>
                <w:sz w:val="26"/>
                <w:szCs w:val="26"/>
              </w:rPr>
              <w:t>жемесячно</w:t>
            </w:r>
          </w:p>
          <w:p w:rsidR="00540BC5" w:rsidRDefault="00540BC5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proofErr w:type="spellStart"/>
            <w:r>
              <w:rPr>
                <w:sz w:val="26"/>
                <w:szCs w:val="26"/>
              </w:rPr>
              <w:t>ежеквар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540BC5" w:rsidRDefault="00540BC5" w:rsidP="00700D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тальным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40BC5" w:rsidRPr="00544CEC" w:rsidRDefault="00540BC5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анализом</w:t>
            </w:r>
          </w:p>
        </w:tc>
        <w:tc>
          <w:tcPr>
            <w:tcW w:w="2950" w:type="dxa"/>
          </w:tcPr>
          <w:p w:rsidR="00700D91" w:rsidRPr="00A368F2" w:rsidRDefault="00700D91" w:rsidP="00700D91">
            <w:pPr>
              <w:jc w:val="left"/>
              <w:rPr>
                <w:sz w:val="26"/>
                <w:szCs w:val="26"/>
              </w:rPr>
            </w:pPr>
            <w:r w:rsidRPr="00D01061">
              <w:rPr>
                <w:sz w:val="26"/>
                <w:szCs w:val="26"/>
              </w:rPr>
              <w:t>ГУ «Территориальный центр социального обслуживания населения Первомайского района г. Витебска» (далее – ТЦСОН)</w:t>
            </w:r>
            <w:r w:rsidRPr="00A368F2">
              <w:rPr>
                <w:sz w:val="26"/>
                <w:szCs w:val="26"/>
              </w:rPr>
              <w:t>,</w:t>
            </w:r>
          </w:p>
          <w:p w:rsidR="00700D91" w:rsidRPr="00A368F2" w:rsidRDefault="00700D91" w:rsidP="00700D91">
            <w:pPr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отдел вн</w:t>
            </w:r>
            <w:r w:rsidR="00052405">
              <w:rPr>
                <w:sz w:val="26"/>
                <w:szCs w:val="26"/>
              </w:rPr>
              <w:t xml:space="preserve">утренних дел </w:t>
            </w:r>
          </w:p>
        </w:tc>
      </w:tr>
      <w:tr w:rsidR="007D2BEC" w:rsidTr="005138DE">
        <w:tc>
          <w:tcPr>
            <w:tcW w:w="675" w:type="dxa"/>
          </w:tcPr>
          <w:p w:rsidR="007D2BEC" w:rsidRDefault="007703A1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536" w:type="dxa"/>
            <w:gridSpan w:val="3"/>
          </w:tcPr>
          <w:p w:rsidR="007D2BEC" w:rsidRPr="00395729" w:rsidRDefault="007D2BEC" w:rsidP="007D2BEC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  </w:t>
            </w:r>
            <w:r w:rsidRPr="00395729">
              <w:rPr>
                <w:sz w:val="26"/>
                <w:szCs w:val="26"/>
              </w:rPr>
              <w:t xml:space="preserve">семинара </w:t>
            </w:r>
            <w:r>
              <w:rPr>
                <w:sz w:val="26"/>
                <w:szCs w:val="26"/>
              </w:rPr>
              <w:t xml:space="preserve">на тему </w:t>
            </w:r>
            <w:r w:rsidRPr="00395729">
              <w:rPr>
                <w:sz w:val="26"/>
                <w:szCs w:val="26"/>
              </w:rPr>
              <w:t>«</w:t>
            </w:r>
            <w:r w:rsidR="00252C22">
              <w:rPr>
                <w:sz w:val="26"/>
                <w:szCs w:val="26"/>
              </w:rPr>
              <w:t>Профилактика </w:t>
            </w:r>
            <w:r w:rsidR="00F22121">
              <w:rPr>
                <w:sz w:val="26"/>
                <w:szCs w:val="26"/>
              </w:rPr>
              <w:t>противоправных действий</w:t>
            </w:r>
            <w:r>
              <w:rPr>
                <w:sz w:val="26"/>
                <w:szCs w:val="26"/>
              </w:rPr>
              <w:t>, совершаемых в состоянии алкогольного опьянения</w:t>
            </w:r>
            <w:r w:rsidR="00252C22">
              <w:rPr>
                <w:sz w:val="26"/>
                <w:szCs w:val="26"/>
              </w:rPr>
              <w:t>, хулиганства в общественных местах</w:t>
            </w:r>
            <w:r w:rsidRPr="0039572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с участием субъектов профилактики и граждан, состоящих на различных видах учета в ОВД администрации</w:t>
            </w:r>
          </w:p>
        </w:tc>
        <w:tc>
          <w:tcPr>
            <w:tcW w:w="1586" w:type="dxa"/>
            <w:gridSpan w:val="2"/>
          </w:tcPr>
          <w:p w:rsidR="007D2BEC" w:rsidRDefault="007D2BEC" w:rsidP="00505729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7D2BEC" w:rsidRPr="00395729" w:rsidRDefault="007D2BEC" w:rsidP="00505729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7D2BEC" w:rsidRPr="00395729" w:rsidRDefault="007D2BEC" w:rsidP="007D2BEC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395729">
              <w:rPr>
                <w:sz w:val="26"/>
                <w:szCs w:val="26"/>
              </w:rPr>
              <w:t xml:space="preserve">отделы идеологической работы и по делам молодежи, спорта </w:t>
            </w:r>
            <w:r>
              <w:rPr>
                <w:sz w:val="26"/>
                <w:szCs w:val="26"/>
              </w:rPr>
              <w:br/>
            </w:r>
            <w:r w:rsidRPr="00395729">
              <w:rPr>
                <w:sz w:val="26"/>
                <w:szCs w:val="26"/>
              </w:rPr>
              <w:t xml:space="preserve">и туризма, </w:t>
            </w:r>
            <w:r>
              <w:rPr>
                <w:sz w:val="26"/>
                <w:szCs w:val="26"/>
              </w:rPr>
              <w:br/>
            </w:r>
            <w:r w:rsidRPr="00395729">
              <w:rPr>
                <w:sz w:val="26"/>
                <w:szCs w:val="26"/>
              </w:rPr>
              <w:t>по образованию, внутренних дел</w:t>
            </w:r>
          </w:p>
        </w:tc>
      </w:tr>
      <w:tr w:rsidR="00AA57A9" w:rsidTr="005138DE">
        <w:tc>
          <w:tcPr>
            <w:tcW w:w="675" w:type="dxa"/>
          </w:tcPr>
          <w:p w:rsidR="00AA57A9" w:rsidRDefault="007703A1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536" w:type="dxa"/>
            <w:gridSpan w:val="3"/>
          </w:tcPr>
          <w:p w:rsidR="00AA57A9" w:rsidRDefault="00AA57A9" w:rsidP="007D2BEC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мест наиболее частого совершения преступлений в общественных местах, с последующим изменением маршрутов патрулирования. Обеспечение усиленного патрулирования ночных заведений в выходные дни</w:t>
            </w:r>
          </w:p>
        </w:tc>
        <w:tc>
          <w:tcPr>
            <w:tcW w:w="1586" w:type="dxa"/>
            <w:gridSpan w:val="2"/>
          </w:tcPr>
          <w:p w:rsidR="00AA57A9" w:rsidRDefault="00AA57A9" w:rsidP="00505729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AA57A9" w:rsidRDefault="00AA57A9" w:rsidP="00505729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  <w:p w:rsidR="00AA57A9" w:rsidRPr="00AA57A9" w:rsidRDefault="00AA57A9" w:rsidP="00AA57A9">
            <w:pPr>
              <w:rPr>
                <w:sz w:val="26"/>
                <w:szCs w:val="26"/>
              </w:rPr>
            </w:pPr>
          </w:p>
          <w:p w:rsidR="00AA57A9" w:rsidRDefault="00AA57A9" w:rsidP="00AA57A9">
            <w:pPr>
              <w:rPr>
                <w:sz w:val="26"/>
                <w:szCs w:val="26"/>
              </w:rPr>
            </w:pPr>
          </w:p>
          <w:p w:rsidR="00AA57A9" w:rsidRPr="00AA57A9" w:rsidRDefault="00AA57A9" w:rsidP="00AA57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50" w:type="dxa"/>
          </w:tcPr>
          <w:p w:rsidR="00AA57A9" w:rsidRDefault="00AA57A9" w:rsidP="007D2BEC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отдел вн</w:t>
            </w:r>
            <w:r>
              <w:rPr>
                <w:sz w:val="26"/>
                <w:szCs w:val="26"/>
              </w:rPr>
              <w:t>утренних дел,</w:t>
            </w:r>
          </w:p>
          <w:p w:rsidR="00AA57A9" w:rsidRPr="00395729" w:rsidRDefault="00AA57A9" w:rsidP="007D2BEC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добровольные дружины</w:t>
            </w:r>
          </w:p>
        </w:tc>
      </w:tr>
      <w:tr w:rsidR="00AA57A9" w:rsidTr="005138DE">
        <w:tc>
          <w:tcPr>
            <w:tcW w:w="675" w:type="dxa"/>
          </w:tcPr>
          <w:p w:rsidR="00AA57A9" w:rsidRDefault="007703A1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536" w:type="dxa"/>
            <w:gridSpan w:val="3"/>
          </w:tcPr>
          <w:p w:rsidR="00AA57A9" w:rsidRDefault="00AA57A9" w:rsidP="007D2BEC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Проработка вопроса о заключении владельцами </w:t>
            </w:r>
            <w:r w:rsidR="00E527EA">
              <w:rPr>
                <w:sz w:val="26"/>
                <w:szCs w:val="26"/>
              </w:rPr>
              <w:t>ночных заведений района с Первомайским г. Витебска отделом Департамента охраны договоров об оказании услуг дополнительной охраны в выходные дни</w:t>
            </w:r>
          </w:p>
        </w:tc>
        <w:tc>
          <w:tcPr>
            <w:tcW w:w="1586" w:type="dxa"/>
            <w:gridSpan w:val="2"/>
          </w:tcPr>
          <w:p w:rsidR="00AA57A9" w:rsidRDefault="00E527EA" w:rsidP="00505729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E527EA" w:rsidRDefault="00E527EA" w:rsidP="00505729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AA57A9" w:rsidRPr="00A368F2" w:rsidRDefault="00E527EA" w:rsidP="007D2BEC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идеологической работы и по делам молодежи, спорта и </w:t>
            </w:r>
            <w:proofErr w:type="gramStart"/>
            <w:r>
              <w:rPr>
                <w:sz w:val="26"/>
                <w:szCs w:val="26"/>
              </w:rPr>
              <w:t>туризма,  Первомайский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6D6B1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г. Витебска</w:t>
            </w:r>
            <w:r w:rsidR="006D6B1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отдел Департамента охраны</w:t>
            </w:r>
          </w:p>
        </w:tc>
      </w:tr>
      <w:tr w:rsidR="007D2BEC" w:rsidTr="005138DE">
        <w:tc>
          <w:tcPr>
            <w:tcW w:w="675" w:type="dxa"/>
          </w:tcPr>
          <w:p w:rsidR="007D2BEC" w:rsidRDefault="007703A1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536" w:type="dxa"/>
            <w:gridSpan w:val="3"/>
          </w:tcPr>
          <w:p w:rsidR="007D2BEC" w:rsidRDefault="00F22121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7D2BEC">
              <w:rPr>
                <w:sz w:val="26"/>
                <w:szCs w:val="26"/>
              </w:rPr>
              <w:t xml:space="preserve"> </w:t>
            </w:r>
            <w:r w:rsidR="007D2BEC" w:rsidRPr="006C64A7">
              <w:rPr>
                <w:sz w:val="26"/>
                <w:szCs w:val="26"/>
              </w:rPr>
              <w:t>спортивно</w:t>
            </w:r>
            <w:r w:rsidR="007D2BEC">
              <w:rPr>
                <w:sz w:val="26"/>
                <w:szCs w:val="26"/>
              </w:rPr>
              <w:t xml:space="preserve">-массовых мероприятий </w:t>
            </w:r>
            <w:r w:rsidR="007D2BEC" w:rsidRPr="006C64A7">
              <w:rPr>
                <w:sz w:val="26"/>
                <w:szCs w:val="26"/>
              </w:rPr>
              <w:t>в целях пропаганды здорового образа жизни и формирования негативного отношения к вредным привычкам</w:t>
            </w:r>
            <w:r w:rsidR="007D2BEC">
              <w:rPr>
                <w:sz w:val="26"/>
                <w:szCs w:val="26"/>
              </w:rPr>
              <w:t>:</w:t>
            </w:r>
          </w:p>
          <w:p w:rsidR="007D2BEC" w:rsidRDefault="007D2BEC" w:rsidP="0088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Луческая</w:t>
            </w:r>
            <w:proofErr w:type="spellEnd"/>
            <w:r>
              <w:rPr>
                <w:sz w:val="26"/>
                <w:szCs w:val="26"/>
              </w:rPr>
              <w:t xml:space="preserve"> лыжня»</w:t>
            </w:r>
            <w:r w:rsidR="005138DE">
              <w:rPr>
                <w:sz w:val="26"/>
                <w:szCs w:val="26"/>
              </w:rPr>
              <w:t xml:space="preserve"> (УО «Витебское государственное </w:t>
            </w:r>
            <w:r>
              <w:rPr>
                <w:sz w:val="26"/>
                <w:szCs w:val="26"/>
              </w:rPr>
              <w:t>училище олимпийского</w:t>
            </w:r>
            <w:r w:rsidR="005138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резерва»)</w:t>
            </w:r>
            <w:r w:rsidR="005138DE">
              <w:rPr>
                <w:sz w:val="26"/>
                <w:szCs w:val="26"/>
              </w:rPr>
              <w:t>;</w:t>
            </w:r>
          </w:p>
          <w:p w:rsidR="007D2BEC" w:rsidRDefault="007D2BEC" w:rsidP="0088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туристический слет</w:t>
            </w:r>
            <w:r w:rsidR="005138DE">
              <w:rPr>
                <w:sz w:val="26"/>
                <w:szCs w:val="26"/>
              </w:rPr>
              <w:t xml:space="preserve"> </w:t>
            </w:r>
            <w:r w:rsidR="00852E0F">
              <w:rPr>
                <w:sz w:val="26"/>
                <w:szCs w:val="26"/>
              </w:rPr>
              <w:t>(лесной массив «</w:t>
            </w:r>
            <w:proofErr w:type="spellStart"/>
            <w:r w:rsidR="00852E0F">
              <w:rPr>
                <w:sz w:val="26"/>
                <w:szCs w:val="26"/>
              </w:rPr>
              <w:t>Лятохи</w:t>
            </w:r>
            <w:proofErr w:type="spellEnd"/>
            <w:r>
              <w:rPr>
                <w:sz w:val="26"/>
                <w:szCs w:val="26"/>
              </w:rPr>
              <w:t>»)</w:t>
            </w:r>
            <w:r w:rsidR="005138DE">
              <w:rPr>
                <w:sz w:val="26"/>
                <w:szCs w:val="26"/>
              </w:rPr>
              <w:t>;</w:t>
            </w:r>
          </w:p>
          <w:p w:rsidR="007D2BEC" w:rsidRDefault="007D2BEC" w:rsidP="00513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сдача нормативов Государственного физкультурно-оздоровительного комплекса</w:t>
            </w:r>
            <w:r w:rsidR="005138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(спортивные базы района)</w:t>
            </w:r>
            <w:r w:rsidR="005138DE">
              <w:rPr>
                <w:sz w:val="26"/>
                <w:szCs w:val="26"/>
              </w:rPr>
              <w:t>;</w:t>
            </w:r>
          </w:p>
          <w:p w:rsidR="00852E0F" w:rsidRDefault="005138DE" w:rsidP="0088319E">
            <w:pPr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52E0F">
              <w:rPr>
                <w:sz w:val="26"/>
                <w:szCs w:val="26"/>
              </w:rPr>
              <w:t>оревнования по настольному теннису (УО «</w:t>
            </w:r>
            <w:r>
              <w:rPr>
                <w:sz w:val="26"/>
                <w:szCs w:val="26"/>
              </w:rPr>
              <w:t xml:space="preserve">Витебский </w:t>
            </w:r>
            <w:r w:rsidR="00852E0F">
              <w:rPr>
                <w:sz w:val="26"/>
                <w:szCs w:val="26"/>
              </w:rPr>
              <w:t>государственный колледж электротехники»)</w:t>
            </w:r>
            <w:r>
              <w:rPr>
                <w:sz w:val="26"/>
                <w:szCs w:val="26"/>
              </w:rPr>
              <w:t>;</w:t>
            </w:r>
          </w:p>
          <w:p w:rsidR="00252C22" w:rsidRDefault="005138DE" w:rsidP="0088319E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спортландия</w:t>
            </w:r>
            <w:proofErr w:type="spellEnd"/>
            <w:r>
              <w:rPr>
                <w:sz w:val="26"/>
                <w:szCs w:val="26"/>
              </w:rPr>
              <w:t xml:space="preserve"> «Путь к олимпу» среди </w:t>
            </w:r>
          </w:p>
          <w:p w:rsidR="005138DE" w:rsidRDefault="005138DE" w:rsidP="0088319E">
            <w:pPr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несовершеннолетних, с которыми проводится индивидуальная профилактическая работа</w:t>
            </w:r>
          </w:p>
        </w:tc>
        <w:tc>
          <w:tcPr>
            <w:tcW w:w="1586" w:type="dxa"/>
            <w:gridSpan w:val="2"/>
          </w:tcPr>
          <w:p w:rsidR="007D2BEC" w:rsidRDefault="007D2BEC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7D2BEC" w:rsidRDefault="00852E0F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D2BEC">
              <w:rPr>
                <w:sz w:val="26"/>
                <w:szCs w:val="26"/>
              </w:rPr>
              <w:t xml:space="preserve"> года:</w:t>
            </w:r>
          </w:p>
          <w:p w:rsidR="007D2BEC" w:rsidRDefault="007D2BEC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7D2BEC" w:rsidRDefault="007D2BEC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F22121" w:rsidRDefault="00F22121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7D2BEC" w:rsidRDefault="007D2BEC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7D2BEC" w:rsidRDefault="007D2BEC" w:rsidP="0088319E">
            <w:pPr>
              <w:rPr>
                <w:sz w:val="26"/>
                <w:szCs w:val="26"/>
              </w:rPr>
            </w:pPr>
          </w:p>
          <w:p w:rsidR="005138DE" w:rsidRDefault="005138DE" w:rsidP="0088319E">
            <w:pPr>
              <w:rPr>
                <w:sz w:val="26"/>
                <w:szCs w:val="26"/>
              </w:rPr>
            </w:pPr>
          </w:p>
          <w:p w:rsidR="005138DE" w:rsidRPr="003D3ED7" w:rsidRDefault="005138DE" w:rsidP="0088319E">
            <w:pPr>
              <w:rPr>
                <w:sz w:val="26"/>
                <w:szCs w:val="26"/>
              </w:rPr>
            </w:pPr>
          </w:p>
          <w:p w:rsidR="007D2BEC" w:rsidRDefault="00852E0F" w:rsidP="00883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7D2BEC" w:rsidRDefault="007D2BEC" w:rsidP="0088319E">
            <w:pPr>
              <w:rPr>
                <w:sz w:val="26"/>
                <w:szCs w:val="26"/>
              </w:rPr>
            </w:pPr>
          </w:p>
          <w:p w:rsidR="005138DE" w:rsidRDefault="005138DE" w:rsidP="0088319E">
            <w:pPr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D2BEC">
              <w:rPr>
                <w:sz w:val="26"/>
                <w:szCs w:val="26"/>
              </w:rPr>
              <w:t>ентябрь</w:t>
            </w:r>
          </w:p>
          <w:p w:rsidR="005138DE" w:rsidRPr="005138DE" w:rsidRDefault="005138DE" w:rsidP="005138DE">
            <w:pPr>
              <w:rPr>
                <w:sz w:val="26"/>
                <w:szCs w:val="26"/>
              </w:rPr>
            </w:pPr>
          </w:p>
          <w:p w:rsidR="005138DE" w:rsidRDefault="005138DE" w:rsidP="005138DE">
            <w:pPr>
              <w:rPr>
                <w:sz w:val="26"/>
                <w:szCs w:val="26"/>
              </w:rPr>
            </w:pPr>
          </w:p>
          <w:p w:rsidR="005138DE" w:rsidRDefault="005138DE" w:rsidP="00513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138DE" w:rsidRDefault="005138DE" w:rsidP="005138DE">
            <w:pPr>
              <w:rPr>
                <w:sz w:val="26"/>
                <w:szCs w:val="26"/>
              </w:rPr>
            </w:pPr>
          </w:p>
          <w:p w:rsidR="005138DE" w:rsidRDefault="005138DE" w:rsidP="005138DE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  <w:p w:rsidR="007D2BEC" w:rsidRPr="005138DE" w:rsidRDefault="007D2BEC" w:rsidP="005138DE">
            <w:pPr>
              <w:rPr>
                <w:sz w:val="26"/>
                <w:szCs w:val="26"/>
              </w:rPr>
            </w:pPr>
          </w:p>
        </w:tc>
        <w:tc>
          <w:tcPr>
            <w:tcW w:w="2950" w:type="dxa"/>
          </w:tcPr>
          <w:p w:rsidR="007D2BEC" w:rsidRDefault="007D2BEC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6C64A7">
              <w:rPr>
                <w:sz w:val="26"/>
                <w:szCs w:val="26"/>
              </w:rPr>
              <w:lastRenderedPageBreak/>
              <w:t>отделы идеологической работы и по делам молодежи, спорта и туризма,</w:t>
            </w:r>
          </w:p>
          <w:p w:rsidR="005138DE" w:rsidRDefault="007D2BEC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6C64A7">
              <w:rPr>
                <w:sz w:val="26"/>
                <w:szCs w:val="26"/>
              </w:rPr>
              <w:t>по образованию</w:t>
            </w:r>
            <w:r w:rsidR="005138DE">
              <w:rPr>
                <w:sz w:val="26"/>
                <w:szCs w:val="26"/>
              </w:rPr>
              <w:t>,</w:t>
            </w:r>
          </w:p>
          <w:p w:rsidR="007D2BEC" w:rsidRPr="006C64A7" w:rsidRDefault="007D2BEC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6C64A7">
              <w:rPr>
                <w:sz w:val="26"/>
                <w:szCs w:val="26"/>
              </w:rPr>
              <w:t xml:space="preserve">внутренних </w:t>
            </w:r>
            <w:r w:rsidR="005138DE">
              <w:rPr>
                <w:sz w:val="26"/>
                <w:szCs w:val="26"/>
              </w:rPr>
              <w:t>дел</w:t>
            </w:r>
            <w:r w:rsidRPr="006C64A7">
              <w:rPr>
                <w:sz w:val="26"/>
                <w:szCs w:val="26"/>
              </w:rPr>
              <w:t xml:space="preserve">, Первомайский районный комитет </w:t>
            </w:r>
          </w:p>
          <w:p w:rsidR="007D2BEC" w:rsidRDefault="007D2BEC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6C64A7">
              <w:rPr>
                <w:sz w:val="26"/>
                <w:szCs w:val="26"/>
              </w:rPr>
              <w:t>ОО «БРСМ»</w:t>
            </w:r>
            <w:r w:rsidR="006D6B17">
              <w:rPr>
                <w:sz w:val="26"/>
                <w:szCs w:val="26"/>
              </w:rPr>
              <w:t xml:space="preserve"> г. Витебска (далее – РК</w:t>
            </w:r>
            <w:r w:rsidR="00252C22">
              <w:rPr>
                <w:sz w:val="26"/>
                <w:szCs w:val="26"/>
              </w:rPr>
              <w:t xml:space="preserve"> ОО </w:t>
            </w:r>
            <w:r w:rsidR="00252C22">
              <w:rPr>
                <w:sz w:val="26"/>
                <w:szCs w:val="26"/>
              </w:rPr>
              <w:lastRenderedPageBreak/>
              <w:t>«БРСМ»)</w:t>
            </w:r>
            <w:r w:rsidRPr="006C64A7">
              <w:rPr>
                <w:sz w:val="26"/>
                <w:szCs w:val="26"/>
              </w:rPr>
              <w:t>, Первомайская районная организация РОО «Белая Русь»</w:t>
            </w:r>
          </w:p>
          <w:p w:rsidR="00252C22" w:rsidRDefault="00252C22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52C22" w:rsidRDefault="00252C22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52C22" w:rsidRDefault="00252C22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52C22" w:rsidRDefault="00252C22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52C22" w:rsidRDefault="00252C22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52C22" w:rsidRDefault="00252C22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52C22" w:rsidRDefault="00252C22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52C22" w:rsidRPr="006C64A7" w:rsidRDefault="00252C22" w:rsidP="0088319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7D2BEC" w:rsidRDefault="007D2BEC" w:rsidP="0088319E">
            <w:pPr>
              <w:jc w:val="left"/>
              <w:rPr>
                <w:sz w:val="26"/>
                <w:szCs w:val="26"/>
              </w:rPr>
            </w:pPr>
          </w:p>
        </w:tc>
      </w:tr>
      <w:tr w:rsidR="008256D4" w:rsidTr="005138DE">
        <w:tc>
          <w:tcPr>
            <w:tcW w:w="675" w:type="dxa"/>
          </w:tcPr>
          <w:p w:rsidR="008256D4" w:rsidRDefault="007703A1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4536" w:type="dxa"/>
            <w:gridSpan w:val="3"/>
          </w:tcPr>
          <w:p w:rsidR="008256D4" w:rsidRPr="001056F0" w:rsidRDefault="008256D4" w:rsidP="00505729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 w:rsidRPr="001056F0">
              <w:rPr>
                <w:sz w:val="26"/>
                <w:szCs w:val="26"/>
              </w:rPr>
              <w:t>Проведение выездны</w:t>
            </w:r>
            <w:r>
              <w:rPr>
                <w:sz w:val="26"/>
                <w:szCs w:val="26"/>
              </w:rPr>
              <w:t>х заседаний С</w:t>
            </w:r>
            <w:r w:rsidRPr="001056F0">
              <w:rPr>
                <w:sz w:val="26"/>
                <w:szCs w:val="26"/>
              </w:rPr>
              <w:t>ОПОП на базе учреждений образования, предприятий и организаций, общежитий</w:t>
            </w:r>
          </w:p>
        </w:tc>
        <w:tc>
          <w:tcPr>
            <w:tcW w:w="1586" w:type="dxa"/>
            <w:gridSpan w:val="2"/>
          </w:tcPr>
          <w:p w:rsidR="008256D4" w:rsidRPr="008256D4" w:rsidRDefault="00F22121" w:rsidP="00F22121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950" w:type="dxa"/>
          </w:tcPr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СОПОП № 11             (ГУО «Гимназия №</w:t>
            </w:r>
            <w:r w:rsidRPr="00622C1D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 xml:space="preserve">                       г.</w:t>
            </w:r>
            <w:r w:rsidRPr="00622C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Витебска имени </w:t>
            </w:r>
            <w:proofErr w:type="spellStart"/>
            <w:r>
              <w:rPr>
                <w:sz w:val="26"/>
                <w:szCs w:val="26"/>
              </w:rPr>
              <w:t>И.И.Людникова</w:t>
            </w:r>
            <w:proofErr w:type="spellEnd"/>
            <w:r>
              <w:rPr>
                <w:sz w:val="26"/>
                <w:szCs w:val="26"/>
              </w:rPr>
              <w:t>», май)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Д.В.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СОПОП № 12 (общежитие </w:t>
            </w:r>
            <w:r>
              <w:rPr>
                <w:sz w:val="26"/>
                <w:szCs w:val="26"/>
              </w:rPr>
              <w:br/>
              <w:t>ОАО «ВЗРД «</w:t>
            </w:r>
            <w:proofErr w:type="gramStart"/>
            <w:r>
              <w:rPr>
                <w:sz w:val="26"/>
                <w:szCs w:val="26"/>
              </w:rPr>
              <w:t>Монолит»</w:t>
            </w:r>
            <w:r w:rsidRPr="00622C1D">
              <w:rPr>
                <w:sz w:val="26"/>
                <w:szCs w:val="26"/>
              </w:rPr>
              <w:t xml:space="preserve">   </w:t>
            </w:r>
            <w:proofErr w:type="gramEnd"/>
            <w:r w:rsidRPr="00622C1D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по ул. Гражданская, 2, апрель)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Канцепольская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СОПОП № 13 </w:t>
            </w:r>
            <w:r>
              <w:rPr>
                <w:sz w:val="26"/>
                <w:szCs w:val="26"/>
              </w:rPr>
              <w:br/>
              <w:t xml:space="preserve">(ГП «ЖРЭТ </w:t>
            </w:r>
            <w:r>
              <w:rPr>
                <w:sz w:val="26"/>
                <w:szCs w:val="26"/>
              </w:rPr>
              <w:br/>
              <w:t>г. Витебска», октябрь)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Фомичева Я.А.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СОПОП № 14 (общежитие ГП «ЖРЭТ г.Витебска</w:t>
            </w:r>
            <w:proofErr w:type="gramStart"/>
            <w:r>
              <w:rPr>
                <w:sz w:val="26"/>
                <w:szCs w:val="26"/>
              </w:rPr>
              <w:t>»  по</w:t>
            </w:r>
            <w:proofErr w:type="gramEnd"/>
            <w:r>
              <w:rPr>
                <w:sz w:val="26"/>
                <w:szCs w:val="26"/>
              </w:rPr>
              <w:t xml:space="preserve">            ул. Заречная, 3, апрель)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В.В.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СОПОП № 15 (ГУО «Средняя школа № 40 </w:t>
            </w:r>
            <w:r>
              <w:rPr>
                <w:sz w:val="26"/>
                <w:szCs w:val="26"/>
              </w:rPr>
              <w:br/>
              <w:t>г. Витебска имени М.М.Громова», март)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Дорожкина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8256D4" w:rsidRDefault="006D6B17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СОПОП № 16 (общежитие </w:t>
            </w:r>
            <w:r>
              <w:rPr>
                <w:sz w:val="26"/>
                <w:szCs w:val="26"/>
              </w:rPr>
              <w:br/>
              <w:t>государственное предприятие</w:t>
            </w:r>
            <w:r w:rsidR="008256D4">
              <w:rPr>
                <w:sz w:val="26"/>
                <w:szCs w:val="26"/>
              </w:rPr>
              <w:t xml:space="preserve"> «ЖРЭТ </w:t>
            </w:r>
            <w:r w:rsidR="008256D4">
              <w:rPr>
                <w:sz w:val="26"/>
                <w:szCs w:val="26"/>
              </w:rPr>
              <w:br/>
              <w:t xml:space="preserve">г. Витебска» </w:t>
            </w:r>
            <w:r w:rsidR="008256D4">
              <w:rPr>
                <w:sz w:val="26"/>
                <w:szCs w:val="26"/>
              </w:rPr>
              <w:br/>
              <w:t xml:space="preserve">по </w:t>
            </w:r>
            <w:proofErr w:type="spellStart"/>
            <w:r w:rsidR="008256D4">
              <w:rPr>
                <w:sz w:val="26"/>
                <w:szCs w:val="26"/>
              </w:rPr>
              <w:t>пр</w:t>
            </w:r>
            <w:proofErr w:type="spellEnd"/>
            <w:r w:rsidR="008256D4">
              <w:rPr>
                <w:sz w:val="26"/>
                <w:szCs w:val="26"/>
              </w:rPr>
              <w:t>-ту Победы, 7, апрель)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Качанова Е.Н.</w:t>
            </w:r>
          </w:p>
          <w:p w:rsidR="008256D4" w:rsidRPr="001056F0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СОПОП № 17 </w:t>
            </w:r>
            <w:r>
              <w:rPr>
                <w:sz w:val="26"/>
                <w:szCs w:val="26"/>
              </w:rPr>
              <w:br/>
              <w:t xml:space="preserve">(ГУО «Гимназия № 9                        г. Витебска имени </w:t>
            </w:r>
            <w:proofErr w:type="spellStart"/>
            <w:r>
              <w:rPr>
                <w:sz w:val="26"/>
                <w:szCs w:val="26"/>
              </w:rPr>
              <w:t>А.П.Белобородова</w:t>
            </w:r>
            <w:proofErr w:type="spellEnd"/>
            <w:r>
              <w:rPr>
                <w:sz w:val="26"/>
                <w:szCs w:val="26"/>
              </w:rPr>
              <w:t xml:space="preserve">», ноябрь) </w:t>
            </w:r>
            <w:proofErr w:type="spellStart"/>
            <w:r>
              <w:rPr>
                <w:sz w:val="26"/>
                <w:szCs w:val="26"/>
              </w:rPr>
              <w:t>Щелкунова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СОПОП № 18 </w:t>
            </w:r>
            <w:r>
              <w:rPr>
                <w:sz w:val="26"/>
                <w:szCs w:val="26"/>
              </w:rPr>
              <w:br/>
              <w:t xml:space="preserve">(УО «ВГКЭ» по                ул. Петруся Бровки, 17, </w:t>
            </w:r>
            <w:r>
              <w:rPr>
                <w:sz w:val="26"/>
                <w:szCs w:val="26"/>
              </w:rPr>
              <w:lastRenderedPageBreak/>
              <w:t xml:space="preserve">декабрь) </w:t>
            </w:r>
            <w:proofErr w:type="spellStart"/>
            <w:r>
              <w:rPr>
                <w:sz w:val="26"/>
                <w:szCs w:val="26"/>
              </w:rPr>
              <w:t>Косырев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:rsidR="008256D4" w:rsidRDefault="006D6B17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СОПОП № 19 </w:t>
            </w:r>
            <w:r>
              <w:rPr>
                <w:sz w:val="26"/>
                <w:szCs w:val="26"/>
              </w:rPr>
              <w:br/>
              <w:t>(государственное предприятие</w:t>
            </w:r>
            <w:r w:rsidR="008256D4">
              <w:rPr>
                <w:sz w:val="26"/>
                <w:szCs w:val="26"/>
              </w:rPr>
              <w:t xml:space="preserve"> «КФ «Витьба», сентябрь) 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Астапенко И.Ю.</w:t>
            </w:r>
          </w:p>
          <w:p w:rsidR="008256D4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СОПОП № 20 (ГУО «Средняя школа № 47 г.Витебска», май)</w:t>
            </w:r>
          </w:p>
          <w:p w:rsidR="008256D4" w:rsidRPr="001056F0" w:rsidRDefault="008256D4" w:rsidP="00505729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Мержвинский</w:t>
            </w:r>
            <w:proofErr w:type="spellEnd"/>
            <w:r>
              <w:rPr>
                <w:sz w:val="26"/>
                <w:szCs w:val="26"/>
              </w:rPr>
              <w:t xml:space="preserve"> С.Л.</w:t>
            </w:r>
          </w:p>
        </w:tc>
      </w:tr>
      <w:tr w:rsidR="008256D4" w:rsidTr="005138DE">
        <w:tc>
          <w:tcPr>
            <w:tcW w:w="675" w:type="dxa"/>
          </w:tcPr>
          <w:p w:rsidR="008256D4" w:rsidRDefault="008256D4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7703A1"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  <w:gridSpan w:val="3"/>
          </w:tcPr>
          <w:p w:rsidR="008256D4" w:rsidRPr="0010587B" w:rsidRDefault="009C3FCA" w:rsidP="001F7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 </w:t>
            </w:r>
            <w:r w:rsidR="008256D4" w:rsidRPr="0010587B">
              <w:rPr>
                <w:sz w:val="26"/>
                <w:szCs w:val="26"/>
              </w:rPr>
              <w:t>мероприятий, направленных на предупреждение правонарушений, связанных с осквернением либо порчей зданий, сооружений, малых архитектурных форм, иного имущества надписями и изображениями,</w:t>
            </w:r>
            <w:r w:rsidR="008256D4">
              <w:rPr>
                <w:sz w:val="26"/>
                <w:szCs w:val="26"/>
              </w:rPr>
              <w:t xml:space="preserve"> в том числе путем оборудования </w:t>
            </w:r>
            <w:r w:rsidR="008256D4" w:rsidRPr="0010587B">
              <w:rPr>
                <w:sz w:val="26"/>
                <w:szCs w:val="26"/>
              </w:rPr>
              <w:t>системами видеонабл</w:t>
            </w:r>
            <w:r w:rsidR="008256D4">
              <w:rPr>
                <w:sz w:val="26"/>
                <w:szCs w:val="26"/>
              </w:rPr>
              <w:t>юдения, обеспечением надлежащей освещенности</w:t>
            </w:r>
            <w:r w:rsidR="008256D4" w:rsidRPr="0010587B">
              <w:rPr>
                <w:sz w:val="26"/>
                <w:szCs w:val="26"/>
              </w:rPr>
              <w:t xml:space="preserve"> зданий и сооружений, а также мероприятий, предусматривающих возможность для самовыражения и творчес</w:t>
            </w:r>
            <w:r w:rsidR="008256D4">
              <w:rPr>
                <w:sz w:val="26"/>
                <w:szCs w:val="26"/>
              </w:rPr>
              <w:t>тва (определение площадок, организация конкурсов и др</w:t>
            </w:r>
            <w:r w:rsidR="008256D4" w:rsidRPr="0010587B">
              <w:rPr>
                <w:sz w:val="26"/>
                <w:szCs w:val="26"/>
              </w:rPr>
              <w:t>.)</w:t>
            </w:r>
          </w:p>
        </w:tc>
        <w:tc>
          <w:tcPr>
            <w:tcW w:w="1586" w:type="dxa"/>
            <w:gridSpan w:val="2"/>
          </w:tcPr>
          <w:p w:rsidR="008256D4" w:rsidRDefault="008256D4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50" w:type="dxa"/>
          </w:tcPr>
          <w:p w:rsidR="008256D4" w:rsidRDefault="008256D4" w:rsidP="00400F0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C64A7">
              <w:rPr>
                <w:sz w:val="26"/>
                <w:szCs w:val="26"/>
              </w:rPr>
              <w:t>тделы</w:t>
            </w:r>
            <w:r>
              <w:rPr>
                <w:sz w:val="26"/>
                <w:szCs w:val="26"/>
              </w:rPr>
              <w:t xml:space="preserve">  жилищно-коммунального хозяйства и благоустройства, внутренних дел</w:t>
            </w:r>
            <w:r w:rsidRPr="006C64A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6C64A7">
              <w:rPr>
                <w:sz w:val="26"/>
                <w:szCs w:val="26"/>
              </w:rPr>
              <w:t xml:space="preserve">идеологической работы и по делам молодежи, спорта и туризма, </w:t>
            </w:r>
          </w:p>
          <w:p w:rsidR="008256D4" w:rsidRDefault="008256D4" w:rsidP="00BA4A93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образованию</w:t>
            </w:r>
          </w:p>
          <w:p w:rsidR="008256D4" w:rsidRDefault="008256D4" w:rsidP="00BA4A93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8256D4" w:rsidTr="005138DE">
        <w:tc>
          <w:tcPr>
            <w:tcW w:w="675" w:type="dxa"/>
          </w:tcPr>
          <w:p w:rsidR="008256D4" w:rsidRDefault="008256D4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703A1"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gridSpan w:val="3"/>
          </w:tcPr>
          <w:p w:rsidR="008256D4" w:rsidRPr="0010587B" w:rsidRDefault="003827A6" w:rsidP="001F7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официальных группах</w:t>
            </w:r>
            <w:r w:rsidR="00505729">
              <w:rPr>
                <w:sz w:val="26"/>
                <w:szCs w:val="26"/>
              </w:rPr>
              <w:t xml:space="preserve"> администрации, РК ОО «БРСМ», учреждений образования </w:t>
            </w:r>
            <w:r>
              <w:rPr>
                <w:sz w:val="26"/>
                <w:szCs w:val="26"/>
              </w:rPr>
              <w:t>в социальных сетях</w:t>
            </w:r>
            <w:r w:rsidR="00505729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мессенджерах профилактических, информационных материалов, направленных на популяризацию здорового образа жизни</w:t>
            </w:r>
            <w:r w:rsidR="00505729">
              <w:rPr>
                <w:sz w:val="26"/>
                <w:szCs w:val="26"/>
              </w:rPr>
              <w:t xml:space="preserve"> и привлечению широких </w:t>
            </w:r>
            <w:proofErr w:type="gramStart"/>
            <w:r w:rsidR="00505729">
              <w:rPr>
                <w:sz w:val="26"/>
                <w:szCs w:val="26"/>
              </w:rPr>
              <w:t>масс  к</w:t>
            </w:r>
            <w:proofErr w:type="gramEnd"/>
            <w:r w:rsidR="00505729">
              <w:rPr>
                <w:sz w:val="26"/>
                <w:szCs w:val="26"/>
              </w:rPr>
              <w:t xml:space="preserve"> спортивно-массовым мероприятиям</w:t>
            </w:r>
          </w:p>
        </w:tc>
        <w:tc>
          <w:tcPr>
            <w:tcW w:w="1586" w:type="dxa"/>
            <w:gridSpan w:val="2"/>
          </w:tcPr>
          <w:p w:rsidR="008256D4" w:rsidRDefault="00505729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еженедель</w:t>
            </w:r>
            <w:proofErr w:type="spellEnd"/>
            <w:r>
              <w:rPr>
                <w:sz w:val="26"/>
                <w:szCs w:val="26"/>
              </w:rPr>
              <w:t>-но</w:t>
            </w:r>
            <w:proofErr w:type="gramEnd"/>
          </w:p>
        </w:tc>
        <w:tc>
          <w:tcPr>
            <w:tcW w:w="2950" w:type="dxa"/>
          </w:tcPr>
          <w:p w:rsidR="00505729" w:rsidRDefault="00505729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395729">
              <w:rPr>
                <w:sz w:val="26"/>
                <w:szCs w:val="26"/>
              </w:rPr>
              <w:t xml:space="preserve">отделы идеологической работы и по делам молодежи, спорта </w:t>
            </w:r>
            <w:r>
              <w:rPr>
                <w:sz w:val="26"/>
                <w:szCs w:val="26"/>
              </w:rPr>
              <w:br/>
            </w:r>
            <w:r w:rsidRPr="00395729">
              <w:rPr>
                <w:sz w:val="26"/>
                <w:szCs w:val="26"/>
              </w:rPr>
              <w:t>и туризма</w:t>
            </w:r>
            <w:r>
              <w:rPr>
                <w:sz w:val="26"/>
                <w:szCs w:val="26"/>
              </w:rPr>
              <w:t>,</w:t>
            </w:r>
          </w:p>
          <w:p w:rsidR="00505729" w:rsidRDefault="00505729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образованию, </w:t>
            </w:r>
          </w:p>
          <w:p w:rsidR="008256D4" w:rsidRDefault="00505729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РК ОО «БРСМ» </w:t>
            </w:r>
          </w:p>
        </w:tc>
      </w:tr>
      <w:tr w:rsidR="008256D4" w:rsidTr="005138DE">
        <w:tc>
          <w:tcPr>
            <w:tcW w:w="675" w:type="dxa"/>
          </w:tcPr>
          <w:p w:rsidR="008256D4" w:rsidRDefault="008256D4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703A1"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gridSpan w:val="3"/>
          </w:tcPr>
          <w:p w:rsidR="008256D4" w:rsidRPr="0010587B" w:rsidRDefault="008256D4" w:rsidP="001F7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</w:t>
            </w:r>
            <w:r w:rsidRPr="0010587B">
              <w:rPr>
                <w:sz w:val="26"/>
                <w:szCs w:val="26"/>
              </w:rPr>
              <w:t xml:space="preserve"> по предупреждению и пресечению нарушений правил содержания собак, в т.ч. потенциально опасных пород, и иных животных</w:t>
            </w:r>
          </w:p>
        </w:tc>
        <w:tc>
          <w:tcPr>
            <w:tcW w:w="1586" w:type="dxa"/>
            <w:gridSpan w:val="2"/>
          </w:tcPr>
          <w:p w:rsidR="008256D4" w:rsidRDefault="008256D4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8256D4" w:rsidRDefault="008256D4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 «ЖРЭТ     г. Витебска»,</w:t>
            </w:r>
          </w:p>
          <w:p w:rsidR="008256D4" w:rsidRDefault="008256D4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отдел вн</w:t>
            </w:r>
            <w:r w:rsidR="00505729">
              <w:rPr>
                <w:sz w:val="26"/>
                <w:szCs w:val="26"/>
              </w:rPr>
              <w:t>утренних дел</w:t>
            </w:r>
            <w:r>
              <w:rPr>
                <w:sz w:val="26"/>
                <w:szCs w:val="26"/>
              </w:rPr>
              <w:t>,</w:t>
            </w:r>
          </w:p>
          <w:p w:rsidR="008256D4" w:rsidRDefault="008256D4" w:rsidP="0003646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жилищно-коммуналь</w:t>
            </w:r>
            <w:r w:rsidR="00505729">
              <w:rPr>
                <w:sz w:val="26"/>
                <w:szCs w:val="26"/>
              </w:rPr>
              <w:t>ного хозяйства и благоустройства</w:t>
            </w:r>
          </w:p>
        </w:tc>
      </w:tr>
      <w:tr w:rsidR="008256D4" w:rsidTr="005138DE">
        <w:tc>
          <w:tcPr>
            <w:tcW w:w="675" w:type="dxa"/>
          </w:tcPr>
          <w:p w:rsidR="008256D4" w:rsidRDefault="007703A1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536" w:type="dxa"/>
            <w:gridSpan w:val="3"/>
          </w:tcPr>
          <w:p w:rsidR="008256D4" w:rsidRPr="0010587B" w:rsidRDefault="008256D4" w:rsidP="001F7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10587B">
              <w:rPr>
                <w:sz w:val="26"/>
                <w:szCs w:val="26"/>
              </w:rPr>
              <w:t xml:space="preserve"> обследования условий жизни один</w:t>
            </w:r>
            <w:r>
              <w:rPr>
                <w:sz w:val="26"/>
                <w:szCs w:val="26"/>
              </w:rPr>
              <w:t>око проживающих лиц, страдающих     </w:t>
            </w:r>
            <w:r w:rsidRPr="0010587B">
              <w:rPr>
                <w:sz w:val="26"/>
                <w:szCs w:val="26"/>
              </w:rPr>
              <w:t xml:space="preserve">психическими заболеваниями, в отношении которых не установлена опека, а также лиц, злоупотребляющих спиртными напитками, с целью предотвращения противоправных действий в отношении </w:t>
            </w:r>
            <w:r>
              <w:rPr>
                <w:sz w:val="26"/>
                <w:szCs w:val="26"/>
              </w:rPr>
              <w:t>н</w:t>
            </w:r>
            <w:r w:rsidRPr="0010587B">
              <w:rPr>
                <w:sz w:val="26"/>
                <w:szCs w:val="26"/>
              </w:rPr>
              <w:t>их, принадлежащего им имущества, в т.ч. недвижимого.</w:t>
            </w:r>
          </w:p>
          <w:p w:rsidR="008256D4" w:rsidRPr="0010587B" w:rsidRDefault="008256D4" w:rsidP="001F7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10587B">
              <w:rPr>
                <w:sz w:val="26"/>
                <w:szCs w:val="26"/>
              </w:rPr>
              <w:t>В случае выявления фактов нарушения прав и законных интересов указанных лиц инициировать проведение проверо</w:t>
            </w:r>
            <w:r w:rsidR="00E527EA">
              <w:rPr>
                <w:sz w:val="26"/>
                <w:szCs w:val="26"/>
              </w:rPr>
              <w:t>к, в том числе в порядке ст. 174 УПК Республики Беларусь</w:t>
            </w:r>
          </w:p>
        </w:tc>
        <w:tc>
          <w:tcPr>
            <w:tcW w:w="1586" w:type="dxa"/>
            <w:gridSpan w:val="2"/>
          </w:tcPr>
          <w:p w:rsidR="008256D4" w:rsidRDefault="008256D4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8256D4" w:rsidRPr="00A368F2" w:rsidRDefault="008256D4" w:rsidP="001F742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ТЦСОН</w:t>
            </w:r>
            <w:r w:rsidRPr="00A368F2">
              <w:rPr>
                <w:sz w:val="26"/>
                <w:szCs w:val="26"/>
              </w:rPr>
              <w:t>,</w:t>
            </w:r>
          </w:p>
          <w:p w:rsidR="008256D4" w:rsidRDefault="008256D4" w:rsidP="001F742A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отдел вн</w:t>
            </w:r>
            <w:r>
              <w:rPr>
                <w:sz w:val="26"/>
                <w:szCs w:val="26"/>
              </w:rPr>
              <w:t xml:space="preserve">утренних дел </w:t>
            </w:r>
          </w:p>
        </w:tc>
      </w:tr>
      <w:tr w:rsidR="00E527EA" w:rsidTr="005138DE">
        <w:tc>
          <w:tcPr>
            <w:tcW w:w="675" w:type="dxa"/>
          </w:tcPr>
          <w:p w:rsidR="00E527EA" w:rsidRDefault="007703A1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536" w:type="dxa"/>
            <w:gridSpan w:val="3"/>
          </w:tcPr>
          <w:p w:rsidR="00E527EA" w:rsidRDefault="00E527EA" w:rsidP="00E527EA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взаимодействия субъектов профилактики по вопросам выявления правонарушений, преступлений и хулиганских проявлений со стороны лиц, имеющих психические отклонения</w:t>
            </w:r>
          </w:p>
        </w:tc>
        <w:tc>
          <w:tcPr>
            <w:tcW w:w="1586" w:type="dxa"/>
            <w:gridSpan w:val="2"/>
          </w:tcPr>
          <w:p w:rsidR="00E527EA" w:rsidRDefault="007703A1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2022 года</w:t>
            </w:r>
          </w:p>
        </w:tc>
        <w:tc>
          <w:tcPr>
            <w:tcW w:w="2950" w:type="dxa"/>
          </w:tcPr>
          <w:p w:rsidR="00E527EA" w:rsidRDefault="00E527EA" w:rsidP="00E527EA">
            <w:pPr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отдел вн</w:t>
            </w:r>
            <w:r>
              <w:rPr>
                <w:sz w:val="26"/>
                <w:szCs w:val="26"/>
              </w:rPr>
              <w:t>утренних дел,</w:t>
            </w:r>
          </w:p>
          <w:p w:rsidR="007703A1" w:rsidRDefault="007703A1" w:rsidP="00E527E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ТЦСОН,</w:t>
            </w:r>
          </w:p>
          <w:p w:rsidR="00E527EA" w:rsidRDefault="00E527EA" w:rsidP="00E527E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здравоохранения</w:t>
            </w:r>
          </w:p>
        </w:tc>
      </w:tr>
      <w:tr w:rsidR="008256D4" w:rsidTr="005138DE">
        <w:tc>
          <w:tcPr>
            <w:tcW w:w="675" w:type="dxa"/>
          </w:tcPr>
          <w:p w:rsidR="008256D4" w:rsidRDefault="007703A1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4536" w:type="dxa"/>
            <w:gridSpan w:val="3"/>
          </w:tcPr>
          <w:p w:rsidR="008256D4" w:rsidRPr="0010587B" w:rsidRDefault="008256D4" w:rsidP="001F7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выступлений</w:t>
            </w:r>
            <w:r w:rsidRPr="0010587B">
              <w:rPr>
                <w:sz w:val="26"/>
                <w:szCs w:val="26"/>
              </w:rPr>
              <w:t xml:space="preserve"> в учреждениях </w:t>
            </w:r>
            <w:r>
              <w:rPr>
                <w:sz w:val="26"/>
                <w:szCs w:val="26"/>
              </w:rPr>
              <w:t xml:space="preserve">общего среднего </w:t>
            </w:r>
            <w:r w:rsidRPr="0010587B">
              <w:rPr>
                <w:sz w:val="26"/>
                <w:szCs w:val="26"/>
              </w:rPr>
              <w:t>образования по вопросам профилактики уклонений от призыва на срочную военную службу, службу в резерве</w:t>
            </w:r>
          </w:p>
        </w:tc>
        <w:tc>
          <w:tcPr>
            <w:tcW w:w="1586" w:type="dxa"/>
            <w:gridSpan w:val="2"/>
          </w:tcPr>
          <w:p w:rsidR="008256D4" w:rsidRDefault="008256D4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950" w:type="dxa"/>
          </w:tcPr>
          <w:p w:rsidR="008256D4" w:rsidRDefault="008256D4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</w:t>
            </w:r>
          </w:p>
          <w:p w:rsidR="008256D4" w:rsidRDefault="008256D4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с Военным комиссариатом города Витебска, Витебского и </w:t>
            </w:r>
            <w:proofErr w:type="spellStart"/>
            <w:r>
              <w:rPr>
                <w:sz w:val="26"/>
                <w:szCs w:val="26"/>
              </w:rPr>
              <w:t>Лиозненского</w:t>
            </w:r>
            <w:proofErr w:type="spellEnd"/>
            <w:r>
              <w:rPr>
                <w:sz w:val="26"/>
                <w:szCs w:val="26"/>
              </w:rPr>
              <w:t xml:space="preserve"> районов Витебской области</w:t>
            </w:r>
          </w:p>
        </w:tc>
      </w:tr>
      <w:tr w:rsidR="008256D4" w:rsidTr="005138DE">
        <w:tc>
          <w:tcPr>
            <w:tcW w:w="675" w:type="dxa"/>
          </w:tcPr>
          <w:p w:rsidR="008256D4" w:rsidRDefault="00222AC5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="007703A1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gridSpan w:val="3"/>
          </w:tcPr>
          <w:p w:rsidR="008256D4" w:rsidRPr="0010587B" w:rsidRDefault="00222AC5" w:rsidP="001F74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учреждений образования района в открытом дистанционном марафоне проектов «Мы действуем!»</w:t>
            </w:r>
          </w:p>
        </w:tc>
        <w:tc>
          <w:tcPr>
            <w:tcW w:w="1586" w:type="dxa"/>
            <w:gridSpan w:val="2"/>
          </w:tcPr>
          <w:p w:rsidR="008256D4" w:rsidRDefault="00222AC5" w:rsidP="00700D9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2022 года</w:t>
            </w:r>
          </w:p>
        </w:tc>
        <w:tc>
          <w:tcPr>
            <w:tcW w:w="2950" w:type="dxa"/>
          </w:tcPr>
          <w:p w:rsidR="008256D4" w:rsidRPr="001F742A" w:rsidRDefault="00222AC5" w:rsidP="001F74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образованию, учреждения образования района</w:t>
            </w:r>
          </w:p>
        </w:tc>
      </w:tr>
      <w:tr w:rsidR="008256D4" w:rsidRPr="00FA5A0C" w:rsidTr="00540BC5">
        <w:tc>
          <w:tcPr>
            <w:tcW w:w="9747" w:type="dxa"/>
            <w:gridSpan w:val="7"/>
          </w:tcPr>
          <w:p w:rsidR="008256D4" w:rsidRDefault="008256D4" w:rsidP="00700D91">
            <w:pPr>
              <w:pStyle w:val="a4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D31DC9">
              <w:rPr>
                <w:b/>
                <w:sz w:val="26"/>
                <w:szCs w:val="26"/>
              </w:rPr>
              <w:t xml:space="preserve">Мероприятия по профилактике </w:t>
            </w:r>
            <w:r>
              <w:rPr>
                <w:b/>
                <w:sz w:val="26"/>
                <w:szCs w:val="26"/>
              </w:rPr>
              <w:t xml:space="preserve">насилия в семье и </w:t>
            </w:r>
            <w:r w:rsidRPr="00D31DC9">
              <w:rPr>
                <w:b/>
                <w:sz w:val="26"/>
                <w:szCs w:val="26"/>
              </w:rPr>
              <w:t>правонарушений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8256D4" w:rsidRPr="00D31DC9" w:rsidRDefault="008256D4" w:rsidP="00700D91">
            <w:pPr>
              <w:ind w:left="360"/>
              <w:rPr>
                <w:b/>
                <w:sz w:val="26"/>
                <w:szCs w:val="26"/>
              </w:rPr>
            </w:pPr>
            <w:r w:rsidRPr="00D31DC9">
              <w:rPr>
                <w:b/>
                <w:sz w:val="26"/>
                <w:szCs w:val="26"/>
              </w:rPr>
              <w:t>в молодежной среде</w:t>
            </w:r>
          </w:p>
        </w:tc>
      </w:tr>
      <w:tr w:rsidR="008256D4" w:rsidRPr="00AA3A8F" w:rsidTr="00540BC5">
        <w:tc>
          <w:tcPr>
            <w:tcW w:w="675" w:type="dxa"/>
          </w:tcPr>
          <w:p w:rsidR="008256D4" w:rsidRPr="00AA3A8F" w:rsidRDefault="008256D4" w:rsidP="0070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95" w:type="dxa"/>
            <w:gridSpan w:val="2"/>
          </w:tcPr>
          <w:p w:rsidR="008256D4" w:rsidRPr="00A368F2" w:rsidRDefault="008256D4" w:rsidP="00700D91">
            <w:pPr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 учащихся и педагогического состава учреждений образования с представителями ОВД по вопросам предупреждения насилия, в том числе сексуального характера в отношении несовершеннолетних</w:t>
            </w:r>
          </w:p>
        </w:tc>
        <w:tc>
          <w:tcPr>
            <w:tcW w:w="1727" w:type="dxa"/>
            <w:gridSpan w:val="3"/>
          </w:tcPr>
          <w:p w:rsidR="00F9141A" w:rsidRDefault="002251E1" w:rsidP="00700D91">
            <w:pPr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22AC5">
              <w:rPr>
                <w:sz w:val="26"/>
                <w:szCs w:val="26"/>
              </w:rPr>
              <w:t>прель</w:t>
            </w:r>
          </w:p>
          <w:p w:rsidR="008256D4" w:rsidRPr="00A368F2" w:rsidRDefault="00222AC5" w:rsidP="00700D91">
            <w:pPr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8256D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8256D4" w:rsidRDefault="008256D4" w:rsidP="00700D9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</w:t>
            </w:r>
            <w:r w:rsidRPr="00D01061">
              <w:rPr>
                <w:sz w:val="26"/>
                <w:szCs w:val="26"/>
              </w:rPr>
              <w:t xml:space="preserve"> </w:t>
            </w:r>
            <w:r w:rsidR="00222AC5">
              <w:rPr>
                <w:sz w:val="26"/>
                <w:szCs w:val="26"/>
              </w:rPr>
              <w:t>внутренних дел</w:t>
            </w:r>
            <w:r w:rsidRPr="00D01061">
              <w:rPr>
                <w:sz w:val="26"/>
                <w:szCs w:val="26"/>
              </w:rPr>
              <w:t xml:space="preserve">, </w:t>
            </w:r>
          </w:p>
          <w:p w:rsidR="008256D4" w:rsidRPr="00A368F2" w:rsidRDefault="008256D4" w:rsidP="00700D91">
            <w:pPr>
              <w:jc w:val="left"/>
              <w:rPr>
                <w:sz w:val="26"/>
                <w:szCs w:val="26"/>
              </w:rPr>
            </w:pPr>
            <w:r w:rsidRPr="00D01061">
              <w:rPr>
                <w:sz w:val="26"/>
                <w:szCs w:val="26"/>
              </w:rPr>
              <w:t>по образованию</w:t>
            </w:r>
            <w:r w:rsidR="00222AC5">
              <w:rPr>
                <w:sz w:val="26"/>
                <w:szCs w:val="26"/>
              </w:rPr>
              <w:t xml:space="preserve"> (свод), руководители учреждений </w:t>
            </w:r>
            <w:r>
              <w:rPr>
                <w:sz w:val="26"/>
                <w:szCs w:val="26"/>
              </w:rPr>
              <w:t xml:space="preserve">образования </w:t>
            </w:r>
          </w:p>
        </w:tc>
      </w:tr>
      <w:tr w:rsidR="00222AC5" w:rsidRPr="00AA3A8F" w:rsidTr="00540BC5">
        <w:tc>
          <w:tcPr>
            <w:tcW w:w="675" w:type="dxa"/>
          </w:tcPr>
          <w:p w:rsidR="00222AC5" w:rsidRDefault="00222AC5" w:rsidP="00222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395" w:type="dxa"/>
            <w:gridSpan w:val="2"/>
          </w:tcPr>
          <w:p w:rsidR="00222AC5" w:rsidRPr="0010587B" w:rsidRDefault="00222AC5" w:rsidP="00222A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</w:t>
            </w:r>
            <w:r w:rsidR="00B72F63">
              <w:rPr>
                <w:sz w:val="26"/>
                <w:szCs w:val="26"/>
              </w:rPr>
              <w:t>ведение собрания с иностранными  </w:t>
            </w:r>
            <w:r>
              <w:rPr>
                <w:sz w:val="26"/>
                <w:szCs w:val="26"/>
              </w:rPr>
              <w:t xml:space="preserve">студентами, прибывшими впервые в УО «ВГУ имени </w:t>
            </w:r>
            <w:proofErr w:type="spellStart"/>
            <w:r>
              <w:rPr>
                <w:sz w:val="26"/>
                <w:szCs w:val="26"/>
              </w:rPr>
              <w:t>П.М.Машерова</w:t>
            </w:r>
            <w:proofErr w:type="spellEnd"/>
            <w:r>
              <w:rPr>
                <w:sz w:val="26"/>
                <w:szCs w:val="26"/>
              </w:rPr>
              <w:t>» для обучения, в целях профилактики совершения ими и в отношении них правонарушений</w:t>
            </w:r>
          </w:p>
        </w:tc>
        <w:tc>
          <w:tcPr>
            <w:tcW w:w="1727" w:type="dxa"/>
            <w:gridSpan w:val="3"/>
          </w:tcPr>
          <w:p w:rsidR="00F9141A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222AC5" w:rsidRPr="001F742A" w:rsidRDefault="00222AC5" w:rsidP="00222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</w:p>
        </w:tc>
      </w:tr>
      <w:tr w:rsidR="00222AC5" w:rsidRPr="00D01061" w:rsidTr="00540BC5">
        <w:tc>
          <w:tcPr>
            <w:tcW w:w="675" w:type="dxa"/>
          </w:tcPr>
          <w:p w:rsidR="00222AC5" w:rsidRPr="00D01061" w:rsidRDefault="00222AC5" w:rsidP="00222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728C2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</w:tcPr>
          <w:p w:rsidR="00222AC5" w:rsidRPr="00D01061" w:rsidRDefault="00222AC5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социально-педагогического обследования «Изучение обстановки в семьях по выявлению детей, пострадавших от насилия» в режиме онлайн анкетирования обучающихся </w:t>
            </w:r>
          </w:p>
        </w:tc>
        <w:tc>
          <w:tcPr>
            <w:tcW w:w="1727" w:type="dxa"/>
            <w:gridSpan w:val="3"/>
          </w:tcPr>
          <w:p w:rsidR="00222AC5" w:rsidRPr="00D01061" w:rsidRDefault="00222AC5" w:rsidP="00222AC5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222AC5" w:rsidRPr="00D01061" w:rsidRDefault="00F9141A" w:rsidP="00222AC5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222AC5" w:rsidRPr="00D0106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222AC5" w:rsidRPr="00D01061" w:rsidRDefault="00222AC5" w:rsidP="00F91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образованию, руководители учреждений образования</w:t>
            </w:r>
          </w:p>
        </w:tc>
      </w:tr>
      <w:tr w:rsidR="00222AC5" w:rsidRPr="00D01061" w:rsidTr="00540BC5">
        <w:tc>
          <w:tcPr>
            <w:tcW w:w="675" w:type="dxa"/>
          </w:tcPr>
          <w:p w:rsidR="00222AC5" w:rsidRPr="00D01061" w:rsidRDefault="00222AC5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728C2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</w:tcPr>
          <w:p w:rsidR="00222AC5" w:rsidRPr="00D01061" w:rsidRDefault="00F9141A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методических объединений педагогических работников по вопросам профилактики насилия в семье</w:t>
            </w:r>
          </w:p>
        </w:tc>
        <w:tc>
          <w:tcPr>
            <w:tcW w:w="1727" w:type="dxa"/>
            <w:gridSpan w:val="3"/>
          </w:tcPr>
          <w:p w:rsidR="00222AC5" w:rsidRPr="00D01061" w:rsidRDefault="00F9141A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2022 года</w:t>
            </w:r>
          </w:p>
        </w:tc>
        <w:tc>
          <w:tcPr>
            <w:tcW w:w="2950" w:type="dxa"/>
          </w:tcPr>
          <w:p w:rsidR="00222AC5" w:rsidRPr="00D01061" w:rsidRDefault="00252C2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образованию, руководители учреждений образования</w:t>
            </w:r>
          </w:p>
        </w:tc>
      </w:tr>
      <w:tr w:rsidR="00222AC5" w:rsidRPr="00D01061" w:rsidTr="00540BC5">
        <w:tc>
          <w:tcPr>
            <w:tcW w:w="675" w:type="dxa"/>
          </w:tcPr>
          <w:p w:rsidR="00222AC5" w:rsidRPr="00D01061" w:rsidRDefault="00222AC5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728C2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</w:tcPr>
          <w:p w:rsidR="00222AC5" w:rsidRPr="00D01061" w:rsidRDefault="00531937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222AC5">
              <w:rPr>
                <w:sz w:val="26"/>
                <w:szCs w:val="26"/>
              </w:rPr>
              <w:t xml:space="preserve"> соревнований «Спортивные надежды» среди детей, требующих особого педагогического внимания</w:t>
            </w:r>
          </w:p>
        </w:tc>
        <w:tc>
          <w:tcPr>
            <w:tcW w:w="1727" w:type="dxa"/>
            <w:gridSpan w:val="3"/>
          </w:tcPr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октябрь</w:t>
            </w:r>
          </w:p>
          <w:p w:rsidR="00222AC5" w:rsidRPr="00D01061" w:rsidRDefault="00F9141A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222A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222AC5" w:rsidRDefault="00222AC5" w:rsidP="00F9141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 и по делам молодежи, спорта и туризма,</w:t>
            </w:r>
          </w:p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комиссия по делам несовершенно</w:t>
            </w:r>
            <w:r w:rsidR="00F9141A">
              <w:rPr>
                <w:sz w:val="26"/>
                <w:szCs w:val="26"/>
              </w:rPr>
              <w:t>летних</w:t>
            </w:r>
            <w:r w:rsidRPr="00A368F2">
              <w:rPr>
                <w:sz w:val="26"/>
                <w:szCs w:val="26"/>
              </w:rPr>
              <w:t xml:space="preserve">, </w:t>
            </w:r>
          </w:p>
          <w:p w:rsidR="00222AC5" w:rsidRPr="00D01061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 xml:space="preserve">РК ОО «БРСМ» </w:t>
            </w:r>
          </w:p>
        </w:tc>
      </w:tr>
      <w:tr w:rsidR="00222AC5" w:rsidRPr="00D01061" w:rsidTr="00540BC5">
        <w:tc>
          <w:tcPr>
            <w:tcW w:w="675" w:type="dxa"/>
          </w:tcPr>
          <w:p w:rsidR="00222AC5" w:rsidRDefault="00F72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4395" w:type="dxa"/>
            <w:gridSpan w:val="2"/>
          </w:tcPr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Проведение акций:</w:t>
            </w: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«Семья без насилия»</w:t>
            </w: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«Забота»</w:t>
            </w:r>
          </w:p>
          <w:p w:rsidR="00222AC5" w:rsidRPr="00A368F2" w:rsidRDefault="00222AC5" w:rsidP="00222AC5">
            <w:pPr>
              <w:jc w:val="left"/>
              <w:rPr>
                <w:sz w:val="26"/>
                <w:szCs w:val="26"/>
              </w:rPr>
            </w:pPr>
          </w:p>
          <w:p w:rsidR="00222AC5" w:rsidRPr="00A368F2" w:rsidRDefault="00222AC5" w:rsidP="00222AC5">
            <w:pPr>
              <w:jc w:val="left"/>
              <w:rPr>
                <w:sz w:val="26"/>
                <w:szCs w:val="26"/>
              </w:rPr>
            </w:pPr>
          </w:p>
          <w:p w:rsidR="00222AC5" w:rsidRPr="00A368F2" w:rsidRDefault="00F72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«Дом без насилия»</w:t>
            </w:r>
          </w:p>
        </w:tc>
        <w:tc>
          <w:tcPr>
            <w:tcW w:w="1727" w:type="dxa"/>
            <w:gridSpan w:val="3"/>
          </w:tcPr>
          <w:p w:rsidR="000461F4" w:rsidRDefault="000461F4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еженедельно</w:t>
            </w:r>
          </w:p>
          <w:p w:rsidR="000461F4" w:rsidRDefault="000461F4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с 1 ма</w:t>
            </w:r>
            <w:r w:rsidR="00F9141A">
              <w:rPr>
                <w:sz w:val="26"/>
                <w:szCs w:val="26"/>
              </w:rPr>
              <w:t>я по            1   октября 2022</w:t>
            </w:r>
            <w:r w:rsidRPr="00A368F2">
              <w:rPr>
                <w:sz w:val="26"/>
                <w:szCs w:val="26"/>
              </w:rPr>
              <w:t xml:space="preserve"> года</w:t>
            </w:r>
          </w:p>
          <w:p w:rsidR="00F728C2" w:rsidRDefault="00F728C2" w:rsidP="00F728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F728C2" w:rsidRPr="00F728C2" w:rsidRDefault="00F728C2" w:rsidP="00F728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комиссия по делам не</w:t>
            </w:r>
            <w:r w:rsidR="00F9141A">
              <w:rPr>
                <w:sz w:val="26"/>
                <w:szCs w:val="26"/>
              </w:rPr>
              <w:t>совершеннолетних</w:t>
            </w:r>
            <w:r w:rsidRPr="00A368F2">
              <w:rPr>
                <w:sz w:val="26"/>
                <w:szCs w:val="26"/>
              </w:rPr>
              <w:t xml:space="preserve">,  </w:t>
            </w: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</w:t>
            </w:r>
            <w:r w:rsidR="00F9141A">
              <w:rPr>
                <w:sz w:val="26"/>
                <w:szCs w:val="26"/>
              </w:rPr>
              <w:t>дел по образованию</w:t>
            </w:r>
            <w:r w:rsidRPr="00A368F2">
              <w:rPr>
                <w:sz w:val="26"/>
                <w:szCs w:val="26"/>
              </w:rPr>
              <w:t>,</w:t>
            </w: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 xml:space="preserve">отдел внутренних дел, </w:t>
            </w:r>
          </w:p>
          <w:p w:rsidR="00222AC5" w:rsidRPr="00A368F2" w:rsidRDefault="00F9141A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 ОО «БРСМ»</w:t>
            </w:r>
            <w:r w:rsidR="00222AC5" w:rsidRPr="00A368F2">
              <w:rPr>
                <w:sz w:val="26"/>
                <w:szCs w:val="26"/>
              </w:rPr>
              <w:t xml:space="preserve">, </w:t>
            </w:r>
          </w:p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A368F2">
              <w:rPr>
                <w:sz w:val="26"/>
                <w:szCs w:val="26"/>
              </w:rPr>
              <w:t xml:space="preserve">ТЦСОН </w:t>
            </w: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222AC5" w:rsidRPr="00A368F2" w:rsidTr="00540BC5">
        <w:tc>
          <w:tcPr>
            <w:tcW w:w="675" w:type="dxa"/>
          </w:tcPr>
          <w:p w:rsidR="00222AC5" w:rsidRDefault="00F72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395" w:type="dxa"/>
            <w:gridSpan w:val="2"/>
          </w:tcPr>
          <w:p w:rsidR="00222AC5" w:rsidRPr="0010587B" w:rsidRDefault="00222AC5" w:rsidP="00222AC5">
            <w:pPr>
              <w:spacing w:after="1" w:line="200" w:lineRule="atLeast"/>
              <w:rPr>
                <w:sz w:val="26"/>
                <w:szCs w:val="26"/>
              </w:rPr>
            </w:pPr>
            <w:r w:rsidRPr="0010587B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 xml:space="preserve">ссмотрение на </w:t>
            </w:r>
            <w:proofErr w:type="gramStart"/>
            <w:r>
              <w:rPr>
                <w:sz w:val="26"/>
                <w:szCs w:val="26"/>
              </w:rPr>
              <w:t xml:space="preserve">заседаниях </w:t>
            </w:r>
            <w:r w:rsidRPr="001058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10587B">
              <w:rPr>
                <w:sz w:val="26"/>
                <w:szCs w:val="26"/>
              </w:rPr>
              <w:t>ОПОП</w:t>
            </w:r>
            <w:proofErr w:type="gramEnd"/>
            <w:r w:rsidRPr="0010587B">
              <w:rPr>
                <w:sz w:val="26"/>
                <w:szCs w:val="26"/>
              </w:rPr>
              <w:t xml:space="preserve"> не реже 1 раза в квартал лиц, состоящих на учетё в ОВД по </w:t>
            </w:r>
            <w:r>
              <w:rPr>
                <w:sz w:val="26"/>
                <w:szCs w:val="26"/>
              </w:rPr>
              <w:t xml:space="preserve">основаниям, определенным </w:t>
            </w:r>
            <w:r w:rsidRPr="0010587B">
              <w:rPr>
                <w:sz w:val="26"/>
                <w:szCs w:val="26"/>
              </w:rPr>
              <w:t>абз.3 ч.2 ст.</w:t>
            </w:r>
            <w:r>
              <w:rPr>
                <w:sz w:val="26"/>
                <w:szCs w:val="26"/>
              </w:rPr>
              <w:t xml:space="preserve"> </w:t>
            </w:r>
            <w:r w:rsidRPr="0010587B">
              <w:rPr>
                <w:sz w:val="26"/>
                <w:szCs w:val="26"/>
              </w:rPr>
              <w:t xml:space="preserve">28 Закона </w:t>
            </w:r>
            <w:r>
              <w:rPr>
                <w:sz w:val="26"/>
                <w:szCs w:val="26"/>
              </w:rPr>
              <w:t xml:space="preserve">Республики Беларусь </w:t>
            </w:r>
            <w:r w:rsidRPr="0010587B">
              <w:rPr>
                <w:sz w:val="26"/>
                <w:szCs w:val="26"/>
              </w:rPr>
              <w:t xml:space="preserve">«Об основах деятельности по профилактике правонарушений», в связи с совершением правонарушений в отношении членов семьи и близких родственников, а также иных лиц попадающих в поле зрения ОВД в связи совершением правонарушений в сфере </w:t>
            </w:r>
            <w:r>
              <w:rPr>
                <w:sz w:val="26"/>
                <w:szCs w:val="26"/>
              </w:rPr>
              <w:t>семейно-бытовых отношений</w:t>
            </w:r>
          </w:p>
        </w:tc>
        <w:tc>
          <w:tcPr>
            <w:tcW w:w="1727" w:type="dxa"/>
            <w:gridSpan w:val="3"/>
          </w:tcPr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ежеквар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тально</w:t>
            </w:r>
            <w:proofErr w:type="spellEnd"/>
          </w:p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СОПОП</w:t>
            </w:r>
          </w:p>
        </w:tc>
        <w:tc>
          <w:tcPr>
            <w:tcW w:w="2950" w:type="dxa"/>
          </w:tcPr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СОПОП,</w:t>
            </w:r>
          </w:p>
          <w:p w:rsidR="00222AC5" w:rsidRDefault="00222AC5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 и по делам молодежи, спорта и туризма – контроль</w:t>
            </w:r>
            <w:r w:rsidR="002314AC">
              <w:rPr>
                <w:sz w:val="26"/>
                <w:szCs w:val="26"/>
              </w:rPr>
              <w:t>,</w:t>
            </w:r>
          </w:p>
          <w:p w:rsidR="002314AC" w:rsidRDefault="002314AC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</w:p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222AC5" w:rsidRPr="00A368F2" w:rsidTr="00540BC5">
        <w:tc>
          <w:tcPr>
            <w:tcW w:w="675" w:type="dxa"/>
          </w:tcPr>
          <w:p w:rsidR="00222AC5" w:rsidRDefault="00F72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4395" w:type="dxa"/>
            <w:gridSpan w:val="2"/>
          </w:tcPr>
          <w:p w:rsidR="00CA37FD" w:rsidRDefault="00CA37FD" w:rsidP="00222AC5">
            <w:pPr>
              <w:spacing w:after="1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222AC5" w:rsidRPr="0010587B">
              <w:rPr>
                <w:sz w:val="26"/>
                <w:szCs w:val="26"/>
              </w:rPr>
              <w:t>пр</w:t>
            </w:r>
            <w:r w:rsidR="00222AC5">
              <w:rPr>
                <w:sz w:val="26"/>
                <w:szCs w:val="26"/>
              </w:rPr>
              <w:t>офилактического </w:t>
            </w:r>
          </w:p>
          <w:p w:rsidR="00222AC5" w:rsidRPr="0010587B" w:rsidRDefault="00CA37FD" w:rsidP="00222AC5">
            <w:pPr>
              <w:spacing w:after="1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</w:t>
            </w:r>
            <w:r w:rsidR="00222AC5">
              <w:rPr>
                <w:sz w:val="26"/>
                <w:szCs w:val="26"/>
              </w:rPr>
              <w:t>массового </w:t>
            </w:r>
            <w:proofErr w:type="spellStart"/>
            <w:proofErr w:type="gramStart"/>
            <w:r w:rsidR="00222AC5">
              <w:rPr>
                <w:sz w:val="26"/>
                <w:szCs w:val="26"/>
              </w:rPr>
              <w:t>предновогод</w:t>
            </w:r>
            <w:proofErr w:type="spellEnd"/>
            <w:r>
              <w:rPr>
                <w:sz w:val="26"/>
                <w:szCs w:val="26"/>
              </w:rPr>
              <w:t>-</w:t>
            </w:r>
            <w:r w:rsidR="00222AC5">
              <w:rPr>
                <w:sz w:val="26"/>
                <w:szCs w:val="26"/>
              </w:rPr>
              <w:t>него</w:t>
            </w:r>
            <w:proofErr w:type="gramEnd"/>
            <w:r w:rsidR="00222AC5">
              <w:rPr>
                <w:sz w:val="26"/>
                <w:szCs w:val="26"/>
              </w:rPr>
              <w:t xml:space="preserve"> мероприятия</w:t>
            </w:r>
            <w:r w:rsidR="00222AC5" w:rsidRPr="0010587B">
              <w:rPr>
                <w:sz w:val="26"/>
                <w:szCs w:val="26"/>
              </w:rPr>
              <w:t xml:space="preserve"> для лиц соверш</w:t>
            </w:r>
            <w:r w:rsidR="00222AC5">
              <w:rPr>
                <w:sz w:val="26"/>
                <w:szCs w:val="26"/>
              </w:rPr>
              <w:t>авших правонарушения в сфере семейно-бытовых отношений</w:t>
            </w:r>
            <w:r w:rsidR="00222AC5" w:rsidRPr="0010587B">
              <w:rPr>
                <w:sz w:val="26"/>
                <w:szCs w:val="26"/>
              </w:rPr>
              <w:t>, состоящих на соот</w:t>
            </w:r>
            <w:r w:rsidR="00222AC5">
              <w:rPr>
                <w:sz w:val="26"/>
                <w:szCs w:val="26"/>
              </w:rPr>
              <w:t>ветствующем учёте ОВД, семей, находящихся в социально опасном положении</w:t>
            </w:r>
            <w:r w:rsidR="00222AC5" w:rsidRPr="001058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7" w:type="dxa"/>
            <w:gridSpan w:val="3"/>
          </w:tcPr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222AC5" w:rsidRPr="00A368F2" w:rsidRDefault="002314AC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222A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222AC5" w:rsidRDefault="00F9141A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образованию, </w:t>
            </w:r>
            <w:r w:rsidR="00222AC5">
              <w:rPr>
                <w:sz w:val="26"/>
                <w:szCs w:val="26"/>
              </w:rPr>
              <w:t>отдел</w:t>
            </w:r>
            <w:r w:rsidR="00222AC5" w:rsidRPr="006C64A7">
              <w:rPr>
                <w:sz w:val="26"/>
                <w:szCs w:val="26"/>
              </w:rPr>
              <w:t xml:space="preserve"> идеологической работы и по делам молодежи, спорта и туризма</w:t>
            </w:r>
            <w:r w:rsidR="00222AC5">
              <w:rPr>
                <w:sz w:val="26"/>
                <w:szCs w:val="26"/>
              </w:rPr>
              <w:t>,</w:t>
            </w:r>
          </w:p>
          <w:p w:rsidR="00222AC5" w:rsidRPr="00A368F2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</w:t>
            </w:r>
          </w:p>
        </w:tc>
      </w:tr>
      <w:tr w:rsidR="002314AC" w:rsidRPr="00A368F2" w:rsidTr="00540BC5">
        <w:tc>
          <w:tcPr>
            <w:tcW w:w="675" w:type="dxa"/>
          </w:tcPr>
          <w:p w:rsidR="002314AC" w:rsidRDefault="00F72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395" w:type="dxa"/>
            <w:gridSpan w:val="2"/>
          </w:tcPr>
          <w:p w:rsidR="002314AC" w:rsidRDefault="002314AC" w:rsidP="00222AC5">
            <w:pPr>
              <w:spacing w:after="1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7275D4">
              <w:rPr>
                <w:sz w:val="26"/>
                <w:szCs w:val="26"/>
              </w:rPr>
              <w:t xml:space="preserve">в ходе родительских собраний </w:t>
            </w:r>
            <w:r>
              <w:rPr>
                <w:sz w:val="26"/>
                <w:szCs w:val="26"/>
              </w:rPr>
              <w:t>разъяснительной работы по профилактике насилия в семье с родителями (иными законными представителями)</w:t>
            </w:r>
            <w:r w:rsidR="007275D4">
              <w:rPr>
                <w:sz w:val="26"/>
                <w:szCs w:val="26"/>
              </w:rPr>
              <w:t xml:space="preserve"> обучающихся. Размещение </w:t>
            </w:r>
            <w:r>
              <w:rPr>
                <w:sz w:val="26"/>
                <w:szCs w:val="26"/>
              </w:rPr>
              <w:t>тематической информации в официальных группах в социальных сетях, на интернет-сайтах учреждений образования</w:t>
            </w:r>
          </w:p>
        </w:tc>
        <w:tc>
          <w:tcPr>
            <w:tcW w:w="1727" w:type="dxa"/>
            <w:gridSpan w:val="3"/>
          </w:tcPr>
          <w:p w:rsidR="002314AC" w:rsidRDefault="002314AC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2314AC" w:rsidRDefault="002314AC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2314AC" w:rsidRDefault="002314AC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образованию,</w:t>
            </w:r>
          </w:p>
          <w:p w:rsidR="002314AC" w:rsidRDefault="002314AC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  <w:r w:rsidR="007275D4">
              <w:rPr>
                <w:sz w:val="26"/>
                <w:szCs w:val="26"/>
              </w:rPr>
              <w:t xml:space="preserve"> с участием психологической службы,</w:t>
            </w:r>
          </w:p>
          <w:p w:rsidR="007275D4" w:rsidRDefault="007275D4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</w:p>
        </w:tc>
      </w:tr>
      <w:tr w:rsidR="002314AC" w:rsidRPr="00A368F2" w:rsidTr="00540BC5">
        <w:tc>
          <w:tcPr>
            <w:tcW w:w="675" w:type="dxa"/>
          </w:tcPr>
          <w:p w:rsidR="002314AC" w:rsidRDefault="00F72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395" w:type="dxa"/>
            <w:gridSpan w:val="2"/>
          </w:tcPr>
          <w:p w:rsidR="002314AC" w:rsidRDefault="002314AC" w:rsidP="00222AC5">
            <w:pPr>
              <w:spacing w:after="1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семинара-практикума по </w:t>
            </w:r>
            <w:r w:rsidR="00C85B32">
              <w:rPr>
                <w:sz w:val="26"/>
                <w:szCs w:val="26"/>
              </w:rPr>
              <w:t>вопросам выявления</w:t>
            </w:r>
            <w:r w:rsidR="007275D4">
              <w:rPr>
                <w:sz w:val="26"/>
                <w:szCs w:val="26"/>
              </w:rPr>
              <w:t xml:space="preserve"> и </w:t>
            </w:r>
            <w:r w:rsidR="00C85B32">
              <w:rPr>
                <w:sz w:val="26"/>
                <w:szCs w:val="26"/>
              </w:rPr>
              <w:t>профилактики</w:t>
            </w:r>
            <w:r>
              <w:rPr>
                <w:sz w:val="26"/>
                <w:szCs w:val="26"/>
              </w:rPr>
              <w:t xml:space="preserve"> семейного насилия «</w:t>
            </w:r>
            <w:r w:rsidR="00252C22">
              <w:rPr>
                <w:sz w:val="26"/>
                <w:szCs w:val="26"/>
              </w:rPr>
              <w:t>Стоп насилие!</w:t>
            </w:r>
            <w:r>
              <w:rPr>
                <w:sz w:val="26"/>
                <w:szCs w:val="26"/>
              </w:rPr>
              <w:t>» для председателей СОПОП, работников ТЦСОН, членов смотровых комиссий</w:t>
            </w:r>
            <w:r w:rsidR="00531937">
              <w:rPr>
                <w:sz w:val="26"/>
                <w:szCs w:val="26"/>
              </w:rPr>
              <w:t>, посещающих семьи</w:t>
            </w:r>
          </w:p>
        </w:tc>
        <w:tc>
          <w:tcPr>
            <w:tcW w:w="1727" w:type="dxa"/>
            <w:gridSpan w:val="3"/>
          </w:tcPr>
          <w:p w:rsidR="002314AC" w:rsidRDefault="002314AC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  <w:p w:rsidR="002314AC" w:rsidRDefault="002314AC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2314AC" w:rsidRDefault="002314AC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идеологической работы и по делам молодежи, спорта и туризма, по образованию, </w:t>
            </w:r>
            <w:r w:rsidR="007275D4">
              <w:rPr>
                <w:sz w:val="26"/>
                <w:szCs w:val="26"/>
              </w:rPr>
              <w:t xml:space="preserve">внутренних дел, </w:t>
            </w:r>
            <w:r>
              <w:rPr>
                <w:sz w:val="26"/>
                <w:szCs w:val="26"/>
              </w:rPr>
              <w:t>ТЦСОН</w:t>
            </w:r>
          </w:p>
        </w:tc>
      </w:tr>
      <w:tr w:rsidR="001558C2" w:rsidRPr="00A368F2" w:rsidTr="002251E1">
        <w:trPr>
          <w:trHeight w:val="2984"/>
        </w:trPr>
        <w:tc>
          <w:tcPr>
            <w:tcW w:w="675" w:type="dxa"/>
          </w:tcPr>
          <w:p w:rsidR="001558C2" w:rsidRDefault="002251E1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4395" w:type="dxa"/>
            <w:gridSpan w:val="2"/>
          </w:tcPr>
          <w:p w:rsidR="002251E1" w:rsidRDefault="002251E1" w:rsidP="002251E1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 анализа:</w:t>
            </w:r>
          </w:p>
          <w:p w:rsidR="002251E1" w:rsidRPr="002251E1" w:rsidRDefault="002251E1" w:rsidP="002251E1">
            <w:pPr>
              <w:spacing w:after="1" w:line="200" w:lineRule="atLeast"/>
              <w:jc w:val="left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исполнения обязанностей опекунами лиц, признанных недееспособными, </w:t>
            </w:r>
            <w:r w:rsidR="00DF4907">
              <w:rPr>
                <w:sz w:val="26"/>
                <w:szCs w:val="26"/>
              </w:rPr>
              <w:t>а также лицами, получающими пособия по уходу</w:t>
            </w:r>
            <w:r w:rsidR="00927B77">
              <w:rPr>
                <w:sz w:val="26"/>
                <w:szCs w:val="26"/>
              </w:rPr>
              <w:t xml:space="preserve"> за инвалидами 1 группы, либо лицами, достигшими 80-летнего возраста</w:t>
            </w:r>
            <w:r w:rsidR="00DF49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 проведением контрольных обсл</w:t>
            </w:r>
            <w:r w:rsidR="00DF4907">
              <w:rPr>
                <w:sz w:val="26"/>
                <w:szCs w:val="26"/>
              </w:rPr>
              <w:t>едований условий жизни подопечных</w:t>
            </w:r>
            <w:r>
              <w:rPr>
                <w:sz w:val="26"/>
                <w:szCs w:val="26"/>
              </w:rPr>
              <w:t>;</w:t>
            </w:r>
          </w:p>
          <w:p w:rsidR="002251E1" w:rsidRDefault="002251E1" w:rsidP="0003646B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востребованности и эффективности предоставления услуги временного приюта в «кризисной комнате»</w:t>
            </w:r>
            <w:r w:rsidR="00927B77">
              <w:rPr>
                <w:sz w:val="26"/>
                <w:szCs w:val="26"/>
              </w:rPr>
              <w:t>.</w:t>
            </w:r>
          </w:p>
          <w:p w:rsidR="00927B77" w:rsidRDefault="00927B77" w:rsidP="0003646B">
            <w:pPr>
              <w:spacing w:after="1" w:line="200" w:lineRule="atLeast"/>
              <w:jc w:val="left"/>
              <w:rPr>
                <w:sz w:val="26"/>
                <w:szCs w:val="26"/>
              </w:rPr>
            </w:pPr>
          </w:p>
          <w:p w:rsidR="00927B77" w:rsidRDefault="00927B77" w:rsidP="0003646B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результатов на оперативном совещании</w:t>
            </w:r>
          </w:p>
        </w:tc>
        <w:tc>
          <w:tcPr>
            <w:tcW w:w="1727" w:type="dxa"/>
            <w:gridSpan w:val="3"/>
          </w:tcPr>
          <w:p w:rsidR="00927B77" w:rsidRDefault="002251E1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Pr="00927B77" w:rsidRDefault="00927B77" w:rsidP="00927B77">
            <w:pPr>
              <w:rPr>
                <w:sz w:val="26"/>
                <w:szCs w:val="26"/>
              </w:rPr>
            </w:pPr>
          </w:p>
          <w:p w:rsidR="00927B77" w:rsidRDefault="00927B77" w:rsidP="00927B77">
            <w:pPr>
              <w:rPr>
                <w:sz w:val="26"/>
                <w:szCs w:val="26"/>
              </w:rPr>
            </w:pPr>
          </w:p>
          <w:p w:rsidR="00927B77" w:rsidRDefault="00927B77" w:rsidP="00927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1558C2" w:rsidRPr="00927B77" w:rsidRDefault="00927B77" w:rsidP="00927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2251E1" w:rsidRDefault="002251E1" w:rsidP="002314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ТЦСОН (отчет администрации района </w:t>
            </w:r>
            <w:proofErr w:type="gramStart"/>
            <w:r>
              <w:rPr>
                <w:sz w:val="26"/>
                <w:szCs w:val="26"/>
              </w:rPr>
              <w:t>за  1</w:t>
            </w:r>
            <w:proofErr w:type="gramEnd"/>
            <w:r>
              <w:rPr>
                <w:sz w:val="26"/>
                <w:szCs w:val="26"/>
              </w:rPr>
              <w:t xml:space="preserve"> полугодие – до </w:t>
            </w:r>
          </w:p>
          <w:p w:rsidR="001558C2" w:rsidRDefault="002251E1" w:rsidP="002314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июля, за 2 полугодие – до 15 декабря)</w:t>
            </w:r>
          </w:p>
        </w:tc>
      </w:tr>
      <w:tr w:rsidR="00927B77" w:rsidRPr="00A368F2" w:rsidTr="002251E1">
        <w:trPr>
          <w:trHeight w:val="2984"/>
        </w:trPr>
        <w:tc>
          <w:tcPr>
            <w:tcW w:w="675" w:type="dxa"/>
          </w:tcPr>
          <w:p w:rsidR="00927B77" w:rsidRDefault="007703A1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395" w:type="dxa"/>
            <w:gridSpan w:val="2"/>
          </w:tcPr>
          <w:p w:rsidR="00927B77" w:rsidRDefault="00927B77" w:rsidP="002251E1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информационно-разъяснительной работы по предупреждению домашнего насилия, анонсирование в  СМИ, на официальных интернет-сайтах, с помощью средств рекламы информации о возможности граждан воспользоваться услугами ТЦСОН, основаниях и условиях пребывания в «кризисной комнате», местах временного пребывания граждан, в отношении которых вынесены защитные предписания, контактных телефонах. Принятие мер по повышению эффективности их работы</w:t>
            </w:r>
          </w:p>
        </w:tc>
        <w:tc>
          <w:tcPr>
            <w:tcW w:w="1727" w:type="dxa"/>
            <w:gridSpan w:val="3"/>
          </w:tcPr>
          <w:p w:rsidR="00927B77" w:rsidRDefault="00927B77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950" w:type="dxa"/>
          </w:tcPr>
          <w:p w:rsidR="00B712DD" w:rsidRDefault="00B712DD" w:rsidP="002314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ТЦСОН, </w:t>
            </w:r>
          </w:p>
          <w:p w:rsidR="00B712DD" w:rsidRDefault="00B712DD" w:rsidP="00B712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идеологической работы и по делам молодежи, спорта и туризма, </w:t>
            </w:r>
          </w:p>
          <w:p w:rsidR="00B712DD" w:rsidRPr="00B712DD" w:rsidRDefault="00B712DD" w:rsidP="00B712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 образованию, внутренних дел</w:t>
            </w:r>
          </w:p>
        </w:tc>
      </w:tr>
      <w:tr w:rsidR="002314AC" w:rsidRPr="00A368F2" w:rsidTr="00540BC5">
        <w:tc>
          <w:tcPr>
            <w:tcW w:w="675" w:type="dxa"/>
          </w:tcPr>
          <w:p w:rsidR="002314AC" w:rsidRDefault="00F72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7703A1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</w:tcPr>
          <w:p w:rsidR="002314AC" w:rsidRPr="007275D4" w:rsidRDefault="007275D4" w:rsidP="00222AC5">
            <w:pPr>
              <w:spacing w:after="1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телеграмм-канале «PRO Первомайский Витебск»</w:t>
            </w:r>
            <w:r w:rsidR="005F18F3">
              <w:rPr>
                <w:sz w:val="26"/>
                <w:szCs w:val="26"/>
              </w:rPr>
              <w:t xml:space="preserve"> и иных социальных сетях</w:t>
            </w:r>
            <w:r>
              <w:rPr>
                <w:sz w:val="26"/>
                <w:szCs w:val="26"/>
              </w:rPr>
              <w:t xml:space="preserve"> памяток по </w:t>
            </w:r>
            <w:r w:rsidR="00531937">
              <w:rPr>
                <w:sz w:val="26"/>
                <w:szCs w:val="26"/>
              </w:rPr>
              <w:t xml:space="preserve">вопросам </w:t>
            </w:r>
            <w:r>
              <w:rPr>
                <w:sz w:val="26"/>
                <w:szCs w:val="26"/>
              </w:rPr>
              <w:t>безопасности в интернет</w:t>
            </w:r>
            <w:r w:rsidR="006D6B1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пространстве и </w:t>
            </w:r>
            <w:r w:rsidR="00531937">
              <w:rPr>
                <w:sz w:val="26"/>
                <w:szCs w:val="26"/>
              </w:rPr>
              <w:t>профилактике</w:t>
            </w:r>
            <w:r>
              <w:rPr>
                <w:sz w:val="26"/>
                <w:szCs w:val="26"/>
              </w:rPr>
              <w:t xml:space="preserve"> правонарушений, совершаемых с использованием сети Интернет</w:t>
            </w:r>
            <w:r w:rsidR="00531937">
              <w:rPr>
                <w:sz w:val="26"/>
                <w:szCs w:val="26"/>
              </w:rPr>
              <w:t>, развитию финансовой грамотности подростков</w:t>
            </w:r>
          </w:p>
        </w:tc>
        <w:tc>
          <w:tcPr>
            <w:tcW w:w="1727" w:type="dxa"/>
            <w:gridSpan w:val="3"/>
          </w:tcPr>
          <w:p w:rsidR="002314AC" w:rsidRDefault="00531937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950" w:type="dxa"/>
          </w:tcPr>
          <w:p w:rsidR="002314AC" w:rsidRDefault="00531937" w:rsidP="002314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 и по делам молодежи, спорта и туризма</w:t>
            </w:r>
          </w:p>
        </w:tc>
      </w:tr>
      <w:tr w:rsidR="00531937" w:rsidRPr="00A368F2" w:rsidTr="00540BC5">
        <w:tc>
          <w:tcPr>
            <w:tcW w:w="675" w:type="dxa"/>
          </w:tcPr>
          <w:p w:rsidR="00531937" w:rsidRDefault="00F72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7703A1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</w:tcPr>
          <w:p w:rsidR="00531937" w:rsidRDefault="00531937" w:rsidP="00222AC5">
            <w:pPr>
              <w:spacing w:after="1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районного проекта «Другое дело» среди несовершеннолетних, требующих особого педагогического внимания</w:t>
            </w:r>
            <w:r w:rsidR="00030A8E">
              <w:rPr>
                <w:sz w:val="26"/>
                <w:szCs w:val="26"/>
              </w:rPr>
              <w:t>, обеспечение их летней занятости</w:t>
            </w:r>
          </w:p>
        </w:tc>
        <w:tc>
          <w:tcPr>
            <w:tcW w:w="1727" w:type="dxa"/>
            <w:gridSpan w:val="3"/>
          </w:tcPr>
          <w:p w:rsidR="00531937" w:rsidRDefault="00531937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</w:t>
            </w:r>
          </w:p>
          <w:p w:rsidR="00531937" w:rsidRDefault="00531937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31937" w:rsidRDefault="00531937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531937" w:rsidRDefault="00531937" w:rsidP="002314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 и по делам молодежи, спорта и туризма, комис</w:t>
            </w:r>
            <w:r w:rsidR="00F728C2">
              <w:rPr>
                <w:sz w:val="26"/>
                <w:szCs w:val="26"/>
              </w:rPr>
              <w:t xml:space="preserve">сия по делам </w:t>
            </w:r>
            <w:proofErr w:type="gramStart"/>
            <w:r w:rsidR="00F728C2">
              <w:rPr>
                <w:sz w:val="26"/>
                <w:szCs w:val="26"/>
              </w:rPr>
              <w:t>несовершенно-летних</w:t>
            </w:r>
            <w:proofErr w:type="gramEnd"/>
            <w:r w:rsidR="00F728C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РК ОО «БРСМ»</w:t>
            </w:r>
          </w:p>
        </w:tc>
      </w:tr>
      <w:tr w:rsidR="00F728C2" w:rsidRPr="00A368F2" w:rsidTr="00540BC5">
        <w:tc>
          <w:tcPr>
            <w:tcW w:w="675" w:type="dxa"/>
          </w:tcPr>
          <w:p w:rsidR="00F728C2" w:rsidRDefault="00F72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7703A1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</w:tcPr>
          <w:p w:rsidR="00F728C2" w:rsidRDefault="00F728C2" w:rsidP="00222AC5">
            <w:pPr>
              <w:spacing w:after="1"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DF4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сверки жилых и нежилых помещений с репутацией «притон», жилищ, находящихся в антисанитарном состоянии, семей, склонных к проявлению насилия в быту</w:t>
            </w:r>
          </w:p>
        </w:tc>
        <w:tc>
          <w:tcPr>
            <w:tcW w:w="1727" w:type="dxa"/>
            <w:gridSpan w:val="3"/>
          </w:tcPr>
          <w:p w:rsidR="00F728C2" w:rsidRDefault="00F728C2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  <w:p w:rsidR="00E26341" w:rsidRDefault="00E26341" w:rsidP="00CA37FD">
            <w:pPr>
              <w:rPr>
                <w:sz w:val="26"/>
                <w:szCs w:val="26"/>
              </w:rPr>
            </w:pPr>
          </w:p>
          <w:p w:rsidR="00F728C2" w:rsidRPr="00CA37FD" w:rsidRDefault="00CA37FD" w:rsidP="00CA37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выявление-постоянно</w:t>
            </w:r>
          </w:p>
        </w:tc>
        <w:tc>
          <w:tcPr>
            <w:tcW w:w="2950" w:type="dxa"/>
          </w:tcPr>
          <w:p w:rsidR="00E26341" w:rsidRDefault="00F728C2" w:rsidP="00C85B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 (свод и предоставление информации администрации района до 5 числа месяца, следую</w:t>
            </w:r>
            <w:r w:rsidR="006D6B17">
              <w:rPr>
                <w:sz w:val="26"/>
                <w:szCs w:val="26"/>
              </w:rPr>
              <w:t>щего за отчетным  кварталом), государственное предприятие</w:t>
            </w:r>
            <w:r>
              <w:rPr>
                <w:sz w:val="26"/>
                <w:szCs w:val="26"/>
              </w:rPr>
              <w:t xml:space="preserve"> «ЖРЭТ</w:t>
            </w:r>
            <w:r w:rsidR="006D6B1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г. Витебска»</w:t>
            </w:r>
            <w:r w:rsidR="00DF4907">
              <w:rPr>
                <w:sz w:val="26"/>
                <w:szCs w:val="26"/>
              </w:rPr>
              <w:t>,</w:t>
            </w:r>
            <w:r w:rsidR="00112E16">
              <w:rPr>
                <w:sz w:val="26"/>
                <w:szCs w:val="26"/>
              </w:rPr>
              <w:t xml:space="preserve"> </w:t>
            </w:r>
          </w:p>
          <w:p w:rsidR="00DF4907" w:rsidRDefault="00DF4907" w:rsidP="00C85B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смотровые комиссии</w:t>
            </w:r>
          </w:p>
        </w:tc>
      </w:tr>
      <w:tr w:rsidR="00CA37FD" w:rsidRPr="00A368F2" w:rsidTr="00540BC5">
        <w:tc>
          <w:tcPr>
            <w:tcW w:w="675" w:type="dxa"/>
          </w:tcPr>
          <w:p w:rsidR="00CA37FD" w:rsidRDefault="006D335D" w:rsidP="00CA37F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7703A1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</w:tcPr>
          <w:p w:rsidR="00CA37FD" w:rsidRDefault="00CA37FD" w:rsidP="00CA37FD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организации досуга обучающихся учреждений общего среднего, специального, </w:t>
            </w:r>
            <w:proofErr w:type="spellStart"/>
            <w:r>
              <w:rPr>
                <w:sz w:val="26"/>
                <w:szCs w:val="26"/>
              </w:rPr>
              <w:t>профтехобразования</w:t>
            </w:r>
            <w:proofErr w:type="spellEnd"/>
            <w:r>
              <w:rPr>
                <w:sz w:val="26"/>
                <w:szCs w:val="26"/>
              </w:rPr>
              <w:t xml:space="preserve"> на предмет выявления неформаль</w:t>
            </w:r>
            <w:r w:rsidR="0003646B">
              <w:rPr>
                <w:sz w:val="26"/>
                <w:szCs w:val="26"/>
              </w:rPr>
              <w:t xml:space="preserve">ных группировок </w:t>
            </w:r>
            <w:r>
              <w:rPr>
                <w:sz w:val="26"/>
                <w:szCs w:val="26"/>
              </w:rPr>
              <w:t xml:space="preserve"> деструктивной направленности</w:t>
            </w:r>
          </w:p>
        </w:tc>
        <w:tc>
          <w:tcPr>
            <w:tcW w:w="1727" w:type="dxa"/>
            <w:gridSpan w:val="3"/>
          </w:tcPr>
          <w:p w:rsidR="00CA37FD" w:rsidRDefault="00CA37FD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5606DB" w:rsidRDefault="00CA37FD" w:rsidP="002314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внутренних дел, </w:t>
            </w:r>
          </w:p>
          <w:p w:rsidR="00CA37FD" w:rsidRDefault="005606DB" w:rsidP="002314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образованию, </w:t>
            </w:r>
            <w:r w:rsidR="00CA37FD">
              <w:rPr>
                <w:sz w:val="26"/>
                <w:szCs w:val="26"/>
              </w:rPr>
              <w:t>учреждения образования</w:t>
            </w:r>
          </w:p>
        </w:tc>
      </w:tr>
      <w:tr w:rsidR="005F18F3" w:rsidRPr="00A368F2" w:rsidTr="00540BC5">
        <w:tc>
          <w:tcPr>
            <w:tcW w:w="675" w:type="dxa"/>
          </w:tcPr>
          <w:p w:rsidR="005F18F3" w:rsidRDefault="007703A1" w:rsidP="00CA37F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4395" w:type="dxa"/>
            <w:gridSpan w:val="2"/>
          </w:tcPr>
          <w:p w:rsidR="005F18F3" w:rsidRDefault="005F18F3" w:rsidP="00CA37FD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военных экспозиций, посвященных жертвам геноцида населения Беларуси в годы Великой Отечественной войны, с последующей организацией их посещения учащимися учреждений образования </w:t>
            </w:r>
          </w:p>
          <w:p w:rsidR="005F18F3" w:rsidRDefault="005F18F3" w:rsidP="00CA37FD">
            <w:pPr>
              <w:spacing w:after="1" w:line="20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3"/>
          </w:tcPr>
          <w:p w:rsidR="005F18F3" w:rsidRDefault="005F18F3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квартал </w:t>
            </w:r>
          </w:p>
          <w:p w:rsidR="005F18F3" w:rsidRDefault="005F18F3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5F18F3" w:rsidRDefault="005F18F3" w:rsidP="002314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образованию,</w:t>
            </w:r>
          </w:p>
          <w:p w:rsidR="005F18F3" w:rsidRDefault="005F18F3" w:rsidP="002314A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5F18F3" w:rsidRPr="00A368F2" w:rsidTr="00540BC5">
        <w:tc>
          <w:tcPr>
            <w:tcW w:w="675" w:type="dxa"/>
          </w:tcPr>
          <w:p w:rsidR="005F18F3" w:rsidRDefault="007703A1" w:rsidP="00CA37F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4395" w:type="dxa"/>
            <w:gridSpan w:val="2"/>
          </w:tcPr>
          <w:p w:rsidR="005F18F3" w:rsidRDefault="005F18F3" w:rsidP="00CA37FD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воспитательного и профилактического характера с привлечением сотрудников военного комиссариата</w:t>
            </w:r>
          </w:p>
        </w:tc>
        <w:tc>
          <w:tcPr>
            <w:tcW w:w="1727" w:type="dxa"/>
            <w:gridSpan w:val="3"/>
          </w:tcPr>
          <w:p w:rsidR="005F18F3" w:rsidRDefault="005F18F3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допризывной кампании</w:t>
            </w:r>
          </w:p>
        </w:tc>
        <w:tc>
          <w:tcPr>
            <w:tcW w:w="2950" w:type="dxa"/>
          </w:tcPr>
          <w:p w:rsidR="005F18F3" w:rsidRDefault="005F18F3" w:rsidP="005F18F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образованию,</w:t>
            </w:r>
          </w:p>
          <w:p w:rsidR="005F18F3" w:rsidRDefault="005F18F3" w:rsidP="005F18F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общего среднего образования</w:t>
            </w:r>
          </w:p>
        </w:tc>
      </w:tr>
      <w:tr w:rsidR="00B712DD" w:rsidRPr="00A368F2" w:rsidTr="00540BC5">
        <w:tc>
          <w:tcPr>
            <w:tcW w:w="675" w:type="dxa"/>
          </w:tcPr>
          <w:p w:rsidR="00B712DD" w:rsidRDefault="007703A1" w:rsidP="00CA37F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4395" w:type="dxa"/>
            <w:gridSpan w:val="2"/>
          </w:tcPr>
          <w:p w:rsidR="00B712DD" w:rsidRDefault="00B712DD" w:rsidP="00CA37FD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занятости несовершеннолетних в летний период и в свободное от учебы время, в том числе состоящих на учете в инспекции по делам несовершеннолетних, из неблагополучных, многодетных семей</w:t>
            </w:r>
          </w:p>
        </w:tc>
        <w:tc>
          <w:tcPr>
            <w:tcW w:w="1727" w:type="dxa"/>
            <w:gridSpan w:val="3"/>
          </w:tcPr>
          <w:p w:rsidR="00B712DD" w:rsidRDefault="00B712DD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2022 года</w:t>
            </w:r>
          </w:p>
        </w:tc>
        <w:tc>
          <w:tcPr>
            <w:tcW w:w="2950" w:type="dxa"/>
          </w:tcPr>
          <w:p w:rsidR="00B712DD" w:rsidRDefault="00B712DD" w:rsidP="005F18F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образованию,</w:t>
            </w:r>
          </w:p>
          <w:p w:rsidR="00B712DD" w:rsidRDefault="006B77D5" w:rsidP="005F18F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  <w:r w:rsidR="00B712DD">
              <w:rPr>
                <w:sz w:val="26"/>
                <w:szCs w:val="26"/>
              </w:rPr>
              <w:t xml:space="preserve"> ОО «БРСМ»,</w:t>
            </w:r>
          </w:p>
          <w:p w:rsidR="00B712DD" w:rsidRDefault="00B712DD" w:rsidP="005F18F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</w:p>
        </w:tc>
      </w:tr>
      <w:tr w:rsidR="005F18F3" w:rsidRPr="00A368F2" w:rsidTr="00540BC5">
        <w:tc>
          <w:tcPr>
            <w:tcW w:w="675" w:type="dxa"/>
          </w:tcPr>
          <w:p w:rsidR="005F18F3" w:rsidRDefault="007703A1" w:rsidP="00CA37F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</w:p>
        </w:tc>
        <w:tc>
          <w:tcPr>
            <w:tcW w:w="4395" w:type="dxa"/>
            <w:gridSpan w:val="2"/>
          </w:tcPr>
          <w:p w:rsidR="005F18F3" w:rsidRDefault="005F18F3" w:rsidP="00CA37FD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Истребование сведений</w:t>
            </w:r>
            <w:r w:rsidR="007032D4">
              <w:rPr>
                <w:sz w:val="26"/>
                <w:szCs w:val="26"/>
              </w:rPr>
              <w:t xml:space="preserve"> из отдела принудительного исполнения для проведения работы с лицами, уклоняющимися от уплаты алиментов в течение двух и более месяцев</w:t>
            </w:r>
          </w:p>
        </w:tc>
        <w:tc>
          <w:tcPr>
            <w:tcW w:w="1727" w:type="dxa"/>
            <w:gridSpan w:val="3"/>
          </w:tcPr>
          <w:p w:rsidR="005F18F3" w:rsidRDefault="007032D4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950" w:type="dxa"/>
          </w:tcPr>
          <w:p w:rsidR="007032D4" w:rsidRDefault="007032D4" w:rsidP="005F18F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СОПОП</w:t>
            </w:r>
          </w:p>
        </w:tc>
      </w:tr>
      <w:tr w:rsidR="00222AC5" w:rsidRPr="00425092" w:rsidTr="00540BC5">
        <w:tc>
          <w:tcPr>
            <w:tcW w:w="9747" w:type="dxa"/>
            <w:gridSpan w:val="7"/>
          </w:tcPr>
          <w:p w:rsidR="00222AC5" w:rsidRPr="002775D0" w:rsidRDefault="00222AC5" w:rsidP="00222AC5">
            <w:pPr>
              <w:pStyle w:val="a4"/>
              <w:numPr>
                <w:ilvl w:val="0"/>
                <w:numId w:val="2"/>
              </w:numPr>
              <w:tabs>
                <w:tab w:val="left" w:pos="2855"/>
              </w:tabs>
              <w:spacing w:line="280" w:lineRule="exact"/>
              <w:jc w:val="left"/>
              <w:rPr>
                <w:b/>
                <w:sz w:val="26"/>
                <w:szCs w:val="26"/>
              </w:rPr>
            </w:pPr>
            <w:r w:rsidRPr="002775D0">
              <w:rPr>
                <w:b/>
                <w:sz w:val="26"/>
                <w:szCs w:val="26"/>
              </w:rPr>
              <w:t>Мероприятия по профилактике правонарушений, совершаемых гражданами, находящимися в состоянии алкогольного опьянения либо в состоянии,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775D0">
              <w:rPr>
                <w:b/>
                <w:sz w:val="26"/>
                <w:szCs w:val="26"/>
              </w:rPr>
              <w:t>вызванном потреблением наркотических средств</w:t>
            </w:r>
          </w:p>
        </w:tc>
      </w:tr>
      <w:tr w:rsidR="00222AC5" w:rsidRPr="006C64A7" w:rsidTr="00540BC5">
        <w:tc>
          <w:tcPr>
            <w:tcW w:w="744" w:type="dxa"/>
            <w:gridSpan w:val="2"/>
          </w:tcPr>
          <w:p w:rsidR="00222AC5" w:rsidRPr="006C64A7" w:rsidRDefault="00222AC5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326" w:type="dxa"/>
          </w:tcPr>
          <w:p w:rsidR="00222AC5" w:rsidRPr="006C64A7" w:rsidRDefault="00222AC5" w:rsidP="001558C2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Проведение анализа </w:t>
            </w:r>
            <w:r w:rsidRPr="0010587B">
              <w:rPr>
                <w:bCs/>
                <w:sz w:val="26"/>
                <w:szCs w:val="26"/>
              </w:rPr>
              <w:t>(сверки) сведений о привлечении к административной ответственности за совершение правонарушений в состоянии алкогольного опьянения работников того или иного предприяти</w:t>
            </w:r>
            <w:r>
              <w:rPr>
                <w:bCs/>
                <w:sz w:val="26"/>
                <w:szCs w:val="26"/>
              </w:rPr>
              <w:t>я района, исходя из данных профилактических</w:t>
            </w:r>
            <w:r w:rsidRPr="0010587B">
              <w:rPr>
                <w:bCs/>
                <w:sz w:val="26"/>
                <w:szCs w:val="26"/>
              </w:rPr>
              <w:t xml:space="preserve"> учетов ООПП и УИИ ОВД и последующее проведение на предпр</w:t>
            </w:r>
            <w:r>
              <w:rPr>
                <w:bCs/>
                <w:sz w:val="26"/>
                <w:szCs w:val="26"/>
              </w:rPr>
              <w:t xml:space="preserve">иятиях соответствующих </w:t>
            </w:r>
            <w:r w:rsidRPr="0010587B">
              <w:rPr>
                <w:bCs/>
                <w:sz w:val="26"/>
                <w:szCs w:val="26"/>
              </w:rPr>
              <w:t xml:space="preserve">профилактических мероприятий </w:t>
            </w:r>
          </w:p>
        </w:tc>
        <w:tc>
          <w:tcPr>
            <w:tcW w:w="1727" w:type="dxa"/>
            <w:gridSpan w:val="3"/>
          </w:tcPr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ежеквар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222AC5" w:rsidRPr="006C64A7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тально</w:t>
            </w:r>
            <w:proofErr w:type="spellEnd"/>
          </w:p>
        </w:tc>
        <w:tc>
          <w:tcPr>
            <w:tcW w:w="2950" w:type="dxa"/>
          </w:tcPr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6C64A7">
              <w:rPr>
                <w:sz w:val="26"/>
                <w:szCs w:val="26"/>
              </w:rPr>
              <w:t>отделы  внутренних дел</w:t>
            </w:r>
            <w:r>
              <w:rPr>
                <w:sz w:val="26"/>
                <w:szCs w:val="26"/>
              </w:rPr>
              <w:t>,</w:t>
            </w:r>
          </w:p>
          <w:p w:rsidR="00CA37FD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6C64A7">
              <w:rPr>
                <w:sz w:val="26"/>
                <w:szCs w:val="26"/>
              </w:rPr>
              <w:t>идеологической работы и по делам молодежи, спорта и туризма</w:t>
            </w:r>
            <w:r w:rsidR="00CA37FD">
              <w:rPr>
                <w:sz w:val="26"/>
                <w:szCs w:val="26"/>
              </w:rPr>
              <w:t>,</w:t>
            </w:r>
          </w:p>
          <w:p w:rsidR="00222AC5" w:rsidRPr="006C64A7" w:rsidRDefault="00CA37FD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организационно-кадровой работы</w:t>
            </w:r>
            <w:r w:rsidR="00222AC5" w:rsidRPr="006C64A7">
              <w:rPr>
                <w:sz w:val="26"/>
                <w:szCs w:val="26"/>
              </w:rPr>
              <w:t xml:space="preserve"> </w:t>
            </w:r>
          </w:p>
          <w:p w:rsidR="00222AC5" w:rsidRPr="006C64A7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222AC5" w:rsidRPr="006C64A7" w:rsidTr="00540BC5">
        <w:tc>
          <w:tcPr>
            <w:tcW w:w="744" w:type="dxa"/>
            <w:gridSpan w:val="2"/>
          </w:tcPr>
          <w:p w:rsidR="00222AC5" w:rsidRPr="006C64A7" w:rsidRDefault="00222AC5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326" w:type="dxa"/>
          </w:tcPr>
          <w:p w:rsidR="006D6B17" w:rsidRDefault="00222AC5" w:rsidP="006D6B17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7F1B68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 </w:t>
            </w:r>
            <w:r w:rsidR="006D335D">
              <w:rPr>
                <w:sz w:val="26"/>
                <w:szCs w:val="26"/>
              </w:rPr>
              <w:t xml:space="preserve">диалоговой площадки </w:t>
            </w:r>
            <w:r>
              <w:rPr>
                <w:sz w:val="26"/>
                <w:szCs w:val="26"/>
              </w:rPr>
              <w:t xml:space="preserve"> </w:t>
            </w:r>
            <w:r w:rsidR="006D335D">
              <w:rPr>
                <w:sz w:val="26"/>
                <w:szCs w:val="26"/>
              </w:rPr>
              <w:t xml:space="preserve">с заместителями по идеологической работе промышленных предприятий района </w:t>
            </w:r>
            <w:r>
              <w:rPr>
                <w:sz w:val="26"/>
                <w:szCs w:val="26"/>
              </w:rPr>
              <w:t>на т</w:t>
            </w:r>
            <w:r w:rsidR="006D335D">
              <w:rPr>
                <w:sz w:val="26"/>
                <w:szCs w:val="26"/>
              </w:rPr>
              <w:t xml:space="preserve">ему </w:t>
            </w:r>
            <w:r w:rsidR="00E66F53">
              <w:rPr>
                <w:sz w:val="26"/>
                <w:szCs w:val="26"/>
              </w:rPr>
              <w:t>«Повышение эффективности</w:t>
            </w:r>
            <w:r w:rsidR="006D335D">
              <w:rPr>
                <w:sz w:val="26"/>
                <w:szCs w:val="26"/>
              </w:rPr>
              <w:t xml:space="preserve"> работы </w:t>
            </w:r>
            <w:r w:rsidR="006D6B17">
              <w:rPr>
                <w:sz w:val="26"/>
                <w:szCs w:val="26"/>
              </w:rPr>
              <w:t xml:space="preserve">в трудовых коллективах по </w:t>
            </w:r>
            <w:r w:rsidR="001558C2">
              <w:rPr>
                <w:sz w:val="26"/>
                <w:szCs w:val="26"/>
              </w:rPr>
              <w:t>профилактике </w:t>
            </w:r>
          </w:p>
          <w:p w:rsidR="00222AC5" w:rsidRPr="007F1B68" w:rsidRDefault="006D335D" w:rsidP="006D6B17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употребления алкогольных напитков</w:t>
            </w:r>
            <w:r w:rsidR="00E66F53">
              <w:rPr>
                <w:sz w:val="26"/>
                <w:szCs w:val="26"/>
              </w:rPr>
              <w:t xml:space="preserve">, табака </w:t>
            </w:r>
            <w:r>
              <w:rPr>
                <w:sz w:val="26"/>
                <w:szCs w:val="26"/>
              </w:rPr>
              <w:t xml:space="preserve"> и наркотических веществ</w:t>
            </w:r>
            <w:r w:rsidR="00222AC5">
              <w:rPr>
                <w:sz w:val="26"/>
                <w:szCs w:val="26"/>
              </w:rPr>
              <w:t>»</w:t>
            </w:r>
          </w:p>
        </w:tc>
        <w:tc>
          <w:tcPr>
            <w:tcW w:w="1727" w:type="dxa"/>
            <w:gridSpan w:val="3"/>
          </w:tcPr>
          <w:p w:rsidR="00222AC5" w:rsidRPr="007F1B68" w:rsidRDefault="00E66F53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222AC5" w:rsidRPr="007F1B68" w:rsidRDefault="00E66F53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222AC5" w:rsidRPr="007F1B6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E66F53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7F1B68">
              <w:rPr>
                <w:sz w:val="26"/>
                <w:szCs w:val="26"/>
              </w:rPr>
              <w:t xml:space="preserve">отделы идеологической работы и по делам молодежи, спорта и туризма, </w:t>
            </w:r>
          </w:p>
          <w:p w:rsidR="00222AC5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7F1B68">
              <w:rPr>
                <w:sz w:val="26"/>
                <w:szCs w:val="26"/>
              </w:rPr>
              <w:t>учреждения здравоохранения</w:t>
            </w:r>
          </w:p>
          <w:p w:rsidR="00222AC5" w:rsidRPr="007F1B68" w:rsidRDefault="00222AC5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E66F53" w:rsidRPr="006C64A7" w:rsidTr="00540BC5">
        <w:tc>
          <w:tcPr>
            <w:tcW w:w="744" w:type="dxa"/>
            <w:gridSpan w:val="2"/>
          </w:tcPr>
          <w:p w:rsidR="00E66F53" w:rsidRDefault="003D4D23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542CA8">
              <w:rPr>
                <w:sz w:val="26"/>
                <w:szCs w:val="26"/>
              </w:rPr>
              <w:t>3</w:t>
            </w:r>
          </w:p>
        </w:tc>
        <w:tc>
          <w:tcPr>
            <w:tcW w:w="4326" w:type="dxa"/>
          </w:tcPr>
          <w:p w:rsidR="00E66F53" w:rsidRPr="007F1B68" w:rsidRDefault="00E66F53" w:rsidP="001558C2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профилактической работы с гражданами, злоупотребляющими спиртными напитками, состоящими на учете в СОПОП с инициированием направления таких лиц (при наличии оснований) в ЛТП</w:t>
            </w:r>
          </w:p>
        </w:tc>
        <w:tc>
          <w:tcPr>
            <w:tcW w:w="1727" w:type="dxa"/>
            <w:gridSpan w:val="3"/>
          </w:tcPr>
          <w:p w:rsidR="00E66F53" w:rsidRPr="007F1B68" w:rsidRDefault="00E66F53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950" w:type="dxa"/>
          </w:tcPr>
          <w:p w:rsidR="00E66F53" w:rsidRDefault="00E66F53" w:rsidP="00E66F53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7F1B68">
              <w:rPr>
                <w:sz w:val="26"/>
                <w:szCs w:val="26"/>
              </w:rPr>
              <w:t>отделы идеологической работы и по делам молодежи, спорта и туризма</w:t>
            </w:r>
            <w:r>
              <w:rPr>
                <w:sz w:val="26"/>
                <w:szCs w:val="26"/>
              </w:rPr>
              <w:t xml:space="preserve"> (свод – ежеквартально)</w:t>
            </w:r>
            <w:r w:rsidRPr="007F1B68">
              <w:rPr>
                <w:sz w:val="26"/>
                <w:szCs w:val="26"/>
              </w:rPr>
              <w:t xml:space="preserve">, </w:t>
            </w:r>
          </w:p>
          <w:p w:rsidR="00E66F53" w:rsidRDefault="00E66F53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СОПОП</w:t>
            </w:r>
          </w:p>
        </w:tc>
      </w:tr>
      <w:tr w:rsidR="003D4D23" w:rsidRPr="006C64A7" w:rsidTr="007703A1">
        <w:trPr>
          <w:trHeight w:val="1456"/>
        </w:trPr>
        <w:tc>
          <w:tcPr>
            <w:tcW w:w="744" w:type="dxa"/>
            <w:gridSpan w:val="2"/>
          </w:tcPr>
          <w:p w:rsidR="003D4D23" w:rsidRDefault="003D4D23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542CA8">
              <w:rPr>
                <w:sz w:val="26"/>
                <w:szCs w:val="26"/>
              </w:rPr>
              <w:t>4</w:t>
            </w:r>
          </w:p>
        </w:tc>
        <w:tc>
          <w:tcPr>
            <w:tcW w:w="4326" w:type="dxa"/>
          </w:tcPr>
          <w:p w:rsidR="005606DB" w:rsidRDefault="003D4D23" w:rsidP="007703A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психосоциального анкетирования обучающихся на предмет употребления алкоголя, </w:t>
            </w:r>
            <w:r w:rsidR="001558C2">
              <w:rPr>
                <w:sz w:val="26"/>
                <w:szCs w:val="26"/>
              </w:rPr>
              <w:t>нар</w:t>
            </w:r>
            <w:r>
              <w:rPr>
                <w:sz w:val="26"/>
                <w:szCs w:val="26"/>
              </w:rPr>
              <w:t>котичес</w:t>
            </w:r>
            <w:r w:rsidR="001558C2">
              <w:rPr>
                <w:sz w:val="26"/>
                <w:szCs w:val="26"/>
              </w:rPr>
              <w:t>ких и психотропных веществ</w:t>
            </w:r>
          </w:p>
        </w:tc>
        <w:tc>
          <w:tcPr>
            <w:tcW w:w="1727" w:type="dxa"/>
            <w:gridSpan w:val="3"/>
          </w:tcPr>
          <w:p w:rsidR="003D4D23" w:rsidRDefault="001558C2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2022 года</w:t>
            </w:r>
          </w:p>
        </w:tc>
        <w:tc>
          <w:tcPr>
            <w:tcW w:w="2950" w:type="dxa"/>
          </w:tcPr>
          <w:p w:rsidR="003D4D23" w:rsidRDefault="001558C2" w:rsidP="00E66F53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образованию,</w:t>
            </w:r>
          </w:p>
          <w:p w:rsidR="001558C2" w:rsidRPr="007F1B68" w:rsidRDefault="001558C2" w:rsidP="00E66F53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</w:tc>
      </w:tr>
      <w:tr w:rsidR="001558C2" w:rsidRPr="006C64A7" w:rsidTr="00540BC5">
        <w:tc>
          <w:tcPr>
            <w:tcW w:w="744" w:type="dxa"/>
            <w:gridSpan w:val="2"/>
          </w:tcPr>
          <w:p w:rsidR="001558C2" w:rsidRDefault="001558C2" w:rsidP="00222AC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542CA8">
              <w:rPr>
                <w:sz w:val="26"/>
                <w:szCs w:val="26"/>
              </w:rPr>
              <w:t>5</w:t>
            </w:r>
          </w:p>
        </w:tc>
        <w:tc>
          <w:tcPr>
            <w:tcW w:w="4326" w:type="dxa"/>
          </w:tcPr>
          <w:p w:rsidR="001558C2" w:rsidRDefault="001558C2" w:rsidP="001558C2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месячников, декад, ориентированных на предупреждение правонарушений несовершеннолетних, совершаемых в состоянии алкогольного или наркотического опьянения</w:t>
            </w:r>
          </w:p>
        </w:tc>
        <w:tc>
          <w:tcPr>
            <w:tcW w:w="1727" w:type="dxa"/>
            <w:gridSpan w:val="3"/>
          </w:tcPr>
          <w:p w:rsidR="001558C2" w:rsidRDefault="00C4664D" w:rsidP="00222AC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1558C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1558C2" w:rsidRDefault="001558C2" w:rsidP="00E66F53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образованию, учреждения образования</w:t>
            </w:r>
          </w:p>
        </w:tc>
      </w:tr>
      <w:tr w:rsidR="00542CA8" w:rsidRPr="006C64A7" w:rsidTr="00540BC5">
        <w:tc>
          <w:tcPr>
            <w:tcW w:w="744" w:type="dxa"/>
            <w:gridSpan w:val="2"/>
          </w:tcPr>
          <w:p w:rsidR="00542CA8" w:rsidRPr="006C64A7" w:rsidRDefault="00542CA8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169A7">
              <w:rPr>
                <w:sz w:val="26"/>
                <w:szCs w:val="26"/>
              </w:rPr>
              <w:t>6</w:t>
            </w:r>
          </w:p>
        </w:tc>
        <w:tc>
          <w:tcPr>
            <w:tcW w:w="4326" w:type="dxa"/>
          </w:tcPr>
          <w:p w:rsidR="00C4664D" w:rsidRPr="007F1B68" w:rsidRDefault="00542CA8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7F1B68">
              <w:rPr>
                <w:sz w:val="26"/>
                <w:szCs w:val="26"/>
              </w:rPr>
              <w:t>Мероприятия, направленные на принятие мер по противодействию незаконному обороту наркотиков, профилактике их потребления, в том числе среди детей и молодежи, социальной реабилитации лиц больных наркоманией на территории Первомайского района г.</w:t>
            </w:r>
            <w:r w:rsidR="00C4664D">
              <w:rPr>
                <w:sz w:val="26"/>
                <w:szCs w:val="26"/>
              </w:rPr>
              <w:t xml:space="preserve"> </w:t>
            </w:r>
            <w:r w:rsidRPr="007F1B68">
              <w:rPr>
                <w:sz w:val="26"/>
                <w:szCs w:val="26"/>
              </w:rPr>
              <w:t>Витебска</w:t>
            </w:r>
          </w:p>
        </w:tc>
        <w:tc>
          <w:tcPr>
            <w:tcW w:w="1727" w:type="dxa"/>
            <w:gridSpan w:val="3"/>
          </w:tcPr>
          <w:p w:rsidR="00C4664D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7F1B68">
              <w:rPr>
                <w:sz w:val="26"/>
                <w:szCs w:val="26"/>
              </w:rPr>
              <w:t xml:space="preserve">согласно ежегодному плану, </w:t>
            </w:r>
            <w:proofErr w:type="spellStart"/>
            <w:proofErr w:type="gramStart"/>
            <w:r w:rsidRPr="007F1B68">
              <w:rPr>
                <w:sz w:val="26"/>
                <w:szCs w:val="26"/>
              </w:rPr>
              <w:t>утверждае</w:t>
            </w:r>
            <w:r>
              <w:rPr>
                <w:sz w:val="26"/>
                <w:szCs w:val="26"/>
              </w:rPr>
              <w:t>-</w:t>
            </w:r>
            <w:r w:rsidRPr="007F1B68">
              <w:rPr>
                <w:sz w:val="26"/>
                <w:szCs w:val="26"/>
              </w:rPr>
              <w:t>мому</w:t>
            </w:r>
            <w:proofErr w:type="spellEnd"/>
            <w:proofErr w:type="gramEnd"/>
            <w:r w:rsidRPr="007F1B68">
              <w:rPr>
                <w:sz w:val="26"/>
                <w:szCs w:val="26"/>
              </w:rPr>
              <w:t xml:space="preserve"> </w:t>
            </w:r>
          </w:p>
          <w:p w:rsidR="00542CA8" w:rsidRPr="007F1B68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7F1B68">
              <w:rPr>
                <w:sz w:val="26"/>
                <w:szCs w:val="26"/>
              </w:rPr>
              <w:t xml:space="preserve">главой </w:t>
            </w:r>
            <w:proofErr w:type="spellStart"/>
            <w:proofErr w:type="gramStart"/>
            <w:r w:rsidRPr="007F1B68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Pr="007F1B68">
              <w:rPr>
                <w:sz w:val="26"/>
                <w:szCs w:val="26"/>
              </w:rPr>
              <w:t>ции</w:t>
            </w:r>
            <w:proofErr w:type="spellEnd"/>
            <w:proofErr w:type="gramEnd"/>
          </w:p>
        </w:tc>
        <w:tc>
          <w:tcPr>
            <w:tcW w:w="2950" w:type="dxa"/>
          </w:tcPr>
          <w:p w:rsidR="00542CA8" w:rsidRPr="007F1B68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 согласно плану</w:t>
            </w:r>
          </w:p>
        </w:tc>
      </w:tr>
      <w:tr w:rsidR="006B77D5" w:rsidRPr="006C64A7" w:rsidTr="00540BC5">
        <w:tc>
          <w:tcPr>
            <w:tcW w:w="744" w:type="dxa"/>
            <w:gridSpan w:val="2"/>
          </w:tcPr>
          <w:p w:rsidR="006B77D5" w:rsidRDefault="007703A1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326" w:type="dxa"/>
          </w:tcPr>
          <w:p w:rsidR="006B77D5" w:rsidRPr="007F1B68" w:rsidRDefault="006B77D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эффективности организации профилактической работы и реабилитации лиц, ограниченных в дееспособности вследствие злоупотребления  спиртными напитками, наркотическими средствами, психотропными веществами, их аналогами</w:t>
            </w:r>
          </w:p>
        </w:tc>
        <w:tc>
          <w:tcPr>
            <w:tcW w:w="1727" w:type="dxa"/>
            <w:gridSpan w:val="3"/>
          </w:tcPr>
          <w:p w:rsidR="006B77D5" w:rsidRDefault="006B77D5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6B77D5" w:rsidRPr="007F1B68" w:rsidRDefault="006B77D5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6B77D5" w:rsidRDefault="00DD036C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внутренних дел, </w:t>
            </w:r>
            <w:r w:rsidR="006B77D5">
              <w:rPr>
                <w:sz w:val="26"/>
                <w:szCs w:val="26"/>
              </w:rPr>
              <w:t>отдел</w:t>
            </w:r>
            <w:r w:rsidR="006B77D5" w:rsidRPr="007F1B68">
              <w:rPr>
                <w:sz w:val="26"/>
                <w:szCs w:val="26"/>
              </w:rPr>
              <w:t xml:space="preserve"> идеологической работы и по делам молодежи, спорта и туризма</w:t>
            </w:r>
            <w:r w:rsidR="006B77D5">
              <w:rPr>
                <w:sz w:val="26"/>
                <w:szCs w:val="26"/>
              </w:rPr>
              <w:t>, СОПОП,</w:t>
            </w:r>
          </w:p>
          <w:p w:rsidR="006B77D5" w:rsidRDefault="006B77D5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ТЦСОН</w:t>
            </w:r>
          </w:p>
        </w:tc>
      </w:tr>
      <w:tr w:rsidR="006B77D5" w:rsidRPr="006C64A7" w:rsidTr="00540BC5">
        <w:tc>
          <w:tcPr>
            <w:tcW w:w="744" w:type="dxa"/>
            <w:gridSpan w:val="2"/>
          </w:tcPr>
          <w:p w:rsidR="006B77D5" w:rsidRDefault="007703A1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326" w:type="dxa"/>
          </w:tcPr>
          <w:p w:rsidR="006B77D5" w:rsidRDefault="006B77D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работы наблюдательной комиссии с нанимателями по трудоустройству граждан</w:t>
            </w:r>
          </w:p>
        </w:tc>
        <w:tc>
          <w:tcPr>
            <w:tcW w:w="1727" w:type="dxa"/>
            <w:gridSpan w:val="3"/>
          </w:tcPr>
          <w:p w:rsidR="006B77D5" w:rsidRDefault="006B77D5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 2022 года</w:t>
            </w:r>
          </w:p>
        </w:tc>
        <w:tc>
          <w:tcPr>
            <w:tcW w:w="2950" w:type="dxa"/>
          </w:tcPr>
          <w:p w:rsidR="006B77D5" w:rsidRDefault="006B77D5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7F1B68">
              <w:rPr>
                <w:sz w:val="26"/>
                <w:szCs w:val="26"/>
              </w:rPr>
              <w:t xml:space="preserve"> идеологической работы и по делам молодежи, спорта и туризма</w:t>
            </w:r>
          </w:p>
        </w:tc>
      </w:tr>
      <w:tr w:rsidR="006B77D5" w:rsidRPr="006C64A7" w:rsidTr="00540BC5">
        <w:tc>
          <w:tcPr>
            <w:tcW w:w="744" w:type="dxa"/>
            <w:gridSpan w:val="2"/>
          </w:tcPr>
          <w:p w:rsidR="006B77D5" w:rsidRDefault="007703A1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4326" w:type="dxa"/>
          </w:tcPr>
          <w:p w:rsidR="006B77D5" w:rsidRDefault="006B77D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эксплуатационного состояния улично-дорожной сети, наличия дорожных знаков, разметки и иных элементов дорожной инфраструктуры в целях создания безопасных условий для участников дорожного движения, обращая особое внимание на обеспечение безопасности дорожного движения вблизи пешеходных переходов</w:t>
            </w:r>
            <w:r w:rsidR="00E96FF2">
              <w:rPr>
                <w:sz w:val="26"/>
                <w:szCs w:val="26"/>
              </w:rPr>
              <w:t>. Анализ мест совершения ДТП, повле</w:t>
            </w:r>
            <w:r w:rsidR="00DD036C">
              <w:rPr>
                <w:sz w:val="26"/>
                <w:szCs w:val="26"/>
              </w:rPr>
              <w:t>к</w:t>
            </w:r>
            <w:r w:rsidR="00E96FF2">
              <w:rPr>
                <w:sz w:val="26"/>
                <w:szCs w:val="26"/>
              </w:rPr>
              <w:t>ших тяжкие последствия.</w:t>
            </w:r>
          </w:p>
          <w:p w:rsidR="00E96FF2" w:rsidRDefault="00E96FF2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предложений в органы </w:t>
            </w:r>
            <w:proofErr w:type="spellStart"/>
            <w:r>
              <w:rPr>
                <w:sz w:val="26"/>
                <w:szCs w:val="26"/>
              </w:rPr>
              <w:t>госавтоинспекции</w:t>
            </w:r>
            <w:proofErr w:type="spellEnd"/>
            <w:r>
              <w:rPr>
                <w:sz w:val="26"/>
                <w:szCs w:val="26"/>
              </w:rPr>
              <w:t xml:space="preserve"> об установлении «умных» пешеходных переходов, искусственных неровностей, установке дополнительного освещения улично-дорожной сети, а также принятие иных мер по обеспечению безопасности, с учетом проведенного мониторинга</w:t>
            </w:r>
          </w:p>
        </w:tc>
        <w:tc>
          <w:tcPr>
            <w:tcW w:w="1727" w:type="dxa"/>
            <w:gridSpan w:val="3"/>
          </w:tcPr>
          <w:p w:rsidR="006B77D5" w:rsidRDefault="00E96FF2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 2022 года</w:t>
            </w:r>
            <w:r w:rsidR="00DD036C">
              <w:rPr>
                <w:sz w:val="26"/>
                <w:szCs w:val="26"/>
              </w:rPr>
              <w:t>,</w:t>
            </w:r>
          </w:p>
          <w:p w:rsidR="00E96FF2" w:rsidRDefault="00DD036C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E96FF2">
              <w:rPr>
                <w:sz w:val="26"/>
                <w:szCs w:val="26"/>
              </w:rPr>
              <w:t xml:space="preserve">юль </w:t>
            </w:r>
          </w:p>
          <w:p w:rsidR="00E96FF2" w:rsidRDefault="00E96FF2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6B77D5" w:rsidRDefault="00E96FF2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жилищно-коммунального хозяйства и благоустройства,</w:t>
            </w:r>
          </w:p>
          <w:p w:rsidR="00E96FF2" w:rsidRDefault="00E96FF2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(на прилегающих территориях),</w:t>
            </w:r>
          </w:p>
          <w:p w:rsidR="00E96FF2" w:rsidRDefault="00E96FF2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УГАИ УВД Витебского облисполкома</w:t>
            </w:r>
          </w:p>
        </w:tc>
      </w:tr>
      <w:tr w:rsidR="00DD036C" w:rsidRPr="006C64A7" w:rsidTr="00540BC5">
        <w:tc>
          <w:tcPr>
            <w:tcW w:w="744" w:type="dxa"/>
            <w:gridSpan w:val="2"/>
          </w:tcPr>
          <w:p w:rsidR="00DD036C" w:rsidRDefault="007703A1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326" w:type="dxa"/>
          </w:tcPr>
          <w:p w:rsidR="00DD036C" w:rsidRDefault="00DD036C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паспортизации пляжей в местах массового отдыха граждан, пользующихся наибольшей популярностью у населения района, проведению работ по оснащению спасательным постом (станцией), определению мест купания и ограничению доступа к акватории водных объектов</w:t>
            </w:r>
          </w:p>
        </w:tc>
        <w:tc>
          <w:tcPr>
            <w:tcW w:w="1727" w:type="dxa"/>
            <w:gridSpan w:val="3"/>
          </w:tcPr>
          <w:p w:rsidR="00DD036C" w:rsidRDefault="00DD036C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мая</w:t>
            </w:r>
          </w:p>
          <w:p w:rsidR="00DD036C" w:rsidRDefault="00DD036C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DD036C" w:rsidRDefault="00DD036C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</w:t>
            </w:r>
            <w:r w:rsidRPr="007F1B68">
              <w:rPr>
                <w:sz w:val="26"/>
                <w:szCs w:val="26"/>
              </w:rPr>
              <w:t xml:space="preserve"> идеологической работы и по делам молодежи, спорта и туризма,</w:t>
            </w:r>
            <w:r>
              <w:rPr>
                <w:sz w:val="26"/>
                <w:szCs w:val="26"/>
              </w:rPr>
              <w:t xml:space="preserve"> внутренних дел, Первомайская районная организация общественного объединения «БРО «ОСВОД»</w:t>
            </w:r>
          </w:p>
        </w:tc>
      </w:tr>
      <w:tr w:rsidR="008B10B8" w:rsidRPr="006C64A7" w:rsidTr="00540BC5">
        <w:tc>
          <w:tcPr>
            <w:tcW w:w="744" w:type="dxa"/>
            <w:gridSpan w:val="2"/>
          </w:tcPr>
          <w:p w:rsidR="008B10B8" w:rsidRDefault="007703A1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4326" w:type="dxa"/>
          </w:tcPr>
          <w:p w:rsidR="008B10B8" w:rsidRDefault="008B10B8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совместных рейдов в местах активного использования гражданами маломерных судов, а также в местах, где в 2021 году была допущена гибель людей на воде, на предмет выявления нарушений правил пользования маломерными судами</w:t>
            </w:r>
          </w:p>
        </w:tc>
        <w:tc>
          <w:tcPr>
            <w:tcW w:w="1727" w:type="dxa"/>
            <w:gridSpan w:val="3"/>
          </w:tcPr>
          <w:p w:rsidR="008B10B8" w:rsidRDefault="008B10B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950" w:type="dxa"/>
          </w:tcPr>
          <w:p w:rsidR="008B10B8" w:rsidRDefault="008B10B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внутренних дел, </w:t>
            </w:r>
          </w:p>
          <w:p w:rsidR="008B10B8" w:rsidRDefault="008B10B8" w:rsidP="008B10B8">
            <w:pPr>
              <w:rPr>
                <w:sz w:val="26"/>
                <w:szCs w:val="26"/>
              </w:rPr>
            </w:pPr>
            <w:r w:rsidRPr="007F1B68">
              <w:rPr>
                <w:sz w:val="26"/>
                <w:szCs w:val="26"/>
              </w:rPr>
              <w:t>идеологической работы и по делам молодежи, спорта и туризма</w:t>
            </w:r>
            <w:r>
              <w:rPr>
                <w:sz w:val="26"/>
                <w:szCs w:val="26"/>
              </w:rPr>
              <w:t xml:space="preserve">, </w:t>
            </w:r>
          </w:p>
          <w:p w:rsidR="008B10B8" w:rsidRPr="008B10B8" w:rsidRDefault="008B10B8" w:rsidP="008B10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Первомайская районная организация общественного объединения «БРО «ОСВОД»</w:t>
            </w:r>
          </w:p>
        </w:tc>
      </w:tr>
      <w:tr w:rsidR="00542CA8" w:rsidRPr="006C64A7" w:rsidTr="00540BC5">
        <w:tc>
          <w:tcPr>
            <w:tcW w:w="9747" w:type="dxa"/>
            <w:gridSpan w:val="7"/>
          </w:tcPr>
          <w:p w:rsidR="00542CA8" w:rsidRPr="002775D0" w:rsidRDefault="00542CA8" w:rsidP="00542CA8">
            <w:pPr>
              <w:pStyle w:val="a4"/>
              <w:numPr>
                <w:ilvl w:val="0"/>
                <w:numId w:val="2"/>
              </w:numPr>
              <w:tabs>
                <w:tab w:val="left" w:pos="2855"/>
              </w:tabs>
              <w:spacing w:line="280" w:lineRule="exact"/>
              <w:jc w:val="left"/>
              <w:rPr>
                <w:b/>
                <w:sz w:val="26"/>
                <w:szCs w:val="26"/>
              </w:rPr>
            </w:pPr>
            <w:r w:rsidRPr="002775D0">
              <w:rPr>
                <w:b/>
                <w:sz w:val="26"/>
                <w:szCs w:val="26"/>
              </w:rPr>
              <w:t>Мероприятия по профилактике правонарушений против собственности и порядка осуществления экономической деятельности</w:t>
            </w:r>
          </w:p>
        </w:tc>
      </w:tr>
      <w:tr w:rsidR="00542CA8" w:rsidRPr="00C634F6" w:rsidTr="00540BC5">
        <w:tc>
          <w:tcPr>
            <w:tcW w:w="744" w:type="dxa"/>
            <w:gridSpan w:val="2"/>
          </w:tcPr>
          <w:p w:rsidR="00542CA8" w:rsidRPr="00C634F6" w:rsidRDefault="00542CA8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326" w:type="dxa"/>
          </w:tcPr>
          <w:p w:rsidR="00542CA8" w:rsidRPr="00C634F6" w:rsidRDefault="00542CA8" w:rsidP="007703A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C634F6">
              <w:rPr>
                <w:sz w:val="26"/>
                <w:szCs w:val="26"/>
              </w:rPr>
              <w:t>мероприятий по пред</w:t>
            </w:r>
            <w:r w:rsidR="008B10B8">
              <w:rPr>
                <w:sz w:val="26"/>
                <w:szCs w:val="26"/>
              </w:rPr>
              <w:t xml:space="preserve">упреждению </w:t>
            </w:r>
            <w:r w:rsidRPr="00C634F6">
              <w:rPr>
                <w:sz w:val="26"/>
                <w:szCs w:val="26"/>
              </w:rPr>
              <w:t xml:space="preserve"> краж </w:t>
            </w:r>
            <w:r w:rsidR="00C70217">
              <w:rPr>
                <w:sz w:val="26"/>
                <w:szCs w:val="26"/>
              </w:rPr>
              <w:t xml:space="preserve">с лестничных площадок и </w:t>
            </w:r>
            <w:r w:rsidRPr="00C634F6">
              <w:rPr>
                <w:sz w:val="26"/>
                <w:szCs w:val="26"/>
              </w:rPr>
              <w:t>из подвалов (сараев) многоквартирных жилых домов, размещение на информационных стендах жилых домов информации по профилактике краж</w:t>
            </w:r>
            <w:r w:rsidR="00C70217">
              <w:rPr>
                <w:sz w:val="26"/>
                <w:szCs w:val="26"/>
              </w:rPr>
              <w:t xml:space="preserve">, участие в семинарах, проводимых администрацией района с председателями </w:t>
            </w:r>
            <w:r w:rsidR="007703A1">
              <w:rPr>
                <w:sz w:val="26"/>
                <w:szCs w:val="26"/>
              </w:rPr>
              <w:t xml:space="preserve"> правлений </w:t>
            </w:r>
            <w:r w:rsidR="00C70217">
              <w:rPr>
                <w:sz w:val="26"/>
                <w:szCs w:val="26"/>
              </w:rPr>
              <w:t>организаций собственников</w:t>
            </w:r>
          </w:p>
        </w:tc>
        <w:tc>
          <w:tcPr>
            <w:tcW w:w="1727" w:type="dxa"/>
            <w:gridSpan w:val="3"/>
          </w:tcPr>
          <w:p w:rsidR="00542CA8" w:rsidRDefault="00C70217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(отчет </w:t>
            </w: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района </w:t>
            </w:r>
          </w:p>
          <w:p w:rsidR="00E26341" w:rsidRDefault="00C70217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  <w:r w:rsidR="007703A1">
              <w:rPr>
                <w:sz w:val="26"/>
                <w:szCs w:val="26"/>
              </w:rPr>
              <w:t xml:space="preserve">, до </w:t>
            </w:r>
          </w:p>
          <w:p w:rsidR="00C70217" w:rsidRPr="00C634F6" w:rsidRDefault="007703A1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числа месяца, след. за отчетным периодом</w:t>
            </w:r>
            <w:r w:rsidR="00C70217">
              <w:rPr>
                <w:sz w:val="26"/>
                <w:szCs w:val="26"/>
              </w:rPr>
              <w:t>)</w:t>
            </w:r>
          </w:p>
        </w:tc>
        <w:tc>
          <w:tcPr>
            <w:tcW w:w="2950" w:type="dxa"/>
          </w:tcPr>
          <w:p w:rsidR="00542CA8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C634F6">
              <w:rPr>
                <w:sz w:val="26"/>
                <w:szCs w:val="26"/>
              </w:rPr>
              <w:t>отдел в</w:t>
            </w:r>
            <w:r w:rsidR="00C70217">
              <w:rPr>
                <w:sz w:val="26"/>
                <w:szCs w:val="26"/>
              </w:rPr>
              <w:t>нутренних дел</w:t>
            </w:r>
          </w:p>
          <w:p w:rsidR="004F5B2A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C634F6">
              <w:rPr>
                <w:sz w:val="26"/>
                <w:szCs w:val="26"/>
              </w:rPr>
              <w:t>при содейст</w:t>
            </w:r>
            <w:r w:rsidR="00C70217">
              <w:rPr>
                <w:sz w:val="26"/>
                <w:szCs w:val="26"/>
              </w:rPr>
              <w:t xml:space="preserve">вии </w:t>
            </w:r>
          </w:p>
          <w:p w:rsidR="004F5B2A" w:rsidRDefault="00C70217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</w:t>
            </w:r>
            <w:r w:rsidR="00542CA8" w:rsidRPr="00C634F6">
              <w:rPr>
                <w:sz w:val="26"/>
                <w:szCs w:val="26"/>
              </w:rPr>
              <w:t xml:space="preserve"> «ЖРЭТ</w:t>
            </w:r>
            <w:r w:rsidR="00542CA8">
              <w:rPr>
                <w:sz w:val="26"/>
                <w:szCs w:val="26"/>
              </w:rPr>
              <w:t xml:space="preserve">    </w:t>
            </w:r>
            <w:r w:rsidR="00542CA8" w:rsidRPr="00C634F6">
              <w:rPr>
                <w:sz w:val="26"/>
                <w:szCs w:val="26"/>
              </w:rPr>
              <w:t xml:space="preserve"> </w:t>
            </w:r>
          </w:p>
          <w:p w:rsidR="007703A1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C634F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C634F6">
              <w:rPr>
                <w:sz w:val="26"/>
                <w:szCs w:val="26"/>
              </w:rPr>
              <w:t>Витебска»</w:t>
            </w:r>
            <w:r w:rsidR="007703A1">
              <w:rPr>
                <w:sz w:val="26"/>
                <w:szCs w:val="26"/>
              </w:rPr>
              <w:t>, отдел жилищно-коммунального хозяйства и благоустройства,</w:t>
            </w:r>
          </w:p>
          <w:p w:rsidR="00542CA8" w:rsidRPr="00C634F6" w:rsidRDefault="007703A1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</w:t>
            </w:r>
            <w:r w:rsidR="00B527CC">
              <w:rPr>
                <w:sz w:val="26"/>
                <w:szCs w:val="26"/>
              </w:rPr>
              <w:t xml:space="preserve"> правлений организаций собственников</w:t>
            </w:r>
          </w:p>
          <w:p w:rsidR="00542CA8" w:rsidRPr="00C634F6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542CA8" w:rsidRPr="00C634F6" w:rsidTr="00540BC5">
        <w:tc>
          <w:tcPr>
            <w:tcW w:w="744" w:type="dxa"/>
            <w:gridSpan w:val="2"/>
          </w:tcPr>
          <w:p w:rsidR="00542CA8" w:rsidRDefault="00542CA8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326" w:type="dxa"/>
          </w:tcPr>
          <w:p w:rsidR="00542CA8" w:rsidRPr="00D01061" w:rsidRDefault="00C70217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 с председателями садоводческих товариществ, гаражных кооперативов</w:t>
            </w:r>
            <w:r w:rsidR="00112E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на тему организации работы по обеспечению сохранности общего и личного имущества граждан, предупреждения краж</w:t>
            </w:r>
            <w:r w:rsidR="00112E16">
              <w:rPr>
                <w:sz w:val="26"/>
                <w:szCs w:val="26"/>
              </w:rPr>
              <w:t>, соблюдения требований налогового законодательства</w:t>
            </w:r>
          </w:p>
        </w:tc>
        <w:tc>
          <w:tcPr>
            <w:tcW w:w="1727" w:type="dxa"/>
            <w:gridSpan w:val="3"/>
          </w:tcPr>
          <w:p w:rsidR="00C70217" w:rsidRDefault="00C70217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  <w:p w:rsidR="00542CA8" w:rsidRPr="00D01061" w:rsidRDefault="00C70217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542CA8" w:rsidRDefault="00112E16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70217">
              <w:rPr>
                <w:sz w:val="26"/>
                <w:szCs w:val="26"/>
              </w:rPr>
              <w:t>тдел внутренних дел совместно с отделом жилищно-коммунального хозяйства</w:t>
            </w:r>
            <w:r w:rsidR="0003646B">
              <w:rPr>
                <w:sz w:val="26"/>
                <w:szCs w:val="26"/>
              </w:rPr>
              <w:t xml:space="preserve"> и благоустройства</w:t>
            </w:r>
            <w:r>
              <w:rPr>
                <w:sz w:val="26"/>
                <w:szCs w:val="26"/>
              </w:rPr>
              <w:t>,</w:t>
            </w:r>
          </w:p>
          <w:p w:rsidR="00112E16" w:rsidRPr="00D01061" w:rsidRDefault="00112E16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ИМНС по Первомайскому району г. Витебска</w:t>
            </w:r>
          </w:p>
        </w:tc>
      </w:tr>
      <w:tr w:rsidR="00542CA8" w:rsidRPr="00C634F6" w:rsidTr="00540BC5">
        <w:tc>
          <w:tcPr>
            <w:tcW w:w="744" w:type="dxa"/>
            <w:gridSpan w:val="2"/>
          </w:tcPr>
          <w:p w:rsidR="00542CA8" w:rsidRDefault="00542CA8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326" w:type="dxa"/>
          </w:tcPr>
          <w:p w:rsidR="00542CA8" w:rsidRPr="00C634F6" w:rsidRDefault="00542CA8" w:rsidP="00872B7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граждан в средствах массовой информации, посредством аудиодорожек и размещения листовок в торговых объектах, на предприятиях района о профилактике краж, действиях в случае обнаружения забытых, оставленных вещей, профилактике преступлений, совершаемых с использованием глобальной компьютерной сети Интернет и в сфере высоких технологий</w:t>
            </w:r>
            <w:r w:rsidR="00872B78">
              <w:rPr>
                <w:sz w:val="26"/>
                <w:szCs w:val="26"/>
              </w:rPr>
              <w:t>, с использованием банковских карт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7" w:type="dxa"/>
            <w:gridSpan w:val="3"/>
          </w:tcPr>
          <w:p w:rsidR="00542CA8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</w:t>
            </w:r>
          </w:p>
          <w:p w:rsidR="00542CA8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872B78" w:rsidRDefault="00872B78" w:rsidP="00542C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</w:t>
            </w:r>
            <w:proofErr w:type="spellStart"/>
            <w:proofErr w:type="gramStart"/>
            <w:r>
              <w:rPr>
                <w:sz w:val="26"/>
                <w:szCs w:val="26"/>
              </w:rPr>
              <w:t>админист</w:t>
            </w:r>
            <w:proofErr w:type="spellEnd"/>
            <w:r>
              <w:rPr>
                <w:sz w:val="26"/>
                <w:szCs w:val="26"/>
              </w:rPr>
              <w:t>-рации</w:t>
            </w:r>
            <w:proofErr w:type="gramEnd"/>
            <w:r>
              <w:rPr>
                <w:sz w:val="26"/>
                <w:szCs w:val="26"/>
              </w:rPr>
              <w:t xml:space="preserve"> района</w:t>
            </w:r>
          </w:p>
          <w:p w:rsidR="00872B78" w:rsidRDefault="00872B78" w:rsidP="00542C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ежеквар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872B78" w:rsidRDefault="00872B78" w:rsidP="00542C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тально</w:t>
            </w:r>
            <w:proofErr w:type="spellEnd"/>
            <w:r w:rsidR="00542CA8">
              <w:rPr>
                <w:sz w:val="26"/>
                <w:szCs w:val="26"/>
              </w:rPr>
              <w:t xml:space="preserve"> до </w:t>
            </w:r>
          </w:p>
          <w:p w:rsidR="00542CA8" w:rsidRPr="005460C4" w:rsidRDefault="00872B78" w:rsidP="00542C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</w:t>
            </w:r>
            <w:r w:rsidR="00542CA8">
              <w:rPr>
                <w:sz w:val="26"/>
                <w:szCs w:val="26"/>
              </w:rPr>
              <w:t>числа месяца, следующего за отчетным</w:t>
            </w:r>
          </w:p>
        </w:tc>
        <w:tc>
          <w:tcPr>
            <w:tcW w:w="2950" w:type="dxa"/>
          </w:tcPr>
          <w:p w:rsidR="00542CA8" w:rsidRPr="006C64A7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634F6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ы </w:t>
            </w:r>
            <w:r w:rsidRPr="00C634F6">
              <w:rPr>
                <w:sz w:val="26"/>
                <w:szCs w:val="26"/>
              </w:rPr>
              <w:t xml:space="preserve"> </w:t>
            </w:r>
            <w:r w:rsidR="00C70217">
              <w:rPr>
                <w:sz w:val="26"/>
                <w:szCs w:val="26"/>
              </w:rPr>
              <w:t>внутренних дел</w:t>
            </w:r>
            <w:r w:rsidR="00872B78">
              <w:rPr>
                <w:sz w:val="26"/>
                <w:szCs w:val="26"/>
              </w:rPr>
              <w:t>,</w:t>
            </w:r>
            <w:r w:rsidR="00C70217">
              <w:rPr>
                <w:sz w:val="26"/>
                <w:szCs w:val="26"/>
              </w:rPr>
              <w:t xml:space="preserve"> </w:t>
            </w:r>
            <w:r w:rsidRPr="006C64A7">
              <w:rPr>
                <w:sz w:val="26"/>
                <w:szCs w:val="26"/>
              </w:rPr>
              <w:t xml:space="preserve">идеологической работы и по делам молодежи, спорта и туризма </w:t>
            </w:r>
          </w:p>
          <w:p w:rsidR="00542CA8" w:rsidRPr="00B674A5" w:rsidRDefault="00542CA8" w:rsidP="00542CA8">
            <w:pPr>
              <w:rPr>
                <w:sz w:val="26"/>
                <w:szCs w:val="26"/>
              </w:rPr>
            </w:pPr>
          </w:p>
        </w:tc>
      </w:tr>
      <w:tr w:rsidR="00542CA8" w:rsidRPr="00C634F6" w:rsidTr="00540BC5">
        <w:tc>
          <w:tcPr>
            <w:tcW w:w="744" w:type="dxa"/>
            <w:gridSpan w:val="2"/>
          </w:tcPr>
          <w:p w:rsidR="00542CA8" w:rsidRDefault="00C4664D" w:rsidP="00542CA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326" w:type="dxa"/>
          </w:tcPr>
          <w:p w:rsidR="00542CA8" w:rsidRPr="00DF7AF4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DF7AF4">
              <w:rPr>
                <w:color w:val="000000"/>
                <w:sz w:val="26"/>
                <w:szCs w:val="26"/>
              </w:rPr>
              <w:t>Проведение анализа эффективности вовлечения предприятиями и организациями района в хозяйственный оборот неиспользуемого имущества</w:t>
            </w:r>
          </w:p>
        </w:tc>
        <w:tc>
          <w:tcPr>
            <w:tcW w:w="1727" w:type="dxa"/>
            <w:gridSpan w:val="3"/>
          </w:tcPr>
          <w:p w:rsidR="00542CA8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года, отчет</w:t>
            </w:r>
          </w:p>
          <w:p w:rsidR="00542CA8" w:rsidRDefault="00112E16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администра-</w:t>
            </w:r>
            <w:proofErr w:type="gramStart"/>
            <w:r>
              <w:rPr>
                <w:sz w:val="26"/>
                <w:szCs w:val="26"/>
              </w:rPr>
              <w:t>ции</w:t>
            </w:r>
            <w:proofErr w:type="spellEnd"/>
            <w:r>
              <w:rPr>
                <w:sz w:val="26"/>
                <w:szCs w:val="26"/>
              </w:rPr>
              <w:t xml:space="preserve">  по</w:t>
            </w:r>
            <w:proofErr w:type="gramEnd"/>
            <w:r>
              <w:rPr>
                <w:sz w:val="26"/>
                <w:szCs w:val="26"/>
              </w:rPr>
              <w:t xml:space="preserve"> итогам каждого полугодия)</w:t>
            </w:r>
          </w:p>
        </w:tc>
        <w:tc>
          <w:tcPr>
            <w:tcW w:w="2950" w:type="dxa"/>
          </w:tcPr>
          <w:p w:rsidR="00542CA8" w:rsidRPr="00C634F6" w:rsidRDefault="00542CA8" w:rsidP="00542CA8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экономики </w:t>
            </w:r>
          </w:p>
        </w:tc>
      </w:tr>
      <w:tr w:rsidR="00112E16" w:rsidRPr="00C634F6" w:rsidTr="00540BC5">
        <w:tc>
          <w:tcPr>
            <w:tcW w:w="744" w:type="dxa"/>
            <w:gridSpan w:val="2"/>
          </w:tcPr>
          <w:p w:rsidR="00112E16" w:rsidRDefault="004F5B2A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4664D">
              <w:rPr>
                <w:sz w:val="26"/>
                <w:szCs w:val="26"/>
              </w:rPr>
              <w:t>5</w:t>
            </w:r>
          </w:p>
        </w:tc>
        <w:tc>
          <w:tcPr>
            <w:tcW w:w="4326" w:type="dxa"/>
          </w:tcPr>
          <w:p w:rsidR="00112E16" w:rsidRPr="00825DF3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825DF3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825DF3">
              <w:rPr>
                <w:sz w:val="26"/>
                <w:szCs w:val="26"/>
              </w:rPr>
              <w:t xml:space="preserve"> внешней дебиторской задолженности</w:t>
            </w:r>
            <w:r>
              <w:rPr>
                <w:sz w:val="26"/>
                <w:szCs w:val="26"/>
              </w:rPr>
              <w:t>, в том числе просроченной,</w:t>
            </w:r>
            <w:r w:rsidRPr="00825D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возврата валютной выручки </w:t>
            </w:r>
            <w:r w:rsidRPr="00825DF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редприятиями</w:t>
            </w:r>
            <w:r w:rsidRPr="00825DF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727" w:type="dxa"/>
            <w:gridSpan w:val="3"/>
          </w:tcPr>
          <w:p w:rsidR="00112E16" w:rsidRPr="00825DF3" w:rsidRDefault="00112E16" w:rsidP="00112E16">
            <w:pPr>
              <w:jc w:val="left"/>
              <w:rPr>
                <w:sz w:val="26"/>
                <w:szCs w:val="26"/>
              </w:rPr>
            </w:pPr>
            <w:r w:rsidRPr="00825DF3">
              <w:rPr>
                <w:sz w:val="26"/>
                <w:szCs w:val="26"/>
              </w:rPr>
              <w:t>ежемесячно</w:t>
            </w:r>
          </w:p>
        </w:tc>
        <w:tc>
          <w:tcPr>
            <w:tcW w:w="2950" w:type="dxa"/>
          </w:tcPr>
          <w:p w:rsidR="00112E16" w:rsidRPr="00825DF3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25DF3">
              <w:rPr>
                <w:sz w:val="26"/>
                <w:szCs w:val="26"/>
              </w:rPr>
              <w:t>отдел экономики</w:t>
            </w:r>
          </w:p>
          <w:p w:rsidR="00112E16" w:rsidRPr="00825DF3" w:rsidRDefault="00112E16" w:rsidP="00112E16">
            <w:pPr>
              <w:jc w:val="left"/>
              <w:rPr>
                <w:sz w:val="26"/>
                <w:szCs w:val="26"/>
              </w:rPr>
            </w:pPr>
          </w:p>
        </w:tc>
      </w:tr>
      <w:tr w:rsidR="00112E16" w:rsidRPr="00C634F6" w:rsidTr="00540BC5">
        <w:tc>
          <w:tcPr>
            <w:tcW w:w="744" w:type="dxa"/>
            <w:gridSpan w:val="2"/>
          </w:tcPr>
          <w:p w:rsidR="00112E16" w:rsidRPr="00C634F6" w:rsidRDefault="00112E16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4664D">
              <w:rPr>
                <w:sz w:val="26"/>
                <w:szCs w:val="26"/>
              </w:rPr>
              <w:t>6</w:t>
            </w:r>
          </w:p>
        </w:tc>
        <w:tc>
          <w:tcPr>
            <w:tcW w:w="4326" w:type="dxa"/>
          </w:tcPr>
          <w:p w:rsidR="00112E16" w:rsidRPr="00C634F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обследований</w:t>
            </w:r>
            <w:r w:rsidRPr="0010587B">
              <w:rPr>
                <w:sz w:val="26"/>
                <w:szCs w:val="26"/>
              </w:rPr>
              <w:t xml:space="preserve"> подвалов, чердаков, технических помещений </w:t>
            </w:r>
            <w:r>
              <w:rPr>
                <w:sz w:val="26"/>
                <w:szCs w:val="26"/>
              </w:rPr>
              <w:t xml:space="preserve">жилых </w:t>
            </w:r>
            <w:r w:rsidRPr="0010587B">
              <w:rPr>
                <w:sz w:val="26"/>
                <w:szCs w:val="26"/>
              </w:rPr>
              <w:t>домов и мест общего пользования (лестничные клетки, общие тамбуры и др.), неэксплуатируемых строений в целях ограничения доступа в них посторонних лиц, выявления проживания в них лиц БОМЖ, вовлечения неэксплуатируемых строений в хоз</w:t>
            </w:r>
            <w:r>
              <w:rPr>
                <w:sz w:val="26"/>
                <w:szCs w:val="26"/>
              </w:rPr>
              <w:t>яйственный оборот (либо их сноса</w:t>
            </w:r>
            <w:r w:rsidRPr="0010587B">
              <w:rPr>
                <w:sz w:val="26"/>
                <w:szCs w:val="26"/>
              </w:rPr>
              <w:t>)</w:t>
            </w:r>
          </w:p>
        </w:tc>
        <w:tc>
          <w:tcPr>
            <w:tcW w:w="1727" w:type="dxa"/>
            <w:gridSpan w:val="3"/>
          </w:tcPr>
          <w:p w:rsidR="00112E16" w:rsidRPr="00B27786" w:rsidRDefault="00112E16" w:rsidP="00112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2950" w:type="dxa"/>
          </w:tcPr>
          <w:p w:rsidR="00112E16" w:rsidRPr="00C634F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</w:t>
            </w:r>
            <w:r w:rsidRPr="00C634F6">
              <w:rPr>
                <w:sz w:val="26"/>
                <w:szCs w:val="26"/>
              </w:rPr>
              <w:t xml:space="preserve"> «ЖРЭТ г.Витебска, председатели</w:t>
            </w:r>
          </w:p>
          <w:p w:rsidR="00112E16" w:rsidRPr="00C634F6" w:rsidRDefault="009519C0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правлений организаций собственников </w:t>
            </w:r>
            <w:r w:rsidR="00112E16">
              <w:rPr>
                <w:sz w:val="26"/>
                <w:szCs w:val="26"/>
              </w:rPr>
              <w:t xml:space="preserve"> района (отдел ЖКХ администрации - свод</w:t>
            </w:r>
            <w:r w:rsidR="00112E16" w:rsidRPr="00C634F6">
              <w:rPr>
                <w:sz w:val="26"/>
                <w:szCs w:val="26"/>
              </w:rPr>
              <w:t>), отдел внутренних дел</w:t>
            </w:r>
            <w:r w:rsidR="00112E16">
              <w:rPr>
                <w:sz w:val="26"/>
                <w:szCs w:val="26"/>
              </w:rPr>
              <w:t>,</w:t>
            </w:r>
            <w:r w:rsidR="00112E16" w:rsidRPr="00C634F6">
              <w:rPr>
                <w:sz w:val="26"/>
                <w:szCs w:val="26"/>
              </w:rPr>
              <w:t xml:space="preserve"> Витебский городской отдел по чрезвычайным ситуациям </w:t>
            </w:r>
          </w:p>
          <w:p w:rsidR="00112E16" w:rsidRPr="00C634F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112E16" w:rsidRPr="00C634F6" w:rsidTr="00540BC5">
        <w:tc>
          <w:tcPr>
            <w:tcW w:w="744" w:type="dxa"/>
            <w:gridSpan w:val="2"/>
          </w:tcPr>
          <w:p w:rsidR="00112E16" w:rsidRDefault="004F5B2A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4664D">
              <w:rPr>
                <w:sz w:val="26"/>
                <w:szCs w:val="26"/>
              </w:rPr>
              <w:t>7</w:t>
            </w:r>
          </w:p>
        </w:tc>
        <w:tc>
          <w:tcPr>
            <w:tcW w:w="4326" w:type="dxa"/>
          </w:tcPr>
          <w:p w:rsidR="00112E16" w:rsidRPr="00825DF3" w:rsidRDefault="00872B78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Включение в тематику выступлений информационно-пропагандистских групп администрации в трудовых коллективах вопросов профилактики </w:t>
            </w:r>
            <w:proofErr w:type="spellStart"/>
            <w:r>
              <w:rPr>
                <w:sz w:val="26"/>
                <w:szCs w:val="26"/>
              </w:rPr>
              <w:t>киберпреступлений</w:t>
            </w:r>
            <w:proofErr w:type="spellEnd"/>
            <w:r>
              <w:rPr>
                <w:sz w:val="26"/>
                <w:szCs w:val="26"/>
              </w:rPr>
              <w:t>, преступлений с использованием банковских карт с доступным разъяснением мер безопасности</w:t>
            </w:r>
          </w:p>
        </w:tc>
        <w:tc>
          <w:tcPr>
            <w:tcW w:w="1727" w:type="dxa"/>
            <w:gridSpan w:val="3"/>
          </w:tcPr>
          <w:p w:rsidR="00112E16" w:rsidRPr="00825DF3" w:rsidRDefault="00872B78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112E16" w:rsidRPr="00825DF3" w:rsidRDefault="00872B78" w:rsidP="004F5B2A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634F6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ы </w:t>
            </w:r>
            <w:r w:rsidRPr="00C634F6">
              <w:rPr>
                <w:sz w:val="26"/>
                <w:szCs w:val="26"/>
              </w:rPr>
              <w:t xml:space="preserve"> </w:t>
            </w:r>
            <w:r w:rsidRPr="006C64A7">
              <w:rPr>
                <w:sz w:val="26"/>
                <w:szCs w:val="26"/>
              </w:rPr>
              <w:t>идеологической работы и по делам молодежи, спорта и туризма</w:t>
            </w:r>
            <w:r w:rsidR="004F5B2A">
              <w:rPr>
                <w:sz w:val="26"/>
                <w:szCs w:val="26"/>
              </w:rPr>
              <w:t>,</w:t>
            </w:r>
            <w:r w:rsidRPr="006C64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внутренних дел</w:t>
            </w:r>
            <w:r w:rsidR="004F5B2A" w:rsidRPr="00825DF3">
              <w:rPr>
                <w:sz w:val="26"/>
                <w:szCs w:val="26"/>
              </w:rPr>
              <w:t xml:space="preserve"> </w:t>
            </w:r>
          </w:p>
        </w:tc>
      </w:tr>
      <w:tr w:rsidR="00112E16" w:rsidRPr="00C634F6" w:rsidTr="00540BC5">
        <w:tc>
          <w:tcPr>
            <w:tcW w:w="744" w:type="dxa"/>
            <w:gridSpan w:val="2"/>
          </w:tcPr>
          <w:p w:rsidR="00112E16" w:rsidRDefault="004F5B2A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4664D">
              <w:rPr>
                <w:sz w:val="26"/>
                <w:szCs w:val="26"/>
              </w:rPr>
              <w:t>8</w:t>
            </w:r>
          </w:p>
        </w:tc>
        <w:tc>
          <w:tcPr>
            <w:tcW w:w="4326" w:type="dxa"/>
          </w:tcPr>
          <w:p w:rsidR="00112E16" w:rsidRPr="0010587B" w:rsidRDefault="00112E16" w:rsidP="004F5B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Обеспечить</w:t>
            </w:r>
            <w:r w:rsidR="009519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 </w:t>
            </w:r>
            <w:r w:rsidR="009519C0">
              <w:rPr>
                <w:sz w:val="26"/>
                <w:szCs w:val="26"/>
              </w:rPr>
              <w:t>в</w:t>
            </w:r>
            <w:proofErr w:type="gramEnd"/>
            <w:r w:rsidR="009519C0">
              <w:rPr>
                <w:sz w:val="26"/>
                <w:szCs w:val="26"/>
              </w:rPr>
              <w:t xml:space="preserve"> ходе проводимой работы</w:t>
            </w:r>
            <w:r w:rsidRPr="0010587B">
              <w:rPr>
                <w:sz w:val="26"/>
                <w:szCs w:val="26"/>
              </w:rPr>
              <w:t xml:space="preserve"> дове</w:t>
            </w:r>
            <w:r w:rsidR="004F5B2A">
              <w:rPr>
                <w:sz w:val="26"/>
                <w:szCs w:val="26"/>
              </w:rPr>
              <w:t>дение до с</w:t>
            </w:r>
            <w:r w:rsidR="009519C0">
              <w:rPr>
                <w:sz w:val="26"/>
                <w:szCs w:val="26"/>
              </w:rPr>
              <w:t>оциально-уязвимых категорий </w:t>
            </w:r>
            <w:r w:rsidR="004F5B2A">
              <w:rPr>
                <w:sz w:val="26"/>
                <w:szCs w:val="26"/>
              </w:rPr>
              <w:t>граждан</w:t>
            </w:r>
            <w:r w:rsidRPr="0010587B">
              <w:rPr>
                <w:sz w:val="26"/>
                <w:szCs w:val="26"/>
              </w:rPr>
              <w:t xml:space="preserve"> (престарелые, и</w:t>
            </w:r>
            <w:r w:rsidR="004F5B2A">
              <w:rPr>
                <w:sz w:val="26"/>
                <w:szCs w:val="26"/>
              </w:rPr>
              <w:t>нвалиды и др.</w:t>
            </w:r>
            <w:r w:rsidRPr="0010587B">
              <w:rPr>
                <w:sz w:val="26"/>
                <w:szCs w:val="26"/>
              </w:rPr>
              <w:t xml:space="preserve">) основ </w:t>
            </w:r>
            <w:r w:rsidR="00673447">
              <w:rPr>
                <w:sz w:val="26"/>
                <w:szCs w:val="26"/>
              </w:rPr>
              <w:t>личной</w:t>
            </w:r>
            <w:r w:rsidR="009519C0">
              <w:rPr>
                <w:sz w:val="26"/>
                <w:szCs w:val="26"/>
              </w:rPr>
              <w:t xml:space="preserve">, имущественной </w:t>
            </w:r>
            <w:r w:rsidR="00673447">
              <w:rPr>
                <w:sz w:val="26"/>
                <w:szCs w:val="26"/>
              </w:rPr>
              <w:t xml:space="preserve">и </w:t>
            </w:r>
            <w:proofErr w:type="spellStart"/>
            <w:r w:rsidRPr="0010587B">
              <w:rPr>
                <w:sz w:val="26"/>
                <w:szCs w:val="26"/>
              </w:rPr>
              <w:t>кибер</w:t>
            </w:r>
            <w:proofErr w:type="spellEnd"/>
            <w:r w:rsidR="00673447">
              <w:rPr>
                <w:sz w:val="26"/>
                <w:szCs w:val="26"/>
              </w:rPr>
              <w:t xml:space="preserve">- </w:t>
            </w:r>
            <w:r w:rsidR="009519C0">
              <w:rPr>
                <w:sz w:val="26"/>
                <w:szCs w:val="26"/>
              </w:rPr>
              <w:t>безопасности</w:t>
            </w:r>
            <w:r w:rsidR="006734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7" w:type="dxa"/>
            <w:gridSpan w:val="3"/>
          </w:tcPr>
          <w:p w:rsidR="00112E16" w:rsidRDefault="00112E16" w:rsidP="004F5B2A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950" w:type="dxa"/>
          </w:tcPr>
          <w:p w:rsidR="004F5B2A" w:rsidRDefault="004F5B2A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ТЦСОН совместно с</w:t>
            </w:r>
          </w:p>
          <w:p w:rsidR="00112E16" w:rsidRPr="00285C92" w:rsidRDefault="004F5B2A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отделом</w:t>
            </w:r>
            <w:r w:rsidR="00112E16" w:rsidRPr="00285C92">
              <w:rPr>
                <w:sz w:val="26"/>
                <w:szCs w:val="26"/>
              </w:rPr>
              <w:t xml:space="preserve"> внутренних дел </w:t>
            </w:r>
          </w:p>
          <w:p w:rsidR="00112E16" w:rsidRPr="00C634F6" w:rsidRDefault="009519C0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(отчет администра</w:t>
            </w:r>
            <w:r w:rsidR="00E26341">
              <w:rPr>
                <w:sz w:val="26"/>
                <w:szCs w:val="26"/>
              </w:rPr>
              <w:t>ции района до 05.07.2022 и до 05</w:t>
            </w:r>
            <w:r>
              <w:rPr>
                <w:sz w:val="26"/>
                <w:szCs w:val="26"/>
              </w:rPr>
              <w:t>.12.2022)</w:t>
            </w:r>
          </w:p>
        </w:tc>
      </w:tr>
      <w:tr w:rsidR="00112E16" w:rsidRPr="00C634F6" w:rsidTr="00540BC5">
        <w:tc>
          <w:tcPr>
            <w:tcW w:w="9747" w:type="dxa"/>
            <w:gridSpan w:val="7"/>
          </w:tcPr>
          <w:p w:rsidR="00112E16" w:rsidRPr="002775D0" w:rsidRDefault="00112E16" w:rsidP="00112E16">
            <w:pPr>
              <w:pStyle w:val="a4"/>
              <w:numPr>
                <w:ilvl w:val="0"/>
                <w:numId w:val="2"/>
              </w:numPr>
              <w:tabs>
                <w:tab w:val="left" w:pos="2855"/>
              </w:tabs>
              <w:spacing w:line="280" w:lineRule="exact"/>
              <w:jc w:val="left"/>
              <w:rPr>
                <w:b/>
                <w:sz w:val="26"/>
                <w:szCs w:val="26"/>
              </w:rPr>
            </w:pPr>
            <w:r w:rsidRPr="002775D0">
              <w:rPr>
                <w:b/>
                <w:sz w:val="26"/>
                <w:szCs w:val="26"/>
              </w:rPr>
              <w:t>Мероприятия по профилактике преступлений против государства и порядка осуществления власти и управления, противодействию экстремизму и терроризму</w:t>
            </w:r>
          </w:p>
        </w:tc>
      </w:tr>
      <w:tr w:rsidR="00112E16" w:rsidRPr="00C634F6" w:rsidTr="00540BC5">
        <w:tc>
          <w:tcPr>
            <w:tcW w:w="744" w:type="dxa"/>
            <w:gridSpan w:val="2"/>
          </w:tcPr>
          <w:p w:rsidR="00112E16" w:rsidRDefault="00112E16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4326" w:type="dxa"/>
          </w:tcPr>
          <w:p w:rsidR="0003646B" w:rsidRPr="00285C92" w:rsidRDefault="00112E16" w:rsidP="00E2634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о порядке организации и проведения массовых мероприятий, установленных законодательством, и мер ответственности за его нарушение в ходе встреч в трудовых коллективах, заседаний наблюдательной комиссии, СОПОП, индивидуальной профилактической работы</w:t>
            </w:r>
            <w:r w:rsidR="00DB6645">
              <w:rPr>
                <w:sz w:val="26"/>
                <w:szCs w:val="26"/>
              </w:rPr>
              <w:t>, размещение тематических публикаций в социальных сетях и СМИ</w:t>
            </w:r>
          </w:p>
        </w:tc>
        <w:tc>
          <w:tcPr>
            <w:tcW w:w="1727" w:type="dxa"/>
            <w:gridSpan w:val="3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285C92">
              <w:rPr>
                <w:sz w:val="26"/>
                <w:szCs w:val="26"/>
              </w:rPr>
              <w:t>отделы внутренних дел, идеологической работы и по делам молодежи, спорта и туризм</w:t>
            </w:r>
            <w:r w:rsidR="00DB664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</w:t>
            </w:r>
            <w:r w:rsidR="00DB6645">
              <w:rPr>
                <w:sz w:val="26"/>
                <w:szCs w:val="26"/>
              </w:rPr>
              <w:t xml:space="preserve"> по образованию,</w:t>
            </w:r>
          </w:p>
          <w:p w:rsidR="00112E16" w:rsidRPr="00285C92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наблюдательная комиссия</w:t>
            </w:r>
            <w:r w:rsidR="00DB6645">
              <w:rPr>
                <w:sz w:val="26"/>
                <w:szCs w:val="26"/>
              </w:rPr>
              <w:t>, председатели СОПОП</w:t>
            </w:r>
            <w:r>
              <w:rPr>
                <w:sz w:val="26"/>
                <w:szCs w:val="26"/>
              </w:rPr>
              <w:t xml:space="preserve">     </w:t>
            </w:r>
          </w:p>
        </w:tc>
      </w:tr>
      <w:tr w:rsidR="00A1126F" w:rsidRPr="00C634F6" w:rsidTr="00540BC5">
        <w:tc>
          <w:tcPr>
            <w:tcW w:w="744" w:type="dxa"/>
            <w:gridSpan w:val="2"/>
          </w:tcPr>
          <w:p w:rsidR="00A1126F" w:rsidRDefault="000E58E6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4326" w:type="dxa"/>
          </w:tcPr>
          <w:p w:rsidR="00A1126F" w:rsidRDefault="00A1126F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диалоговых площадок с населением района по внесению изменений в Конституцию Республики Беларусь</w:t>
            </w:r>
          </w:p>
        </w:tc>
        <w:tc>
          <w:tcPr>
            <w:tcW w:w="1727" w:type="dxa"/>
            <w:gridSpan w:val="3"/>
          </w:tcPr>
          <w:p w:rsidR="00A1126F" w:rsidRDefault="00A1126F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январь-февраль </w:t>
            </w:r>
          </w:p>
          <w:p w:rsidR="00A1126F" w:rsidRDefault="00A1126F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6D6B17" w:rsidRDefault="006D6B17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главы администрации,</w:t>
            </w:r>
          </w:p>
          <w:p w:rsidR="00A1126F" w:rsidRPr="00285C92" w:rsidRDefault="00A1126F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634F6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</w:t>
            </w:r>
            <w:r w:rsidRPr="00C634F6">
              <w:rPr>
                <w:sz w:val="26"/>
                <w:szCs w:val="26"/>
              </w:rPr>
              <w:t xml:space="preserve"> </w:t>
            </w:r>
            <w:r w:rsidRPr="006C64A7">
              <w:rPr>
                <w:sz w:val="26"/>
                <w:szCs w:val="26"/>
              </w:rPr>
              <w:t>идеологической работы и по делам молодежи, спорта и туризма</w:t>
            </w:r>
          </w:p>
        </w:tc>
      </w:tr>
      <w:tr w:rsidR="00A1126F" w:rsidRPr="00C634F6" w:rsidTr="00540BC5">
        <w:tc>
          <w:tcPr>
            <w:tcW w:w="744" w:type="dxa"/>
            <w:gridSpan w:val="2"/>
          </w:tcPr>
          <w:p w:rsidR="00A1126F" w:rsidRDefault="000E58E6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4326" w:type="dxa"/>
          </w:tcPr>
          <w:p w:rsidR="00A1126F" w:rsidRDefault="00A1126F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доведение объективной информации о результатах деятельности органов государственного управления на встречах в трудовых коллективах и размещение </w:t>
            </w:r>
            <w:r w:rsidR="000E58E6">
              <w:rPr>
                <w:sz w:val="26"/>
                <w:szCs w:val="26"/>
              </w:rPr>
              <w:t xml:space="preserve">такой </w:t>
            </w:r>
            <w:r>
              <w:rPr>
                <w:sz w:val="26"/>
                <w:szCs w:val="26"/>
              </w:rPr>
              <w:t>информации в сред</w:t>
            </w:r>
            <w:r w:rsidR="000E58E6">
              <w:rPr>
                <w:sz w:val="26"/>
                <w:szCs w:val="26"/>
              </w:rPr>
              <w:t>ствах массовой информации</w:t>
            </w:r>
          </w:p>
        </w:tc>
        <w:tc>
          <w:tcPr>
            <w:tcW w:w="1727" w:type="dxa"/>
            <w:gridSpan w:val="3"/>
          </w:tcPr>
          <w:p w:rsidR="00A1126F" w:rsidRDefault="000E58E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A1126F" w:rsidRDefault="000E58E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634F6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</w:t>
            </w:r>
            <w:r w:rsidRPr="00C634F6">
              <w:rPr>
                <w:sz w:val="26"/>
                <w:szCs w:val="26"/>
              </w:rPr>
              <w:t xml:space="preserve"> </w:t>
            </w:r>
            <w:r w:rsidRPr="006C64A7">
              <w:rPr>
                <w:sz w:val="26"/>
                <w:szCs w:val="26"/>
              </w:rPr>
              <w:t>идеологической работы и по делам молодежи, спорта и туризма</w:t>
            </w:r>
          </w:p>
        </w:tc>
      </w:tr>
      <w:tr w:rsidR="000E58E6" w:rsidRPr="00C634F6" w:rsidTr="00540BC5">
        <w:tc>
          <w:tcPr>
            <w:tcW w:w="744" w:type="dxa"/>
            <w:gridSpan w:val="2"/>
          </w:tcPr>
          <w:p w:rsidR="000E58E6" w:rsidRDefault="000E58E6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4326" w:type="dxa"/>
          </w:tcPr>
          <w:p w:rsidR="000E58E6" w:rsidRDefault="000E58E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общественных организаций к реализации проектов, направленных на сохранение исторической памяти</w:t>
            </w:r>
            <w:r w:rsidR="005E0686">
              <w:rPr>
                <w:sz w:val="26"/>
                <w:szCs w:val="26"/>
              </w:rPr>
              <w:t xml:space="preserve"> и патриотическое воспитание молодежи, профилактику социально-опасного поведения граждан</w:t>
            </w:r>
          </w:p>
        </w:tc>
        <w:tc>
          <w:tcPr>
            <w:tcW w:w="1727" w:type="dxa"/>
            <w:gridSpan w:val="3"/>
          </w:tcPr>
          <w:p w:rsidR="000E58E6" w:rsidRDefault="005E068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0E58E6" w:rsidRDefault="005E068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634F6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</w:t>
            </w:r>
            <w:r w:rsidRPr="00C634F6">
              <w:rPr>
                <w:sz w:val="26"/>
                <w:szCs w:val="26"/>
              </w:rPr>
              <w:t xml:space="preserve"> </w:t>
            </w:r>
            <w:r w:rsidRPr="006C64A7">
              <w:rPr>
                <w:sz w:val="26"/>
                <w:szCs w:val="26"/>
              </w:rPr>
              <w:t>идеологической работы и по делам молодежи, спорта и туризма</w:t>
            </w:r>
            <w:r>
              <w:rPr>
                <w:sz w:val="26"/>
                <w:szCs w:val="26"/>
              </w:rPr>
              <w:t>, РК ОО «БРСМ», Первомайская районная организация РОО «Белая Русь»</w:t>
            </w:r>
          </w:p>
        </w:tc>
      </w:tr>
      <w:tr w:rsidR="00112E16" w:rsidRPr="00C634F6" w:rsidTr="00540BC5">
        <w:tc>
          <w:tcPr>
            <w:tcW w:w="744" w:type="dxa"/>
            <w:gridSpan w:val="2"/>
          </w:tcPr>
          <w:p w:rsidR="00112E16" w:rsidRDefault="000E58E6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5E0686">
              <w:rPr>
                <w:sz w:val="26"/>
                <w:szCs w:val="26"/>
              </w:rPr>
              <w:t>5</w:t>
            </w:r>
          </w:p>
        </w:tc>
        <w:tc>
          <w:tcPr>
            <w:tcW w:w="4326" w:type="dxa"/>
          </w:tcPr>
          <w:p w:rsidR="00112E16" w:rsidRPr="00CD34C5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 </w:t>
            </w:r>
            <w:r w:rsidRPr="00CD34C5">
              <w:rPr>
                <w:sz w:val="26"/>
                <w:szCs w:val="26"/>
              </w:rPr>
              <w:t>обучающих семинаров с  учащимися учреждений образования района по правилам поведения и реагирования при угрозе и совершении актов терроризма, безопасного поведения в быту и в экстремальных ситуациях</w:t>
            </w:r>
          </w:p>
        </w:tc>
        <w:tc>
          <w:tcPr>
            <w:tcW w:w="1727" w:type="dxa"/>
            <w:gridSpan w:val="3"/>
          </w:tcPr>
          <w:p w:rsidR="00DB6645" w:rsidRDefault="00DB6645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112E16" w:rsidRPr="00CD34C5">
              <w:rPr>
                <w:sz w:val="26"/>
                <w:szCs w:val="26"/>
              </w:rPr>
              <w:t>прель</w:t>
            </w:r>
          </w:p>
          <w:p w:rsidR="00112E16" w:rsidRPr="00CD34C5" w:rsidRDefault="00DB6645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112E16" w:rsidRPr="00CD34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112E16" w:rsidRPr="00CD34C5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CD34C5">
              <w:rPr>
                <w:sz w:val="26"/>
                <w:szCs w:val="26"/>
              </w:rPr>
              <w:t>отделы внутренних дел</w:t>
            </w:r>
            <w:r>
              <w:rPr>
                <w:sz w:val="26"/>
                <w:szCs w:val="26"/>
              </w:rPr>
              <w:t>,</w:t>
            </w:r>
            <w:r w:rsidRPr="00CD34C5">
              <w:rPr>
                <w:sz w:val="26"/>
                <w:szCs w:val="26"/>
              </w:rPr>
              <w:t xml:space="preserve"> по образованию</w:t>
            </w:r>
          </w:p>
          <w:p w:rsidR="00112E16" w:rsidRPr="00CD34C5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CD34C5">
              <w:rPr>
                <w:sz w:val="26"/>
                <w:szCs w:val="26"/>
              </w:rPr>
              <w:t>Витебский городской отдел по чрезвычайным</w:t>
            </w:r>
          </w:p>
          <w:p w:rsidR="00112E16" w:rsidRPr="00CD34C5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D34C5">
              <w:rPr>
                <w:sz w:val="26"/>
                <w:szCs w:val="26"/>
              </w:rPr>
              <w:t xml:space="preserve">итуациям </w:t>
            </w:r>
          </w:p>
        </w:tc>
      </w:tr>
      <w:tr w:rsidR="00112E16" w:rsidRPr="00C634F6" w:rsidTr="00540BC5">
        <w:tc>
          <w:tcPr>
            <w:tcW w:w="744" w:type="dxa"/>
            <w:gridSpan w:val="2"/>
          </w:tcPr>
          <w:p w:rsidR="00112E16" w:rsidRDefault="000E58E6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5E0686">
              <w:rPr>
                <w:sz w:val="26"/>
                <w:szCs w:val="26"/>
              </w:rPr>
              <w:t>6</w:t>
            </w:r>
          </w:p>
        </w:tc>
        <w:tc>
          <w:tcPr>
            <w:tcW w:w="4326" w:type="dxa"/>
          </w:tcPr>
          <w:p w:rsidR="00112E16" w:rsidRPr="00CD34C5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CD34C5">
              <w:rPr>
                <w:sz w:val="26"/>
                <w:szCs w:val="26"/>
              </w:rPr>
              <w:t>Информирование населения через средства массовой информации о порядке обор</w:t>
            </w:r>
            <w:r>
              <w:rPr>
                <w:sz w:val="26"/>
                <w:szCs w:val="26"/>
              </w:rPr>
              <w:t>ота (учет, хранение, перевозка, </w:t>
            </w:r>
            <w:r w:rsidRPr="00CD34C5">
              <w:rPr>
                <w:sz w:val="26"/>
                <w:szCs w:val="26"/>
              </w:rPr>
              <w:t>уничтожение, добровольная сдача и пр.) оружия и боеприпасов к нему</w:t>
            </w:r>
          </w:p>
        </w:tc>
        <w:tc>
          <w:tcPr>
            <w:tcW w:w="1727" w:type="dxa"/>
            <w:gridSpan w:val="3"/>
          </w:tcPr>
          <w:p w:rsidR="00112E16" w:rsidRPr="00CD34C5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2950" w:type="dxa"/>
          </w:tcPr>
          <w:p w:rsidR="00112E16" w:rsidRPr="00CD34C5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CD34C5">
              <w:rPr>
                <w:sz w:val="26"/>
                <w:szCs w:val="26"/>
              </w:rPr>
              <w:t>отдел внутренних дел</w:t>
            </w:r>
          </w:p>
          <w:p w:rsidR="00112E16" w:rsidRPr="00CD34C5" w:rsidRDefault="00112E16" w:rsidP="00112E16">
            <w:pPr>
              <w:jc w:val="left"/>
              <w:rPr>
                <w:sz w:val="26"/>
                <w:szCs w:val="26"/>
              </w:rPr>
            </w:pPr>
          </w:p>
        </w:tc>
      </w:tr>
      <w:tr w:rsidR="00112E16" w:rsidRPr="00C634F6" w:rsidTr="00540BC5">
        <w:tc>
          <w:tcPr>
            <w:tcW w:w="9747" w:type="dxa"/>
            <w:gridSpan w:val="7"/>
          </w:tcPr>
          <w:p w:rsidR="00112E16" w:rsidRPr="002775D0" w:rsidRDefault="00112E16" w:rsidP="00112E16">
            <w:pPr>
              <w:pStyle w:val="a4"/>
              <w:numPr>
                <w:ilvl w:val="0"/>
                <w:numId w:val="2"/>
              </w:numPr>
              <w:tabs>
                <w:tab w:val="left" w:pos="2855"/>
              </w:tabs>
              <w:spacing w:line="280" w:lineRule="exact"/>
              <w:jc w:val="left"/>
              <w:rPr>
                <w:b/>
                <w:sz w:val="26"/>
                <w:szCs w:val="26"/>
              </w:rPr>
            </w:pPr>
            <w:r w:rsidRPr="002775D0">
              <w:rPr>
                <w:b/>
                <w:sz w:val="26"/>
                <w:szCs w:val="26"/>
              </w:rPr>
              <w:t>Мероприятия по профилактике правонарушений, способствующих возникновению чрезвычайных ситуаций и гибели людей от них</w:t>
            </w:r>
          </w:p>
        </w:tc>
      </w:tr>
      <w:tr w:rsidR="00112E16" w:rsidRPr="00CD34C5" w:rsidTr="00540BC5">
        <w:tc>
          <w:tcPr>
            <w:tcW w:w="744" w:type="dxa"/>
            <w:gridSpan w:val="2"/>
          </w:tcPr>
          <w:p w:rsidR="00112E16" w:rsidRPr="00CD34C5" w:rsidRDefault="00112E16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4326" w:type="dxa"/>
          </w:tcPr>
          <w:p w:rsidR="00112E16" w:rsidRPr="00252884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эффективности работы смотровых комиссий района, проблемных вопросов взаимодействия причастных</w:t>
            </w:r>
          </w:p>
        </w:tc>
        <w:tc>
          <w:tcPr>
            <w:tcW w:w="1727" w:type="dxa"/>
            <w:gridSpan w:val="3"/>
          </w:tcPr>
          <w:p w:rsidR="00112E16" w:rsidRPr="00CD34C5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CD34C5">
              <w:rPr>
                <w:sz w:val="26"/>
                <w:szCs w:val="26"/>
              </w:rPr>
              <w:t>апрель, октябрь</w:t>
            </w:r>
          </w:p>
          <w:p w:rsidR="00112E16" w:rsidRPr="00CD34C5" w:rsidRDefault="00DB6645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112E16" w:rsidRPr="00CD34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112E16" w:rsidRDefault="00E169A7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смотровая комиссия</w:t>
            </w:r>
            <w:r w:rsidR="00112E16" w:rsidRPr="00252884">
              <w:rPr>
                <w:sz w:val="26"/>
                <w:szCs w:val="26"/>
              </w:rPr>
              <w:t>,</w:t>
            </w:r>
          </w:p>
          <w:p w:rsidR="00DB6645" w:rsidRDefault="00DB6645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ТЦСОН (свод)</w:t>
            </w:r>
          </w:p>
          <w:p w:rsidR="00112E16" w:rsidRPr="00CD34C5" w:rsidRDefault="00112E16" w:rsidP="00E169A7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жилищно-</w:t>
            </w:r>
            <w:r w:rsidRPr="00CD34C5">
              <w:rPr>
                <w:sz w:val="26"/>
                <w:szCs w:val="26"/>
              </w:rPr>
              <w:t>коммунального хозяйства</w:t>
            </w:r>
            <w:r>
              <w:rPr>
                <w:sz w:val="26"/>
                <w:szCs w:val="26"/>
              </w:rPr>
              <w:t xml:space="preserve"> и бл</w:t>
            </w:r>
            <w:r w:rsidR="00DB6645">
              <w:rPr>
                <w:sz w:val="26"/>
                <w:szCs w:val="26"/>
              </w:rPr>
              <w:t>агоустройства</w:t>
            </w:r>
            <w:r w:rsidRPr="00CD34C5">
              <w:rPr>
                <w:sz w:val="26"/>
                <w:szCs w:val="26"/>
              </w:rPr>
              <w:t xml:space="preserve">,  </w:t>
            </w:r>
            <w:r w:rsidR="00E169A7" w:rsidRPr="00CD34C5">
              <w:rPr>
                <w:sz w:val="26"/>
                <w:szCs w:val="26"/>
              </w:rPr>
              <w:t xml:space="preserve"> внутренних де</w:t>
            </w:r>
            <w:r w:rsidR="00E169A7">
              <w:rPr>
                <w:sz w:val="26"/>
                <w:szCs w:val="26"/>
              </w:rPr>
              <w:t>л</w:t>
            </w:r>
            <w:r w:rsidR="00E169A7" w:rsidRPr="00CD34C5">
              <w:rPr>
                <w:sz w:val="26"/>
                <w:szCs w:val="26"/>
              </w:rPr>
              <w:t xml:space="preserve">    </w:t>
            </w:r>
            <w:r w:rsidRPr="00CD34C5">
              <w:rPr>
                <w:sz w:val="26"/>
                <w:szCs w:val="26"/>
              </w:rPr>
              <w:t>Витебский городской отдел по чрезвычайным ситуациям</w:t>
            </w:r>
          </w:p>
        </w:tc>
      </w:tr>
      <w:tr w:rsidR="00363F29" w:rsidRPr="00CD34C5" w:rsidTr="00540BC5">
        <w:tc>
          <w:tcPr>
            <w:tcW w:w="744" w:type="dxa"/>
            <w:gridSpan w:val="2"/>
          </w:tcPr>
          <w:p w:rsidR="00363F29" w:rsidRDefault="00B527CC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4326" w:type="dxa"/>
          </w:tcPr>
          <w:p w:rsidR="00363F29" w:rsidRDefault="008B10B8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вопросов обеспечения надлежащего планирования и проведения противопожарных работ в домовладениях одиноких граждан пожилого возраста и инвалидов, многодетных семей и других категорий граждан. </w:t>
            </w:r>
            <w:r w:rsidR="00363F29">
              <w:rPr>
                <w:sz w:val="26"/>
                <w:szCs w:val="26"/>
              </w:rPr>
              <w:t>Проводить в трудовых коллективах раз</w:t>
            </w:r>
            <w:r w:rsidR="00B527CC">
              <w:rPr>
                <w:sz w:val="26"/>
                <w:szCs w:val="26"/>
              </w:rPr>
              <w:t xml:space="preserve">ъяснительную работу о порядке и преимуществах </w:t>
            </w:r>
            <w:r w:rsidR="00363F29">
              <w:rPr>
                <w:sz w:val="26"/>
                <w:szCs w:val="26"/>
              </w:rPr>
              <w:t xml:space="preserve"> установки автономных пожарных </w:t>
            </w:r>
            <w:proofErr w:type="spellStart"/>
            <w:r w:rsidR="00363F29">
              <w:rPr>
                <w:sz w:val="26"/>
                <w:szCs w:val="26"/>
              </w:rPr>
              <w:t>извещателей</w:t>
            </w:r>
            <w:proofErr w:type="spellEnd"/>
            <w:r w:rsidR="00363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7" w:type="dxa"/>
            <w:gridSpan w:val="3"/>
          </w:tcPr>
          <w:p w:rsidR="00363F29" w:rsidRPr="00CD34C5" w:rsidRDefault="00B527CC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363F29" w:rsidRPr="00CD34C5" w:rsidRDefault="00B527CC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ТЦСОН, отдел по образованию, информационно-пропагандистские группы, смотровые комиссии</w:t>
            </w:r>
          </w:p>
        </w:tc>
      </w:tr>
      <w:tr w:rsidR="00112E16" w:rsidRPr="00CD34C5" w:rsidTr="00540BC5">
        <w:tc>
          <w:tcPr>
            <w:tcW w:w="744" w:type="dxa"/>
            <w:gridSpan w:val="2"/>
          </w:tcPr>
          <w:p w:rsidR="00112E16" w:rsidRDefault="00B527CC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4326" w:type="dxa"/>
          </w:tcPr>
          <w:p w:rsidR="00112E16" w:rsidRPr="00425092" w:rsidRDefault="00971370" w:rsidP="00971370">
            <w:pPr>
              <w:jc w:val="left"/>
              <w:rPr>
                <w:sz w:val="26"/>
                <w:szCs w:val="26"/>
              </w:rPr>
            </w:pPr>
            <w:r w:rsidRPr="00971370">
              <w:rPr>
                <w:rStyle w:val="FontStyle13"/>
                <w:sz w:val="26"/>
                <w:szCs w:val="26"/>
              </w:rPr>
              <w:t xml:space="preserve">Посещение субъектов хозяйствования района мобильной </w:t>
            </w:r>
            <w:r w:rsidRPr="00971370">
              <w:rPr>
                <w:sz w:val="26"/>
                <w:szCs w:val="26"/>
              </w:rPr>
              <w:t>группой</w:t>
            </w:r>
            <w:r>
              <w:rPr>
                <w:sz w:val="26"/>
                <w:szCs w:val="26"/>
              </w:rPr>
              <w:t> </w:t>
            </w:r>
            <w:r w:rsidRPr="00971370">
              <w:rPr>
                <w:sz w:val="26"/>
                <w:szCs w:val="26"/>
              </w:rPr>
              <w:t>администрации</w:t>
            </w:r>
            <w:r w:rsidRPr="00971370">
              <w:rPr>
                <w:rStyle w:val="FontStyle13"/>
                <w:sz w:val="26"/>
                <w:szCs w:val="26"/>
              </w:rPr>
              <w:t xml:space="preserve"> </w:t>
            </w:r>
            <w:r>
              <w:rPr>
                <w:rStyle w:val="FontStyle13"/>
                <w:sz w:val="26"/>
                <w:szCs w:val="26"/>
              </w:rPr>
              <w:t xml:space="preserve">в целях </w:t>
            </w:r>
            <w:r>
              <w:rPr>
                <w:color w:val="000000"/>
                <w:sz w:val="26"/>
                <w:szCs w:val="26"/>
              </w:rPr>
              <w:t>о</w:t>
            </w:r>
            <w:r w:rsidR="00112E16" w:rsidRPr="00971370">
              <w:rPr>
                <w:color w:val="000000"/>
                <w:sz w:val="26"/>
                <w:szCs w:val="26"/>
              </w:rPr>
              <w:t>ка</w:t>
            </w:r>
            <w:r>
              <w:rPr>
                <w:color w:val="000000"/>
                <w:sz w:val="26"/>
                <w:szCs w:val="26"/>
              </w:rPr>
              <w:t>зания им практической </w:t>
            </w:r>
            <w:r w:rsidR="00112E16" w:rsidRPr="00971370">
              <w:rPr>
                <w:color w:val="000000"/>
                <w:sz w:val="26"/>
                <w:szCs w:val="26"/>
              </w:rPr>
              <w:t>и ме</w:t>
            </w:r>
            <w:r>
              <w:rPr>
                <w:color w:val="000000"/>
                <w:sz w:val="26"/>
                <w:szCs w:val="26"/>
              </w:rPr>
              <w:t>тодической помощи в выявлении и устранении </w:t>
            </w:r>
            <w:r w:rsidR="00112E16" w:rsidRPr="00971370">
              <w:rPr>
                <w:color w:val="000000"/>
                <w:sz w:val="26"/>
                <w:szCs w:val="26"/>
              </w:rPr>
              <w:t>нарушений требований нормативных</w:t>
            </w:r>
            <w:r w:rsidR="00112E16" w:rsidRPr="0054472E">
              <w:rPr>
                <w:color w:val="000000"/>
                <w:sz w:val="26"/>
                <w:szCs w:val="26"/>
              </w:rPr>
              <w:t xml:space="preserve"> правовых актов по охране труда, выработке организационных и управленческих решений по улучшению условий и охраны труда работающих</w:t>
            </w:r>
          </w:p>
        </w:tc>
        <w:tc>
          <w:tcPr>
            <w:tcW w:w="1727" w:type="dxa"/>
            <w:gridSpan w:val="3"/>
          </w:tcPr>
          <w:p w:rsidR="00112E16" w:rsidRPr="00425092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425092">
              <w:rPr>
                <w:sz w:val="26"/>
                <w:szCs w:val="26"/>
              </w:rPr>
              <w:t>ежемесячно</w:t>
            </w:r>
          </w:p>
        </w:tc>
        <w:tc>
          <w:tcPr>
            <w:tcW w:w="2950" w:type="dxa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425092">
              <w:rPr>
                <w:sz w:val="26"/>
                <w:szCs w:val="26"/>
              </w:rPr>
              <w:t>мобильная группа администрации</w:t>
            </w:r>
          </w:p>
          <w:p w:rsidR="00112E16" w:rsidRPr="00425092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112E16" w:rsidRPr="00CD34C5" w:rsidTr="00540BC5">
        <w:tc>
          <w:tcPr>
            <w:tcW w:w="744" w:type="dxa"/>
            <w:gridSpan w:val="2"/>
          </w:tcPr>
          <w:p w:rsidR="00112E16" w:rsidRDefault="00B527CC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4326" w:type="dxa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71370">
              <w:rPr>
                <w:sz w:val="26"/>
                <w:szCs w:val="26"/>
              </w:rPr>
              <w:t xml:space="preserve"> анализа причин и условий, </w:t>
            </w:r>
            <w:proofErr w:type="spellStart"/>
            <w:r w:rsidR="00971370">
              <w:rPr>
                <w:sz w:val="26"/>
                <w:szCs w:val="26"/>
              </w:rPr>
              <w:t>приво</w:t>
            </w:r>
            <w:r>
              <w:rPr>
                <w:sz w:val="26"/>
                <w:szCs w:val="26"/>
              </w:rPr>
              <w:t>д</w:t>
            </w:r>
            <w:r w:rsidR="0097137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ших</w:t>
            </w:r>
            <w:proofErr w:type="spellEnd"/>
            <w:r>
              <w:rPr>
                <w:sz w:val="26"/>
                <w:szCs w:val="26"/>
              </w:rPr>
              <w:t xml:space="preserve"> к несчастным случаям на производстве</w:t>
            </w:r>
            <w:r w:rsidR="0097137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с рассмотрением результатов на заседаниях комиссии по охране труда администрации</w:t>
            </w:r>
          </w:p>
          <w:p w:rsidR="00B527CC" w:rsidRPr="00425092" w:rsidRDefault="00B527CC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3"/>
          </w:tcPr>
          <w:p w:rsidR="00112E16" w:rsidRPr="00425092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950" w:type="dxa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425092">
              <w:rPr>
                <w:sz w:val="26"/>
                <w:szCs w:val="26"/>
              </w:rPr>
              <w:t xml:space="preserve">комиссия </w:t>
            </w:r>
            <w:r>
              <w:rPr>
                <w:sz w:val="26"/>
                <w:szCs w:val="26"/>
              </w:rPr>
              <w:t xml:space="preserve">по охране труда </w:t>
            </w:r>
            <w:r w:rsidRPr="00425092">
              <w:rPr>
                <w:sz w:val="26"/>
                <w:szCs w:val="26"/>
              </w:rPr>
              <w:t>администрации</w:t>
            </w:r>
          </w:p>
          <w:p w:rsidR="00112E16" w:rsidRPr="00FA5A0C" w:rsidRDefault="00112E16" w:rsidP="00112E16">
            <w:pPr>
              <w:jc w:val="left"/>
              <w:rPr>
                <w:sz w:val="26"/>
                <w:szCs w:val="26"/>
              </w:rPr>
            </w:pPr>
          </w:p>
        </w:tc>
      </w:tr>
      <w:tr w:rsidR="00971370" w:rsidRPr="00CD34C5" w:rsidTr="00540BC5">
        <w:tc>
          <w:tcPr>
            <w:tcW w:w="744" w:type="dxa"/>
            <w:gridSpan w:val="2"/>
          </w:tcPr>
          <w:p w:rsidR="00971370" w:rsidRDefault="00B527CC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4326" w:type="dxa"/>
          </w:tcPr>
          <w:p w:rsidR="00971370" w:rsidRDefault="00BE086A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качества организации работы по выявлению и обеспечению надлежащего содержания потенциально опасных для детей объектов</w:t>
            </w:r>
          </w:p>
        </w:tc>
        <w:tc>
          <w:tcPr>
            <w:tcW w:w="1727" w:type="dxa"/>
            <w:gridSpan w:val="3"/>
          </w:tcPr>
          <w:p w:rsidR="00D76405" w:rsidRDefault="00BE086A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D76405">
              <w:rPr>
                <w:sz w:val="26"/>
                <w:szCs w:val="26"/>
              </w:rPr>
              <w:t>, сентябрь</w:t>
            </w:r>
            <w:r>
              <w:rPr>
                <w:sz w:val="26"/>
                <w:szCs w:val="26"/>
              </w:rPr>
              <w:t xml:space="preserve"> </w:t>
            </w:r>
          </w:p>
          <w:p w:rsidR="00971370" w:rsidRDefault="00BE086A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BE086A" w:rsidRDefault="00BE086A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950" w:type="dxa"/>
          </w:tcPr>
          <w:p w:rsidR="00C4664D" w:rsidRPr="00425092" w:rsidRDefault="00D76405" w:rsidP="00DA45F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несовершеннолетних, отдел жилищно-коммунального хозяйства</w:t>
            </w:r>
            <w:r w:rsidR="00030A8E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благоустройства</w:t>
            </w:r>
          </w:p>
        </w:tc>
      </w:tr>
      <w:tr w:rsidR="00112E16" w:rsidRPr="00CD34C5" w:rsidTr="00540BC5">
        <w:tc>
          <w:tcPr>
            <w:tcW w:w="744" w:type="dxa"/>
            <w:gridSpan w:val="2"/>
          </w:tcPr>
          <w:p w:rsidR="00112E16" w:rsidRDefault="00B527CC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4326" w:type="dxa"/>
          </w:tcPr>
          <w:p w:rsidR="00112E16" w:rsidRDefault="00D76405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семинара-практикума</w:t>
            </w:r>
            <w:r w:rsidR="00112E16">
              <w:rPr>
                <w:sz w:val="26"/>
                <w:szCs w:val="26"/>
              </w:rPr>
              <w:t xml:space="preserve"> на базе Центра безопасности УМЧС Витебской области </w:t>
            </w:r>
            <w:r w:rsidR="00363F29">
              <w:rPr>
                <w:sz w:val="26"/>
                <w:szCs w:val="26"/>
              </w:rPr>
              <w:t xml:space="preserve"> для председателей СОПОП, командиров добровольных дружин  </w:t>
            </w:r>
            <w:r w:rsidR="00112E16">
              <w:rPr>
                <w:sz w:val="26"/>
                <w:szCs w:val="26"/>
              </w:rPr>
              <w:t>с рассмотр</w:t>
            </w:r>
            <w:r w:rsidR="00363F29">
              <w:rPr>
                <w:sz w:val="26"/>
                <w:szCs w:val="26"/>
              </w:rPr>
              <w:t>ением вопросов профилактики гибели людей от внешних причин</w:t>
            </w:r>
          </w:p>
        </w:tc>
        <w:tc>
          <w:tcPr>
            <w:tcW w:w="1727" w:type="dxa"/>
            <w:gridSpan w:val="3"/>
          </w:tcPr>
          <w:p w:rsidR="00112E16" w:rsidRDefault="00363F29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</w:t>
            </w:r>
            <w:r w:rsidR="00112E16">
              <w:rPr>
                <w:sz w:val="26"/>
                <w:szCs w:val="26"/>
              </w:rPr>
              <w:t xml:space="preserve">ябрь </w:t>
            </w:r>
          </w:p>
          <w:p w:rsidR="00112E16" w:rsidRDefault="00363F29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112E1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наблюдательная комиссия </w:t>
            </w:r>
          </w:p>
          <w:p w:rsidR="00112E16" w:rsidRPr="00425092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112E16" w:rsidRPr="00CD34C5" w:rsidTr="00540BC5">
        <w:tc>
          <w:tcPr>
            <w:tcW w:w="744" w:type="dxa"/>
            <w:gridSpan w:val="2"/>
          </w:tcPr>
          <w:p w:rsidR="00112E16" w:rsidRDefault="00112E16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B527CC">
              <w:rPr>
                <w:sz w:val="26"/>
                <w:szCs w:val="26"/>
              </w:rPr>
              <w:t>7</w:t>
            </w:r>
          </w:p>
        </w:tc>
        <w:tc>
          <w:tcPr>
            <w:tcW w:w="4326" w:type="dxa"/>
          </w:tcPr>
          <w:p w:rsidR="00112E16" w:rsidRPr="0010587B" w:rsidRDefault="00112E16" w:rsidP="00112E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 размещение табличек о запрете купания в соответствующих местах</w:t>
            </w:r>
          </w:p>
        </w:tc>
        <w:tc>
          <w:tcPr>
            <w:tcW w:w="1727" w:type="dxa"/>
            <w:gridSpan w:val="3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112E16" w:rsidRDefault="00363F29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112E1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жилищно-</w:t>
            </w:r>
            <w:r w:rsidRPr="00CD34C5">
              <w:rPr>
                <w:sz w:val="26"/>
                <w:szCs w:val="26"/>
              </w:rPr>
              <w:t>коммунального хозяйства</w:t>
            </w:r>
            <w:r>
              <w:rPr>
                <w:sz w:val="26"/>
                <w:szCs w:val="26"/>
              </w:rPr>
              <w:t xml:space="preserve"> и б</w:t>
            </w:r>
            <w:r w:rsidR="00363F29">
              <w:rPr>
                <w:sz w:val="26"/>
                <w:szCs w:val="26"/>
              </w:rPr>
              <w:t>лагоустройства</w:t>
            </w:r>
            <w:r>
              <w:rPr>
                <w:sz w:val="26"/>
                <w:szCs w:val="26"/>
              </w:rPr>
              <w:t xml:space="preserve">, </w:t>
            </w:r>
            <w:r w:rsidRPr="00285C92">
              <w:rPr>
                <w:sz w:val="26"/>
                <w:szCs w:val="26"/>
              </w:rPr>
              <w:t xml:space="preserve"> идеологической работы и по делам молодежи, спорта и туризм</w:t>
            </w:r>
            <w:r w:rsidR="00363F2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</w:t>
            </w:r>
            <w:r w:rsidRPr="00CD34C5">
              <w:rPr>
                <w:sz w:val="26"/>
                <w:szCs w:val="26"/>
              </w:rPr>
              <w:t xml:space="preserve"> внутренних дел  </w:t>
            </w:r>
          </w:p>
        </w:tc>
      </w:tr>
      <w:tr w:rsidR="00112E16" w:rsidRPr="00CD34C5" w:rsidTr="00540BC5">
        <w:tc>
          <w:tcPr>
            <w:tcW w:w="744" w:type="dxa"/>
            <w:gridSpan w:val="2"/>
          </w:tcPr>
          <w:p w:rsidR="00112E16" w:rsidRDefault="00B527CC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4326" w:type="dxa"/>
          </w:tcPr>
          <w:p w:rsidR="00112E16" w:rsidRPr="0010587B" w:rsidRDefault="00003AAD" w:rsidP="00003A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</w:t>
            </w:r>
            <w:r w:rsidR="00112E16" w:rsidRPr="0010587B">
              <w:rPr>
                <w:sz w:val="26"/>
                <w:szCs w:val="26"/>
              </w:rPr>
              <w:t xml:space="preserve"> по выявлению фактов распития спиртных напитков на пляжах и в других </w:t>
            </w:r>
            <w:r>
              <w:rPr>
                <w:sz w:val="26"/>
                <w:szCs w:val="26"/>
              </w:rPr>
              <w:t>общественных местах, прилегающих к водоемам</w:t>
            </w:r>
            <w:r w:rsidR="00112E16" w:rsidRPr="0010587B">
              <w:rPr>
                <w:sz w:val="26"/>
                <w:szCs w:val="26"/>
              </w:rPr>
              <w:t>, а также</w:t>
            </w:r>
            <w:r>
              <w:rPr>
                <w:sz w:val="26"/>
                <w:szCs w:val="26"/>
              </w:rPr>
              <w:t xml:space="preserve"> по пресечению</w:t>
            </w:r>
            <w:r w:rsidR="00112E16" w:rsidRPr="0010587B">
              <w:rPr>
                <w:sz w:val="26"/>
                <w:szCs w:val="26"/>
              </w:rPr>
              <w:t xml:space="preserve"> купания в запрещенных местах. Проводить разъяснительную работу среди населения по предупрежде</w:t>
            </w:r>
            <w:r w:rsidR="00112E16">
              <w:rPr>
                <w:sz w:val="26"/>
                <w:szCs w:val="26"/>
              </w:rPr>
              <w:t>нию несчастных случаев на водах</w:t>
            </w:r>
          </w:p>
        </w:tc>
        <w:tc>
          <w:tcPr>
            <w:tcW w:w="1727" w:type="dxa"/>
            <w:gridSpan w:val="3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май-сентябрь</w:t>
            </w:r>
          </w:p>
          <w:p w:rsidR="00112E16" w:rsidRDefault="00363F29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112E1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285C92">
              <w:rPr>
                <w:sz w:val="26"/>
                <w:szCs w:val="26"/>
              </w:rPr>
              <w:t>отделы внутренних дел, идеологической работы и по делам молодежи, спорта и туризма</w:t>
            </w:r>
            <w:r w:rsidR="00E26341">
              <w:rPr>
                <w:sz w:val="26"/>
                <w:szCs w:val="26"/>
              </w:rPr>
              <w:t xml:space="preserve">, добровольные дружины, </w:t>
            </w:r>
          </w:p>
          <w:p w:rsidR="00E26341" w:rsidRPr="00285C92" w:rsidRDefault="00E26341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 ОО «БРСМ»</w:t>
            </w:r>
          </w:p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112E16" w:rsidRDefault="00112E16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C4664D" w:rsidRPr="00CD34C5" w:rsidTr="00540BC5">
        <w:tc>
          <w:tcPr>
            <w:tcW w:w="744" w:type="dxa"/>
            <w:gridSpan w:val="2"/>
          </w:tcPr>
          <w:p w:rsidR="00C4664D" w:rsidRDefault="00C4664D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4326" w:type="dxa"/>
          </w:tcPr>
          <w:p w:rsidR="00C4664D" w:rsidRPr="0010587B" w:rsidRDefault="00C4664D" w:rsidP="00112E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акций «Зимний патруль» и «Летний патруль» по профилактике </w:t>
            </w:r>
            <w:r w:rsidR="00C85B32">
              <w:rPr>
                <w:sz w:val="26"/>
                <w:szCs w:val="26"/>
              </w:rPr>
              <w:t>несчастных случаев</w:t>
            </w:r>
            <w:r>
              <w:rPr>
                <w:sz w:val="26"/>
                <w:szCs w:val="26"/>
              </w:rPr>
              <w:t xml:space="preserve"> на водах силами молодежных отрядов охраны правопорядка</w:t>
            </w:r>
          </w:p>
        </w:tc>
        <w:tc>
          <w:tcPr>
            <w:tcW w:w="1727" w:type="dxa"/>
            <w:gridSpan w:val="3"/>
          </w:tcPr>
          <w:p w:rsidR="00C4664D" w:rsidRDefault="00C4664D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</w:t>
            </w:r>
          </w:p>
          <w:p w:rsidR="00C4664D" w:rsidRPr="00C4664D" w:rsidRDefault="00C4664D" w:rsidP="00C46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2022 года</w:t>
            </w:r>
          </w:p>
        </w:tc>
        <w:tc>
          <w:tcPr>
            <w:tcW w:w="2950" w:type="dxa"/>
          </w:tcPr>
          <w:p w:rsidR="00C4664D" w:rsidRPr="00285C92" w:rsidRDefault="00C4664D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 ОО «БРСМ»</w:t>
            </w:r>
          </w:p>
        </w:tc>
      </w:tr>
      <w:tr w:rsidR="00003AAD" w:rsidRPr="00CD34C5" w:rsidTr="00540BC5">
        <w:tc>
          <w:tcPr>
            <w:tcW w:w="744" w:type="dxa"/>
            <w:gridSpan w:val="2"/>
          </w:tcPr>
          <w:p w:rsidR="00003AAD" w:rsidRDefault="00C85B32" w:rsidP="00112E1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4326" w:type="dxa"/>
          </w:tcPr>
          <w:p w:rsidR="00003AAD" w:rsidRDefault="00003AAD" w:rsidP="00112E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Обследование и анализ состояния спортивного оборудования на придомовых территориях</w:t>
            </w:r>
            <w:r w:rsidR="00C85B32">
              <w:rPr>
                <w:sz w:val="26"/>
                <w:szCs w:val="26"/>
              </w:rPr>
              <w:t xml:space="preserve"> с направлением обслуживающим организациям информации о выявленных недостатках</w:t>
            </w:r>
          </w:p>
        </w:tc>
        <w:tc>
          <w:tcPr>
            <w:tcW w:w="1727" w:type="dxa"/>
            <w:gridSpan w:val="3"/>
          </w:tcPr>
          <w:p w:rsidR="00003AAD" w:rsidRDefault="0003646B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950" w:type="dxa"/>
          </w:tcPr>
          <w:p w:rsidR="00C85B32" w:rsidRPr="00285C92" w:rsidRDefault="00C85B32" w:rsidP="00C85B32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Pr="00285C92">
              <w:rPr>
                <w:sz w:val="26"/>
                <w:szCs w:val="26"/>
              </w:rPr>
              <w:t>идеологической работы и по делам молодежи, спорта и туризма</w:t>
            </w:r>
          </w:p>
          <w:p w:rsidR="00003AAD" w:rsidRDefault="00003AAD" w:rsidP="00112E16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112E16" w:rsidRPr="00FA5A0C" w:rsidTr="00540BC5">
        <w:tc>
          <w:tcPr>
            <w:tcW w:w="9747" w:type="dxa"/>
            <w:gridSpan w:val="7"/>
          </w:tcPr>
          <w:p w:rsidR="00112E16" w:rsidRPr="002775D0" w:rsidRDefault="00112E16" w:rsidP="00112E16">
            <w:pPr>
              <w:pStyle w:val="a4"/>
              <w:numPr>
                <w:ilvl w:val="0"/>
                <w:numId w:val="2"/>
              </w:numPr>
              <w:tabs>
                <w:tab w:val="left" w:pos="2855"/>
              </w:tabs>
              <w:spacing w:line="280" w:lineRule="exact"/>
              <w:jc w:val="left"/>
              <w:rPr>
                <w:b/>
                <w:sz w:val="26"/>
                <w:szCs w:val="26"/>
              </w:rPr>
            </w:pPr>
            <w:r w:rsidRPr="002775D0">
              <w:rPr>
                <w:b/>
                <w:sz w:val="26"/>
                <w:szCs w:val="26"/>
              </w:rPr>
              <w:t>Мероприятия по профилактике правонарушений, совершаемых гражданами, освобожденными из исправительных учреждений (в том числе открытого типа, арестных домов), а также гражданами, вернувшимися из специальных учебно-воспитательных учреждений и специальных лечебно-воспитательных учреждений</w:t>
            </w:r>
          </w:p>
        </w:tc>
      </w:tr>
      <w:tr w:rsidR="00112E16" w:rsidRPr="00CD34C5" w:rsidTr="00030A8E">
        <w:tc>
          <w:tcPr>
            <w:tcW w:w="744" w:type="dxa"/>
            <w:gridSpan w:val="2"/>
          </w:tcPr>
          <w:p w:rsidR="00112E16" w:rsidRDefault="00112E16" w:rsidP="00112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4326" w:type="dxa"/>
          </w:tcPr>
          <w:p w:rsidR="00112E16" w:rsidRDefault="00D76525" w:rsidP="00D76525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выездных заседаний наблюдательной комиссии с оказанием лицам, освободившимся из мест лишения свободы, социальной, духовной, правовой помощи, мотивированием на общественно-полезный труд и оказанием содействия в трудоустройстве (на базе управление по труду, занятости и социальной защите Витебского горисполкома, ТЦСОН)</w:t>
            </w:r>
          </w:p>
        </w:tc>
        <w:tc>
          <w:tcPr>
            <w:tcW w:w="1701" w:type="dxa"/>
            <w:gridSpan w:val="2"/>
          </w:tcPr>
          <w:p w:rsidR="00112E16" w:rsidRDefault="007703A1" w:rsidP="00112E16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976" w:type="dxa"/>
            <w:gridSpan w:val="2"/>
          </w:tcPr>
          <w:p w:rsidR="00112E16" w:rsidRDefault="00112E16" w:rsidP="00112E16">
            <w:pPr>
              <w:jc w:val="left"/>
              <w:rPr>
                <w:sz w:val="26"/>
                <w:szCs w:val="26"/>
              </w:rPr>
            </w:pPr>
            <w:r w:rsidRPr="001056F0">
              <w:rPr>
                <w:sz w:val="26"/>
                <w:szCs w:val="26"/>
              </w:rPr>
              <w:t xml:space="preserve">наблюдательная комиссия, </w:t>
            </w:r>
          </w:p>
          <w:p w:rsidR="00E26341" w:rsidRPr="00C634F6" w:rsidRDefault="00112E16" w:rsidP="000461F4">
            <w:pPr>
              <w:jc w:val="left"/>
              <w:rPr>
                <w:sz w:val="26"/>
                <w:szCs w:val="26"/>
              </w:rPr>
            </w:pPr>
            <w:r w:rsidRPr="001056F0">
              <w:rPr>
                <w:sz w:val="26"/>
                <w:szCs w:val="26"/>
              </w:rPr>
              <w:t>отдел внутренних дел, представители духовенства,</w:t>
            </w:r>
            <w:r w:rsidR="00D76525">
              <w:rPr>
                <w:sz w:val="26"/>
                <w:szCs w:val="26"/>
              </w:rPr>
              <w:t xml:space="preserve"> общественных организаций, учреждений здравоохранения,</w:t>
            </w:r>
            <w:r w:rsidRPr="001056F0">
              <w:rPr>
                <w:sz w:val="26"/>
                <w:szCs w:val="26"/>
              </w:rPr>
              <w:t xml:space="preserve"> кадровые</w:t>
            </w:r>
            <w:r w:rsidR="00D76525">
              <w:rPr>
                <w:sz w:val="26"/>
                <w:szCs w:val="26"/>
              </w:rPr>
              <w:t xml:space="preserve"> службы предприятий</w:t>
            </w:r>
            <w:r w:rsidRPr="001056F0">
              <w:rPr>
                <w:sz w:val="26"/>
                <w:szCs w:val="26"/>
              </w:rPr>
              <w:t xml:space="preserve"> района</w:t>
            </w:r>
          </w:p>
        </w:tc>
      </w:tr>
      <w:tr w:rsidR="00030A8E" w:rsidRPr="00CD34C5" w:rsidTr="00030A8E">
        <w:tc>
          <w:tcPr>
            <w:tcW w:w="744" w:type="dxa"/>
            <w:gridSpan w:val="2"/>
          </w:tcPr>
          <w:p w:rsidR="00030A8E" w:rsidRDefault="00030A8E" w:rsidP="00030A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4326" w:type="dxa"/>
          </w:tcPr>
          <w:p w:rsidR="00030A8E" w:rsidRDefault="00F22121" w:rsidP="00030A8E">
            <w:pPr>
              <w:spacing w:after="1" w:line="20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Рейдовые мероприятия по</w:t>
            </w:r>
            <w:r w:rsidR="00030A8E">
              <w:rPr>
                <w:sz w:val="26"/>
                <w:szCs w:val="26"/>
              </w:rPr>
              <w:t xml:space="preserve"> места</w:t>
            </w:r>
            <w:r>
              <w:rPr>
                <w:sz w:val="26"/>
                <w:szCs w:val="26"/>
              </w:rPr>
              <w:t>м</w:t>
            </w:r>
            <w:r w:rsidR="00030A8E">
              <w:rPr>
                <w:sz w:val="26"/>
                <w:szCs w:val="26"/>
              </w:rPr>
              <w:t xml:space="preserve"> проживания лиц сиротской категории, находящихся в группе «социального риска» в целях профилактической работы и </w:t>
            </w:r>
            <w:proofErr w:type="gramStart"/>
            <w:r w:rsidR="00030A8E">
              <w:rPr>
                <w:sz w:val="26"/>
                <w:szCs w:val="26"/>
              </w:rPr>
              <w:t>контроля  за</w:t>
            </w:r>
            <w:proofErr w:type="gramEnd"/>
            <w:r w:rsidR="00030A8E">
              <w:rPr>
                <w:sz w:val="26"/>
                <w:szCs w:val="26"/>
              </w:rPr>
              <w:t xml:space="preserve"> состоянием государственного имущества и предоставленных жилых помещений</w:t>
            </w:r>
          </w:p>
        </w:tc>
        <w:tc>
          <w:tcPr>
            <w:tcW w:w="1701" w:type="dxa"/>
            <w:gridSpan w:val="2"/>
          </w:tcPr>
          <w:p w:rsidR="00030A8E" w:rsidRDefault="00030A8E" w:rsidP="00030A8E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2976" w:type="dxa"/>
            <w:gridSpan w:val="2"/>
          </w:tcPr>
          <w:p w:rsidR="00030A8E" w:rsidRDefault="00030A8E" w:rsidP="00030A8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ТЦСОН, </w:t>
            </w:r>
          </w:p>
          <w:p w:rsidR="00030A8E" w:rsidRDefault="00030A8E" w:rsidP="00030A8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дел,</w:t>
            </w:r>
          </w:p>
          <w:p w:rsidR="00030A8E" w:rsidRDefault="00030A8E" w:rsidP="00030A8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 «ЖРЭТ г.</w:t>
            </w:r>
            <w:r w:rsidR="00E263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Витебска»</w:t>
            </w:r>
          </w:p>
        </w:tc>
      </w:tr>
      <w:tr w:rsidR="005606DB" w:rsidRPr="00CD34C5" w:rsidTr="00030A8E">
        <w:tc>
          <w:tcPr>
            <w:tcW w:w="744" w:type="dxa"/>
            <w:gridSpan w:val="2"/>
          </w:tcPr>
          <w:p w:rsidR="005606DB" w:rsidRDefault="005606DB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326" w:type="dxa"/>
          </w:tcPr>
          <w:p w:rsidR="005606DB" w:rsidRDefault="005606DB" w:rsidP="005606DB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индивидуальной профилактической работы с </w:t>
            </w:r>
            <w:proofErr w:type="spellStart"/>
            <w:r>
              <w:rPr>
                <w:sz w:val="26"/>
                <w:szCs w:val="26"/>
              </w:rPr>
              <w:t>подучетными</w:t>
            </w:r>
            <w:proofErr w:type="spellEnd"/>
            <w:r>
              <w:rPr>
                <w:sz w:val="26"/>
                <w:szCs w:val="26"/>
              </w:rPr>
              <w:t xml:space="preserve"> категориями граждан по предупреждению </w:t>
            </w:r>
            <w:proofErr w:type="spellStart"/>
            <w:r>
              <w:rPr>
                <w:sz w:val="26"/>
                <w:szCs w:val="26"/>
              </w:rPr>
              <w:t>рецедивных</w:t>
            </w:r>
            <w:proofErr w:type="spellEnd"/>
            <w:r>
              <w:rPr>
                <w:sz w:val="26"/>
                <w:szCs w:val="26"/>
              </w:rPr>
              <w:t xml:space="preserve"> правона</w:t>
            </w:r>
            <w:r w:rsidR="00DA45FB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ушений, в том числе совершенных в алкогольном либо наркотическом опьянении с разъяснением возможностей по избавлению от зависимостей в медицинских учреждениях</w:t>
            </w:r>
          </w:p>
        </w:tc>
        <w:tc>
          <w:tcPr>
            <w:tcW w:w="1701" w:type="dxa"/>
            <w:gridSpan w:val="2"/>
          </w:tcPr>
          <w:p w:rsidR="005606DB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06DB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внутренних дел (уголовно-исполнительная инспекция) </w:t>
            </w:r>
          </w:p>
        </w:tc>
      </w:tr>
      <w:tr w:rsidR="008B10B8" w:rsidRPr="00CD34C5" w:rsidTr="00E26341">
        <w:trPr>
          <w:trHeight w:val="1446"/>
        </w:trPr>
        <w:tc>
          <w:tcPr>
            <w:tcW w:w="744" w:type="dxa"/>
            <w:gridSpan w:val="2"/>
          </w:tcPr>
          <w:p w:rsidR="008B10B8" w:rsidRDefault="00E26341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326" w:type="dxa"/>
          </w:tcPr>
          <w:p w:rsidR="008B10B8" w:rsidRDefault="008B10B8" w:rsidP="005606DB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причин отказа от трудоустройства, обучения лиц, освободившихся из учреждений уголовно-исполнительной системы, в том числе в счет брони</w:t>
            </w:r>
          </w:p>
        </w:tc>
        <w:tc>
          <w:tcPr>
            <w:tcW w:w="1701" w:type="dxa"/>
            <w:gridSpan w:val="2"/>
          </w:tcPr>
          <w:p w:rsidR="008B10B8" w:rsidRDefault="008B10B8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  <w:p w:rsidR="008B10B8" w:rsidRDefault="008B10B8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76" w:type="dxa"/>
            <w:gridSpan w:val="2"/>
          </w:tcPr>
          <w:p w:rsidR="008B10B8" w:rsidRDefault="008B10B8" w:rsidP="00E26341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0D557A">
              <w:rPr>
                <w:sz w:val="26"/>
                <w:szCs w:val="26"/>
              </w:rPr>
              <w:t>отделы идеологической работы и по делам молодежи, спорта и туризма, внутренних де</w:t>
            </w:r>
            <w:r w:rsidR="00E26341">
              <w:rPr>
                <w:sz w:val="26"/>
                <w:szCs w:val="26"/>
              </w:rPr>
              <w:t>л</w:t>
            </w:r>
          </w:p>
        </w:tc>
      </w:tr>
      <w:tr w:rsidR="005606DB" w:rsidRPr="00CD34C5" w:rsidTr="00540BC5">
        <w:tc>
          <w:tcPr>
            <w:tcW w:w="9747" w:type="dxa"/>
            <w:gridSpan w:val="7"/>
          </w:tcPr>
          <w:p w:rsidR="005606DB" w:rsidRPr="002775D0" w:rsidRDefault="005606DB" w:rsidP="005606DB">
            <w:pPr>
              <w:pStyle w:val="a4"/>
              <w:numPr>
                <w:ilvl w:val="0"/>
                <w:numId w:val="2"/>
              </w:numPr>
              <w:tabs>
                <w:tab w:val="left" w:pos="2855"/>
              </w:tabs>
              <w:spacing w:line="280" w:lineRule="exact"/>
              <w:jc w:val="left"/>
              <w:rPr>
                <w:b/>
                <w:sz w:val="26"/>
                <w:szCs w:val="26"/>
              </w:rPr>
            </w:pPr>
            <w:r w:rsidRPr="002775D0">
              <w:rPr>
                <w:b/>
                <w:sz w:val="26"/>
                <w:szCs w:val="26"/>
              </w:rPr>
              <w:t>Мероприятия по профилактике правонарушений, создающих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775D0">
              <w:rPr>
                <w:b/>
                <w:sz w:val="26"/>
                <w:szCs w:val="26"/>
              </w:rPr>
              <w:t>условия для коррупции</w:t>
            </w:r>
          </w:p>
        </w:tc>
      </w:tr>
      <w:tr w:rsidR="005606DB" w:rsidRPr="00825DF3" w:rsidTr="00540BC5">
        <w:tc>
          <w:tcPr>
            <w:tcW w:w="744" w:type="dxa"/>
            <w:gridSpan w:val="2"/>
          </w:tcPr>
          <w:p w:rsidR="005606DB" w:rsidRPr="00D91FE4" w:rsidRDefault="005606DB" w:rsidP="005606DB">
            <w:pPr>
              <w:ind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326" w:type="dxa"/>
          </w:tcPr>
          <w:p w:rsidR="005606DB" w:rsidRPr="00825DF3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7A2D05">
              <w:rPr>
                <w:sz w:val="26"/>
                <w:szCs w:val="26"/>
              </w:rPr>
              <w:t xml:space="preserve">обучающего семинара с работниками администрации по вопросам декларирования доходов и имущества, </w:t>
            </w:r>
            <w:r>
              <w:rPr>
                <w:sz w:val="26"/>
                <w:szCs w:val="26"/>
              </w:rPr>
              <w:t>упреждающих проверок  деклараций государственных служащих администрации района</w:t>
            </w:r>
            <w:r w:rsidR="007A2D05">
              <w:rPr>
                <w:sz w:val="26"/>
                <w:szCs w:val="26"/>
              </w:rPr>
              <w:t xml:space="preserve"> и членов их семей</w:t>
            </w:r>
          </w:p>
        </w:tc>
        <w:tc>
          <w:tcPr>
            <w:tcW w:w="1727" w:type="dxa"/>
            <w:gridSpan w:val="3"/>
          </w:tcPr>
          <w:p w:rsidR="005606DB" w:rsidRDefault="007A2D05" w:rsidP="005606DB">
            <w:pPr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</w:t>
            </w:r>
          </w:p>
          <w:p w:rsidR="007A2D05" w:rsidRDefault="007A2D05" w:rsidP="005606DB">
            <w:pPr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7A2D05" w:rsidRPr="00825DF3" w:rsidRDefault="007A2D05" w:rsidP="005606DB">
            <w:pPr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5606DB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организационно-кадровой работы</w:t>
            </w:r>
            <w:r w:rsidR="007A2D05">
              <w:rPr>
                <w:sz w:val="26"/>
                <w:szCs w:val="26"/>
              </w:rPr>
              <w:t>,</w:t>
            </w:r>
          </w:p>
          <w:p w:rsidR="007A2D05" w:rsidRDefault="007A2D0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ИМНС по Первомайскому району</w:t>
            </w:r>
          </w:p>
          <w:p w:rsidR="007A2D05" w:rsidRPr="00825DF3" w:rsidRDefault="007A2D0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Витебска</w:t>
            </w:r>
          </w:p>
        </w:tc>
      </w:tr>
      <w:tr w:rsidR="005606DB" w:rsidRPr="00825DF3" w:rsidTr="00540BC5">
        <w:tc>
          <w:tcPr>
            <w:tcW w:w="744" w:type="dxa"/>
            <w:gridSpan w:val="2"/>
          </w:tcPr>
          <w:p w:rsidR="005606DB" w:rsidRPr="00825DF3" w:rsidRDefault="005606DB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326" w:type="dxa"/>
          </w:tcPr>
          <w:p w:rsidR="005606DB" w:rsidRPr="00825DF3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выявлению случаев использования имущества администрации района во внеслужебных целях</w:t>
            </w:r>
          </w:p>
        </w:tc>
        <w:tc>
          <w:tcPr>
            <w:tcW w:w="1727" w:type="dxa"/>
            <w:gridSpan w:val="3"/>
          </w:tcPr>
          <w:p w:rsidR="005606DB" w:rsidRPr="00825DF3" w:rsidRDefault="007A2D05" w:rsidP="005606DB">
            <w:pPr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50" w:type="dxa"/>
          </w:tcPr>
          <w:p w:rsidR="005606DB" w:rsidRPr="00825DF3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 администрации</w:t>
            </w:r>
          </w:p>
        </w:tc>
      </w:tr>
      <w:tr w:rsidR="007A2D05" w:rsidRPr="00825DF3" w:rsidTr="00540BC5">
        <w:tc>
          <w:tcPr>
            <w:tcW w:w="744" w:type="dxa"/>
            <w:gridSpan w:val="2"/>
          </w:tcPr>
          <w:p w:rsidR="007A2D05" w:rsidRDefault="007A2D05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4326" w:type="dxa"/>
          </w:tcPr>
          <w:p w:rsidR="007A2D05" w:rsidRDefault="007A2D0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семинара-практикума с работниками администрации по вопросам применения законодательства о защите персональных данных, в целях предупреждения их незаконного использования и распространения</w:t>
            </w:r>
          </w:p>
        </w:tc>
        <w:tc>
          <w:tcPr>
            <w:tcW w:w="1727" w:type="dxa"/>
            <w:gridSpan w:val="3"/>
          </w:tcPr>
          <w:p w:rsidR="007A2D05" w:rsidRDefault="007A2D05" w:rsidP="005606DB">
            <w:pPr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  <w:p w:rsidR="007A2D05" w:rsidRDefault="007A2D05" w:rsidP="005606DB">
            <w:pPr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950" w:type="dxa"/>
          </w:tcPr>
          <w:p w:rsidR="007A2D05" w:rsidRDefault="007A2D05" w:rsidP="007A2D0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организационно-кадровой работы,</w:t>
            </w:r>
          </w:p>
          <w:p w:rsidR="007A2D05" w:rsidRDefault="007A2D05" w:rsidP="007A2D05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юридический, по работе с обращениями граждан и юридических лиц</w:t>
            </w:r>
          </w:p>
          <w:p w:rsidR="007A2D05" w:rsidRDefault="007A2D0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5606DB" w:rsidRPr="00825DF3" w:rsidTr="00540BC5">
        <w:tc>
          <w:tcPr>
            <w:tcW w:w="744" w:type="dxa"/>
            <w:gridSpan w:val="2"/>
          </w:tcPr>
          <w:p w:rsidR="005606DB" w:rsidRPr="00825DF3" w:rsidRDefault="005606DB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7A2D05">
              <w:rPr>
                <w:sz w:val="26"/>
                <w:szCs w:val="26"/>
              </w:rPr>
              <w:t>4</w:t>
            </w:r>
          </w:p>
        </w:tc>
        <w:tc>
          <w:tcPr>
            <w:tcW w:w="4326" w:type="dxa"/>
          </w:tcPr>
          <w:p w:rsidR="005606DB" w:rsidRPr="00D91FE4" w:rsidRDefault="007A2D0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семинара-совещания с заместителями руководителей предприятий и организаций района по идеологической работе с </w:t>
            </w:r>
            <w:r w:rsidR="000D557A">
              <w:rPr>
                <w:sz w:val="26"/>
                <w:szCs w:val="26"/>
              </w:rPr>
              <w:t>обсуждением вопросов эффективности</w:t>
            </w:r>
            <w:r>
              <w:rPr>
                <w:sz w:val="26"/>
                <w:szCs w:val="26"/>
              </w:rPr>
              <w:t xml:space="preserve"> работы по противодействию коррупции</w:t>
            </w:r>
          </w:p>
        </w:tc>
        <w:tc>
          <w:tcPr>
            <w:tcW w:w="1727" w:type="dxa"/>
            <w:gridSpan w:val="3"/>
          </w:tcPr>
          <w:p w:rsidR="005606DB" w:rsidRDefault="007A2D0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606DB">
              <w:rPr>
                <w:sz w:val="26"/>
                <w:szCs w:val="26"/>
              </w:rPr>
              <w:t xml:space="preserve"> квартал</w:t>
            </w:r>
            <w:r w:rsidR="005606DB" w:rsidRPr="00C634F6">
              <w:rPr>
                <w:sz w:val="26"/>
                <w:szCs w:val="26"/>
              </w:rPr>
              <w:t xml:space="preserve"> </w:t>
            </w:r>
          </w:p>
          <w:p w:rsidR="005606DB" w:rsidRPr="00C634F6" w:rsidRDefault="007A2D0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5606DB" w:rsidRPr="00C634F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5606DB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организационно-</w:t>
            </w:r>
            <w:r w:rsidR="007A2D05">
              <w:rPr>
                <w:sz w:val="26"/>
                <w:szCs w:val="26"/>
              </w:rPr>
              <w:t xml:space="preserve">кадровой работы, </w:t>
            </w:r>
          </w:p>
          <w:p w:rsidR="005606DB" w:rsidRPr="00341A31" w:rsidRDefault="005606DB" w:rsidP="005606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юридический, по работе с обращениями граждан и юридических лиц</w:t>
            </w:r>
          </w:p>
        </w:tc>
      </w:tr>
      <w:tr w:rsidR="005606DB" w:rsidRPr="00825DF3" w:rsidTr="00540BC5">
        <w:tc>
          <w:tcPr>
            <w:tcW w:w="744" w:type="dxa"/>
            <w:gridSpan w:val="2"/>
          </w:tcPr>
          <w:p w:rsidR="005606DB" w:rsidRPr="00825DF3" w:rsidRDefault="005606DB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7A2D05">
              <w:rPr>
                <w:sz w:val="26"/>
                <w:szCs w:val="26"/>
              </w:rPr>
              <w:t>5</w:t>
            </w:r>
          </w:p>
        </w:tc>
        <w:tc>
          <w:tcPr>
            <w:tcW w:w="4326" w:type="dxa"/>
          </w:tcPr>
          <w:p w:rsidR="005606DB" w:rsidRDefault="005606DB" w:rsidP="0003646B">
            <w:pPr>
              <w:contextualSpacing/>
              <w:jc w:val="left"/>
              <w:rPr>
                <w:sz w:val="26"/>
                <w:szCs w:val="26"/>
              </w:rPr>
            </w:pPr>
            <w:r w:rsidRPr="0010587B">
              <w:rPr>
                <w:sz w:val="26"/>
                <w:szCs w:val="26"/>
              </w:rPr>
              <w:t>Проведение комплекса проверочных мероприятий, направленных на выявление и пресечение правонарушений, создающих условия для кор</w:t>
            </w:r>
            <w:r>
              <w:rPr>
                <w:sz w:val="26"/>
                <w:szCs w:val="26"/>
              </w:rPr>
              <w:t>рупции, в том числе постоянного </w:t>
            </w:r>
            <w:r w:rsidRPr="0010587B">
              <w:rPr>
                <w:sz w:val="26"/>
                <w:szCs w:val="26"/>
              </w:rPr>
              <w:t>мониторинга официальных сайтов и электронных торговых площадок при использовании организациями бюджетных средств в ходе осуществления закупок товаров (работ, услуг).</w:t>
            </w:r>
          </w:p>
        </w:tc>
        <w:tc>
          <w:tcPr>
            <w:tcW w:w="1727" w:type="dxa"/>
            <w:gridSpan w:val="3"/>
          </w:tcPr>
          <w:p w:rsidR="005606DB" w:rsidRDefault="005606DB" w:rsidP="005606DB">
            <w:pPr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 4 кварталы</w:t>
            </w:r>
          </w:p>
          <w:p w:rsidR="005606DB" w:rsidRPr="00825DF3" w:rsidRDefault="007A2D05" w:rsidP="005606DB">
            <w:pPr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5606D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50" w:type="dxa"/>
          </w:tcPr>
          <w:p w:rsidR="005606DB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внутренних дел </w:t>
            </w:r>
          </w:p>
          <w:p w:rsidR="005606DB" w:rsidRPr="00825DF3" w:rsidRDefault="005606DB" w:rsidP="000D557A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5606DB" w:rsidRPr="00825DF3" w:rsidTr="00540BC5">
        <w:tc>
          <w:tcPr>
            <w:tcW w:w="744" w:type="dxa"/>
            <w:gridSpan w:val="2"/>
          </w:tcPr>
          <w:p w:rsidR="005606DB" w:rsidRPr="00825DF3" w:rsidRDefault="005606DB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0D557A">
              <w:rPr>
                <w:sz w:val="26"/>
                <w:szCs w:val="26"/>
              </w:rPr>
              <w:t>6</w:t>
            </w:r>
          </w:p>
        </w:tc>
        <w:tc>
          <w:tcPr>
            <w:tcW w:w="4326" w:type="dxa"/>
          </w:tcPr>
          <w:p w:rsidR="005606DB" w:rsidRDefault="007A2D05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606DB">
              <w:rPr>
                <w:sz w:val="26"/>
                <w:szCs w:val="26"/>
              </w:rPr>
              <w:t xml:space="preserve">аспространение </w:t>
            </w:r>
            <w:r w:rsidR="000D557A">
              <w:rPr>
                <w:sz w:val="26"/>
                <w:szCs w:val="26"/>
              </w:rPr>
              <w:t xml:space="preserve">на предприятиях, в организациях, учреждениях </w:t>
            </w:r>
            <w:r w:rsidR="005606DB">
              <w:rPr>
                <w:sz w:val="26"/>
                <w:szCs w:val="26"/>
              </w:rPr>
              <w:t>памяток</w:t>
            </w:r>
            <w:r>
              <w:rPr>
                <w:sz w:val="26"/>
                <w:szCs w:val="26"/>
              </w:rPr>
              <w:t>, листовок</w:t>
            </w:r>
            <w:r w:rsidR="005606DB">
              <w:rPr>
                <w:sz w:val="26"/>
                <w:szCs w:val="26"/>
              </w:rPr>
              <w:t xml:space="preserve"> с разъяснением основных коррупционных понятий, описанием наиболее часто встречающи</w:t>
            </w:r>
            <w:r w:rsidR="00F22121">
              <w:rPr>
                <w:sz w:val="26"/>
                <w:szCs w:val="26"/>
              </w:rPr>
              <w:t>хся видов коррупционных правонарушений</w:t>
            </w:r>
            <w:r w:rsidR="005606DB">
              <w:rPr>
                <w:sz w:val="26"/>
                <w:szCs w:val="26"/>
              </w:rPr>
              <w:t xml:space="preserve"> и мер ответственности за их совершение </w:t>
            </w:r>
          </w:p>
        </w:tc>
        <w:tc>
          <w:tcPr>
            <w:tcW w:w="1727" w:type="dxa"/>
            <w:gridSpan w:val="3"/>
          </w:tcPr>
          <w:p w:rsidR="005606DB" w:rsidRPr="00C634F6" w:rsidRDefault="000D557A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50" w:type="dxa"/>
          </w:tcPr>
          <w:p w:rsidR="005606DB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0D557A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внутренних дел</w:t>
            </w:r>
            <w:r w:rsidR="000D557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</w:p>
          <w:p w:rsidR="000D557A" w:rsidRPr="00285C92" w:rsidRDefault="000D557A" w:rsidP="000D557A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285C92">
              <w:rPr>
                <w:sz w:val="26"/>
                <w:szCs w:val="26"/>
              </w:rPr>
              <w:t>идеологической работы и по делам молодежи, спорта и туризма</w:t>
            </w:r>
          </w:p>
          <w:p w:rsidR="000D557A" w:rsidRDefault="000D557A" w:rsidP="000D557A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5606DB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5606DB" w:rsidRPr="00825DF3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606DB" w:rsidRPr="00825DF3" w:rsidTr="000D557A">
        <w:trPr>
          <w:trHeight w:val="2807"/>
        </w:trPr>
        <w:tc>
          <w:tcPr>
            <w:tcW w:w="744" w:type="dxa"/>
            <w:gridSpan w:val="2"/>
          </w:tcPr>
          <w:p w:rsidR="005606DB" w:rsidRDefault="000D557A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</w:t>
            </w:r>
          </w:p>
        </w:tc>
        <w:tc>
          <w:tcPr>
            <w:tcW w:w="4326" w:type="dxa"/>
          </w:tcPr>
          <w:p w:rsidR="005606DB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внутреннего контроля</w:t>
            </w:r>
            <w:r w:rsidRPr="0010587B">
              <w:rPr>
                <w:sz w:val="26"/>
                <w:szCs w:val="26"/>
              </w:rPr>
              <w:t xml:space="preserve"> за соблюдением требовани</w:t>
            </w:r>
            <w:r>
              <w:rPr>
                <w:sz w:val="26"/>
                <w:szCs w:val="26"/>
              </w:rPr>
              <w:t xml:space="preserve">й законодательства </w:t>
            </w:r>
            <w:r w:rsidR="0003646B">
              <w:rPr>
                <w:sz w:val="26"/>
                <w:szCs w:val="26"/>
              </w:rPr>
              <w:t>работниками администрации, ТЦСОН</w:t>
            </w:r>
            <w:r w:rsidRPr="0010587B">
              <w:rPr>
                <w:sz w:val="26"/>
                <w:szCs w:val="26"/>
              </w:rPr>
              <w:t xml:space="preserve"> в сферах проведения государственных закупок, реализации государственных программ и распоряжения государственным имуществом</w:t>
            </w:r>
          </w:p>
        </w:tc>
        <w:tc>
          <w:tcPr>
            <w:tcW w:w="1727" w:type="dxa"/>
            <w:gridSpan w:val="3"/>
          </w:tcPr>
          <w:p w:rsidR="005606DB" w:rsidRDefault="000D557A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5606DB" w:rsidRDefault="005606DB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 администрации</w:t>
            </w:r>
          </w:p>
          <w:p w:rsidR="005606DB" w:rsidRPr="00F31E14" w:rsidRDefault="005606DB" w:rsidP="000D557A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0D557A" w:rsidRPr="00825DF3" w:rsidTr="00565868">
        <w:trPr>
          <w:trHeight w:val="3423"/>
        </w:trPr>
        <w:tc>
          <w:tcPr>
            <w:tcW w:w="744" w:type="dxa"/>
            <w:gridSpan w:val="2"/>
          </w:tcPr>
          <w:p w:rsidR="000D557A" w:rsidRDefault="0048516D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8.8</w:t>
            </w:r>
          </w:p>
        </w:tc>
        <w:tc>
          <w:tcPr>
            <w:tcW w:w="4326" w:type="dxa"/>
          </w:tcPr>
          <w:p w:rsidR="0048516D" w:rsidRDefault="000D557A" w:rsidP="000D557A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0D557A">
              <w:rPr>
                <w:sz w:val="26"/>
                <w:szCs w:val="26"/>
              </w:rPr>
              <w:t>Включать в тематику единых дней информирования в трудовых коллективах района вопросы реализации государственной п</w:t>
            </w:r>
            <w:r w:rsidR="0048516D">
              <w:rPr>
                <w:sz w:val="26"/>
                <w:szCs w:val="26"/>
              </w:rPr>
              <w:t xml:space="preserve">олитики в сфере противодействия </w:t>
            </w:r>
            <w:r w:rsidRPr="000D557A">
              <w:rPr>
                <w:sz w:val="26"/>
                <w:szCs w:val="26"/>
              </w:rPr>
              <w:t>коррупции. </w:t>
            </w:r>
          </w:p>
          <w:p w:rsidR="000D557A" w:rsidRPr="000D557A" w:rsidRDefault="000D557A" w:rsidP="00E26341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0D557A">
              <w:rPr>
                <w:sz w:val="26"/>
                <w:szCs w:val="26"/>
              </w:rPr>
              <w:t>Размещать материалы антикоррупционной направленности на страницах администрации района в социальных сетях, интернет ресурсов</w:t>
            </w:r>
            <w:r w:rsidR="0048516D">
              <w:rPr>
                <w:sz w:val="26"/>
                <w:szCs w:val="26"/>
              </w:rPr>
              <w:t>, на информационных стендах</w:t>
            </w:r>
          </w:p>
        </w:tc>
        <w:tc>
          <w:tcPr>
            <w:tcW w:w="1727" w:type="dxa"/>
            <w:gridSpan w:val="3"/>
          </w:tcPr>
          <w:p w:rsidR="000D557A" w:rsidRPr="000D557A" w:rsidRDefault="000D557A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0D557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50" w:type="dxa"/>
          </w:tcPr>
          <w:p w:rsidR="000D557A" w:rsidRPr="000D557A" w:rsidRDefault="000D557A" w:rsidP="000D557A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0D557A">
              <w:rPr>
                <w:sz w:val="26"/>
                <w:szCs w:val="26"/>
              </w:rPr>
              <w:t>отделы идеологической работы и по делам молодежи, спорта и туризма, внутренних дел</w:t>
            </w:r>
          </w:p>
          <w:p w:rsidR="000D557A" w:rsidRPr="000D557A" w:rsidRDefault="000D557A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</w:tr>
      <w:tr w:rsidR="0048516D" w:rsidRPr="00825DF3" w:rsidTr="000461F4">
        <w:trPr>
          <w:trHeight w:val="3073"/>
        </w:trPr>
        <w:tc>
          <w:tcPr>
            <w:tcW w:w="744" w:type="dxa"/>
            <w:gridSpan w:val="2"/>
          </w:tcPr>
          <w:p w:rsidR="0048516D" w:rsidRDefault="0048516D" w:rsidP="005606D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</w:t>
            </w:r>
          </w:p>
        </w:tc>
        <w:tc>
          <w:tcPr>
            <w:tcW w:w="4326" w:type="dxa"/>
          </w:tcPr>
          <w:p w:rsidR="0048516D" w:rsidRDefault="0048516D" w:rsidP="000D557A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Обеспечить:</w:t>
            </w:r>
          </w:p>
          <w:p w:rsidR="0048516D" w:rsidRDefault="0048516D" w:rsidP="000D557A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разработку карт коррупционных рисков в подведомственных учреждениях образования;</w:t>
            </w:r>
          </w:p>
          <w:p w:rsidR="0048516D" w:rsidRPr="000D557A" w:rsidRDefault="0048516D" w:rsidP="00A1126F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детального анализа обращений граждан и юридических лиц, содержащих информацию о коррупционных проявлениях со стороны работников учреждений образования</w:t>
            </w:r>
          </w:p>
        </w:tc>
        <w:tc>
          <w:tcPr>
            <w:tcW w:w="1727" w:type="dxa"/>
            <w:gridSpan w:val="3"/>
          </w:tcPr>
          <w:p w:rsidR="0048516D" w:rsidRDefault="0048516D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  <w:p w:rsidR="0048516D" w:rsidRDefault="0048516D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48516D" w:rsidRDefault="0048516D" w:rsidP="005606DB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  <w:p w:rsidR="0048516D" w:rsidRPr="0048516D" w:rsidRDefault="0048516D" w:rsidP="0048516D">
            <w:pPr>
              <w:rPr>
                <w:sz w:val="26"/>
                <w:szCs w:val="26"/>
              </w:rPr>
            </w:pPr>
          </w:p>
          <w:p w:rsidR="0048516D" w:rsidRDefault="0048516D" w:rsidP="0048516D">
            <w:pPr>
              <w:rPr>
                <w:sz w:val="26"/>
                <w:szCs w:val="26"/>
              </w:rPr>
            </w:pPr>
          </w:p>
          <w:p w:rsidR="0048516D" w:rsidRDefault="0048516D" w:rsidP="00485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48516D" w:rsidRPr="0048516D" w:rsidRDefault="0048516D" w:rsidP="0048516D">
            <w:pPr>
              <w:rPr>
                <w:sz w:val="26"/>
                <w:szCs w:val="26"/>
              </w:rPr>
            </w:pPr>
          </w:p>
          <w:p w:rsidR="0048516D" w:rsidRPr="0048516D" w:rsidRDefault="0048516D" w:rsidP="0048516D">
            <w:pPr>
              <w:rPr>
                <w:sz w:val="26"/>
                <w:szCs w:val="26"/>
              </w:rPr>
            </w:pPr>
          </w:p>
          <w:p w:rsidR="0048516D" w:rsidRPr="0048516D" w:rsidRDefault="0048516D" w:rsidP="0048516D">
            <w:pPr>
              <w:rPr>
                <w:sz w:val="26"/>
                <w:szCs w:val="26"/>
              </w:rPr>
            </w:pPr>
          </w:p>
          <w:p w:rsidR="0048516D" w:rsidRPr="0048516D" w:rsidRDefault="0048516D" w:rsidP="0048516D">
            <w:pPr>
              <w:rPr>
                <w:sz w:val="26"/>
                <w:szCs w:val="26"/>
              </w:rPr>
            </w:pPr>
          </w:p>
          <w:p w:rsidR="0048516D" w:rsidRPr="0048516D" w:rsidRDefault="0048516D" w:rsidP="0048516D">
            <w:pPr>
              <w:rPr>
                <w:sz w:val="26"/>
                <w:szCs w:val="26"/>
              </w:rPr>
            </w:pPr>
          </w:p>
        </w:tc>
        <w:tc>
          <w:tcPr>
            <w:tcW w:w="2950" w:type="dxa"/>
          </w:tcPr>
          <w:p w:rsidR="0048516D" w:rsidRPr="000D557A" w:rsidRDefault="0048516D" w:rsidP="000D557A">
            <w:pPr>
              <w:tabs>
                <w:tab w:val="left" w:pos="2855"/>
              </w:tabs>
              <w:spacing w:line="28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</w:t>
            </w:r>
          </w:p>
        </w:tc>
      </w:tr>
    </w:tbl>
    <w:p w:rsidR="009E5A59" w:rsidRDefault="009E5A59" w:rsidP="00A909B5"/>
    <w:sectPr w:rsidR="009E5A59" w:rsidSect="004506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17D4"/>
    <w:multiLevelType w:val="hybridMultilevel"/>
    <w:tmpl w:val="3228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08A9"/>
    <w:multiLevelType w:val="hybridMultilevel"/>
    <w:tmpl w:val="599C3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1"/>
    <w:rsid w:val="00003AAD"/>
    <w:rsid w:val="00030A8E"/>
    <w:rsid w:val="000323DC"/>
    <w:rsid w:val="000363A7"/>
    <w:rsid w:val="0003646B"/>
    <w:rsid w:val="000461F4"/>
    <w:rsid w:val="000512AB"/>
    <w:rsid w:val="00052405"/>
    <w:rsid w:val="00082906"/>
    <w:rsid w:val="000B6206"/>
    <w:rsid w:val="000D557A"/>
    <w:rsid w:val="000E58E6"/>
    <w:rsid w:val="000F3B14"/>
    <w:rsid w:val="00112E16"/>
    <w:rsid w:val="00126AC9"/>
    <w:rsid w:val="00131AFA"/>
    <w:rsid w:val="00145F3A"/>
    <w:rsid w:val="001558C2"/>
    <w:rsid w:val="00155ACA"/>
    <w:rsid w:val="001664E5"/>
    <w:rsid w:val="001738A8"/>
    <w:rsid w:val="00180793"/>
    <w:rsid w:val="001807B9"/>
    <w:rsid w:val="001B2D24"/>
    <w:rsid w:val="001C4133"/>
    <w:rsid w:val="001C624C"/>
    <w:rsid w:val="001D122F"/>
    <w:rsid w:val="001F742A"/>
    <w:rsid w:val="00222AC5"/>
    <w:rsid w:val="002251E1"/>
    <w:rsid w:val="002314AC"/>
    <w:rsid w:val="00252884"/>
    <w:rsid w:val="00252C22"/>
    <w:rsid w:val="002775D0"/>
    <w:rsid w:val="00280C3C"/>
    <w:rsid w:val="00283995"/>
    <w:rsid w:val="0028444D"/>
    <w:rsid w:val="002857A8"/>
    <w:rsid w:val="00292250"/>
    <w:rsid w:val="002B5EAC"/>
    <w:rsid w:val="002E1DFB"/>
    <w:rsid w:val="002F102A"/>
    <w:rsid w:val="00321EF6"/>
    <w:rsid w:val="0032779C"/>
    <w:rsid w:val="00341925"/>
    <w:rsid w:val="00341A31"/>
    <w:rsid w:val="00363F29"/>
    <w:rsid w:val="0036521E"/>
    <w:rsid w:val="003827A6"/>
    <w:rsid w:val="003B3972"/>
    <w:rsid w:val="003B7379"/>
    <w:rsid w:val="003D3ED7"/>
    <w:rsid w:val="003D4D23"/>
    <w:rsid w:val="003F4267"/>
    <w:rsid w:val="00400F01"/>
    <w:rsid w:val="00405342"/>
    <w:rsid w:val="00450658"/>
    <w:rsid w:val="004749A6"/>
    <w:rsid w:val="0048516D"/>
    <w:rsid w:val="004B5618"/>
    <w:rsid w:val="004D5B2D"/>
    <w:rsid w:val="004F5B2A"/>
    <w:rsid w:val="00505729"/>
    <w:rsid w:val="005138DE"/>
    <w:rsid w:val="00531937"/>
    <w:rsid w:val="00540BC5"/>
    <w:rsid w:val="00542CA8"/>
    <w:rsid w:val="005443F8"/>
    <w:rsid w:val="00544CEC"/>
    <w:rsid w:val="005460C4"/>
    <w:rsid w:val="00552A39"/>
    <w:rsid w:val="005606DB"/>
    <w:rsid w:val="00565868"/>
    <w:rsid w:val="0057154E"/>
    <w:rsid w:val="005A68F1"/>
    <w:rsid w:val="005D661B"/>
    <w:rsid w:val="005E0686"/>
    <w:rsid w:val="005E0A6C"/>
    <w:rsid w:val="005F18F3"/>
    <w:rsid w:val="00601BA3"/>
    <w:rsid w:val="00606B1E"/>
    <w:rsid w:val="006107CC"/>
    <w:rsid w:val="0061404D"/>
    <w:rsid w:val="00655256"/>
    <w:rsid w:val="00673447"/>
    <w:rsid w:val="00682B11"/>
    <w:rsid w:val="00690171"/>
    <w:rsid w:val="006A5ABC"/>
    <w:rsid w:val="006B77D5"/>
    <w:rsid w:val="006C07ED"/>
    <w:rsid w:val="006C5EC2"/>
    <w:rsid w:val="006D335D"/>
    <w:rsid w:val="006D6B17"/>
    <w:rsid w:val="006F3B37"/>
    <w:rsid w:val="006F5985"/>
    <w:rsid w:val="00700D91"/>
    <w:rsid w:val="007032D4"/>
    <w:rsid w:val="0071435A"/>
    <w:rsid w:val="007171F4"/>
    <w:rsid w:val="007275D4"/>
    <w:rsid w:val="00733452"/>
    <w:rsid w:val="00750215"/>
    <w:rsid w:val="007506FF"/>
    <w:rsid w:val="007532B6"/>
    <w:rsid w:val="007634DD"/>
    <w:rsid w:val="007703A1"/>
    <w:rsid w:val="00782E23"/>
    <w:rsid w:val="00786594"/>
    <w:rsid w:val="007A2D05"/>
    <w:rsid w:val="007B7241"/>
    <w:rsid w:val="007D2BEC"/>
    <w:rsid w:val="008068E4"/>
    <w:rsid w:val="00820AFC"/>
    <w:rsid w:val="00823E54"/>
    <w:rsid w:val="008256D4"/>
    <w:rsid w:val="00831D20"/>
    <w:rsid w:val="00852E0F"/>
    <w:rsid w:val="00872B78"/>
    <w:rsid w:val="0088319E"/>
    <w:rsid w:val="0089486C"/>
    <w:rsid w:val="0089576E"/>
    <w:rsid w:val="008A1905"/>
    <w:rsid w:val="008B10B8"/>
    <w:rsid w:val="009265E5"/>
    <w:rsid w:val="00927B77"/>
    <w:rsid w:val="0093451D"/>
    <w:rsid w:val="009519C0"/>
    <w:rsid w:val="00967B91"/>
    <w:rsid w:val="00970875"/>
    <w:rsid w:val="00971370"/>
    <w:rsid w:val="00974166"/>
    <w:rsid w:val="00990160"/>
    <w:rsid w:val="009A1166"/>
    <w:rsid w:val="009A7236"/>
    <w:rsid w:val="009B4AE3"/>
    <w:rsid w:val="009B726F"/>
    <w:rsid w:val="009C3FCA"/>
    <w:rsid w:val="009E5A59"/>
    <w:rsid w:val="009F6E54"/>
    <w:rsid w:val="00A1126F"/>
    <w:rsid w:val="00A62735"/>
    <w:rsid w:val="00A65A15"/>
    <w:rsid w:val="00A727D7"/>
    <w:rsid w:val="00A909B5"/>
    <w:rsid w:val="00AA57A9"/>
    <w:rsid w:val="00AB2580"/>
    <w:rsid w:val="00AE4B2B"/>
    <w:rsid w:val="00AF4671"/>
    <w:rsid w:val="00B25F9F"/>
    <w:rsid w:val="00B27786"/>
    <w:rsid w:val="00B357F9"/>
    <w:rsid w:val="00B527CC"/>
    <w:rsid w:val="00B610CF"/>
    <w:rsid w:val="00B674A5"/>
    <w:rsid w:val="00B712DD"/>
    <w:rsid w:val="00B72F63"/>
    <w:rsid w:val="00B92170"/>
    <w:rsid w:val="00BA189A"/>
    <w:rsid w:val="00BA4A93"/>
    <w:rsid w:val="00BA4CB7"/>
    <w:rsid w:val="00BA784D"/>
    <w:rsid w:val="00BC532A"/>
    <w:rsid w:val="00BE086A"/>
    <w:rsid w:val="00C4664D"/>
    <w:rsid w:val="00C514E3"/>
    <w:rsid w:val="00C61F5F"/>
    <w:rsid w:val="00C70217"/>
    <w:rsid w:val="00C717A9"/>
    <w:rsid w:val="00C723D3"/>
    <w:rsid w:val="00C749D9"/>
    <w:rsid w:val="00C77E89"/>
    <w:rsid w:val="00C85B32"/>
    <w:rsid w:val="00C94D01"/>
    <w:rsid w:val="00CA1B92"/>
    <w:rsid w:val="00CA37FD"/>
    <w:rsid w:val="00CD1319"/>
    <w:rsid w:val="00CE19BB"/>
    <w:rsid w:val="00CF1466"/>
    <w:rsid w:val="00D03713"/>
    <w:rsid w:val="00D27D7F"/>
    <w:rsid w:val="00D31DC9"/>
    <w:rsid w:val="00D41E34"/>
    <w:rsid w:val="00D53A93"/>
    <w:rsid w:val="00D76405"/>
    <w:rsid w:val="00D76525"/>
    <w:rsid w:val="00D91017"/>
    <w:rsid w:val="00D94BBC"/>
    <w:rsid w:val="00DA048C"/>
    <w:rsid w:val="00DA43EF"/>
    <w:rsid w:val="00DA45FB"/>
    <w:rsid w:val="00DB6645"/>
    <w:rsid w:val="00DC4CAD"/>
    <w:rsid w:val="00DD036C"/>
    <w:rsid w:val="00DF4907"/>
    <w:rsid w:val="00DF7AF4"/>
    <w:rsid w:val="00E03A88"/>
    <w:rsid w:val="00E03B1C"/>
    <w:rsid w:val="00E146AB"/>
    <w:rsid w:val="00E169A7"/>
    <w:rsid w:val="00E26341"/>
    <w:rsid w:val="00E519A0"/>
    <w:rsid w:val="00E527EA"/>
    <w:rsid w:val="00E62FD9"/>
    <w:rsid w:val="00E6353D"/>
    <w:rsid w:val="00E66F53"/>
    <w:rsid w:val="00E96FF2"/>
    <w:rsid w:val="00ED240B"/>
    <w:rsid w:val="00ED4817"/>
    <w:rsid w:val="00ED76B3"/>
    <w:rsid w:val="00F16375"/>
    <w:rsid w:val="00F22121"/>
    <w:rsid w:val="00F31E14"/>
    <w:rsid w:val="00F57008"/>
    <w:rsid w:val="00F728C2"/>
    <w:rsid w:val="00F9141A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1BCF3-46C1-4C07-B301-207D459F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01"/>
    <w:pPr>
      <w:ind w:firstLine="0"/>
    </w:pPr>
    <w:rPr>
      <w:rFonts w:ascii="Times New Roman" w:eastAsia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C94D01"/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3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C1FB-3150-46D0-9607-098B864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k312</cp:lastModifiedBy>
  <cp:revision>2</cp:revision>
  <cp:lastPrinted>2021-12-29T11:27:00Z</cp:lastPrinted>
  <dcterms:created xsi:type="dcterms:W3CDTF">2022-01-10T08:22:00Z</dcterms:created>
  <dcterms:modified xsi:type="dcterms:W3CDTF">2022-01-10T08:22:00Z</dcterms:modified>
</cp:coreProperties>
</file>