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4C" w:rsidRDefault="00361234">
      <w:pPr>
        <w:pStyle w:val="newncpi0"/>
        <w:jc w:val="center"/>
        <w:divId w:val="497578535"/>
      </w:pPr>
      <w:r>
        <w:t> </w:t>
      </w:r>
    </w:p>
    <w:p w:rsidR="003E0E4C" w:rsidRPr="00517CC7" w:rsidRDefault="00361234">
      <w:pPr>
        <w:pStyle w:val="newncpi0"/>
        <w:jc w:val="center"/>
        <w:divId w:val="497578535"/>
        <w:rPr>
          <w:sz w:val="30"/>
          <w:szCs w:val="30"/>
        </w:rPr>
      </w:pPr>
      <w:bookmarkStart w:id="0" w:name="a1"/>
      <w:bookmarkEnd w:id="0"/>
      <w:r w:rsidRPr="00517CC7">
        <w:rPr>
          <w:rStyle w:val="name"/>
          <w:sz w:val="30"/>
          <w:szCs w:val="30"/>
        </w:rPr>
        <w:t>ПОСТАНОВЛЕНИЕ </w:t>
      </w:r>
      <w:r w:rsidRPr="00517CC7">
        <w:rPr>
          <w:rStyle w:val="promulgator"/>
          <w:sz w:val="30"/>
          <w:szCs w:val="30"/>
        </w:rPr>
        <w:t>СОВЕТА МИНИСТРОВ РЕСПУБЛИКИ БЕЛАРУСЬ</w:t>
      </w:r>
    </w:p>
    <w:p w:rsidR="003E0E4C" w:rsidRPr="00517CC7" w:rsidRDefault="00361234">
      <w:pPr>
        <w:pStyle w:val="newncpi"/>
        <w:ind w:firstLine="0"/>
        <w:jc w:val="center"/>
        <w:divId w:val="497578535"/>
        <w:rPr>
          <w:sz w:val="30"/>
          <w:szCs w:val="30"/>
        </w:rPr>
      </w:pPr>
      <w:r w:rsidRPr="00517CC7">
        <w:rPr>
          <w:rStyle w:val="datepr"/>
          <w:sz w:val="30"/>
          <w:szCs w:val="30"/>
        </w:rPr>
        <w:t>31 марта 2018 г.</w:t>
      </w:r>
      <w:r w:rsidRPr="00517CC7">
        <w:rPr>
          <w:rStyle w:val="number"/>
          <w:sz w:val="30"/>
          <w:szCs w:val="30"/>
        </w:rPr>
        <w:t xml:space="preserve"> № 240</w:t>
      </w:r>
    </w:p>
    <w:p w:rsidR="003E0E4C" w:rsidRPr="00517CC7" w:rsidRDefault="00361234">
      <w:pPr>
        <w:pStyle w:val="titlencpi"/>
        <w:divId w:val="497578535"/>
        <w:rPr>
          <w:sz w:val="30"/>
          <w:szCs w:val="30"/>
        </w:rPr>
      </w:pPr>
      <w:r w:rsidRPr="00517CC7">
        <w:rPr>
          <w:color w:val="000080"/>
          <w:sz w:val="30"/>
          <w:szCs w:val="30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3E0E4C" w:rsidRPr="00517CC7" w:rsidRDefault="00361234">
      <w:pPr>
        <w:pStyle w:val="change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Изменения и дополнения:</w:t>
      </w:r>
    </w:p>
    <w:p w:rsidR="003E0E4C" w:rsidRPr="00517CC7" w:rsidRDefault="00517CC7">
      <w:pPr>
        <w:pStyle w:val="changeadd"/>
        <w:divId w:val="497578535"/>
        <w:rPr>
          <w:sz w:val="30"/>
          <w:szCs w:val="30"/>
        </w:rPr>
      </w:pPr>
      <w:hyperlink r:id="rId4" w:anchor="a1" w:tooltip="-" w:history="1">
        <w:r w:rsidR="00361234" w:rsidRPr="00517CC7">
          <w:rPr>
            <w:rStyle w:val="a3"/>
            <w:sz w:val="30"/>
            <w:szCs w:val="30"/>
          </w:rPr>
          <w:t>Постановление</w:t>
        </w:r>
      </w:hyperlink>
      <w:r w:rsidR="00361234" w:rsidRPr="00517CC7">
        <w:rPr>
          <w:sz w:val="30"/>
          <w:szCs w:val="30"/>
        </w:rPr>
        <w:t xml:space="preserve"> Совета Министров Республики Беларусь от 8 декабря 2018 г. № 881 (Национальный правовой Интернет-портал Республики Беларусь, 13.12.2018, 5/45902);</w:t>
      </w:r>
    </w:p>
    <w:p w:rsidR="003E0E4C" w:rsidRPr="00517CC7" w:rsidRDefault="00517CC7">
      <w:pPr>
        <w:pStyle w:val="changeadd"/>
        <w:divId w:val="497578535"/>
        <w:rPr>
          <w:sz w:val="30"/>
          <w:szCs w:val="30"/>
        </w:rPr>
      </w:pPr>
      <w:hyperlink r:id="rId5" w:anchor="a13" w:tooltip="-" w:history="1">
        <w:r w:rsidR="00361234" w:rsidRPr="00517CC7">
          <w:rPr>
            <w:rStyle w:val="a3"/>
            <w:sz w:val="30"/>
            <w:szCs w:val="30"/>
          </w:rPr>
          <w:t>Постановление</w:t>
        </w:r>
      </w:hyperlink>
      <w:r w:rsidR="00361234" w:rsidRPr="00517CC7">
        <w:rPr>
          <w:sz w:val="30"/>
          <w:szCs w:val="30"/>
        </w:rPr>
        <w:t xml:space="preserve"> Совета Министров Республики Беларусь от 25 февраля 2019 г. № 117 (Национальный правовой Интернет-портал Республики Беларусь, 01.03.2019, 5/46193);</w:t>
      </w:r>
    </w:p>
    <w:p w:rsidR="003E0E4C" w:rsidRPr="00517CC7" w:rsidRDefault="00517CC7">
      <w:pPr>
        <w:pStyle w:val="changeadd"/>
        <w:divId w:val="497578535"/>
        <w:rPr>
          <w:sz w:val="30"/>
          <w:szCs w:val="30"/>
        </w:rPr>
      </w:pPr>
      <w:hyperlink r:id="rId6" w:anchor="a1" w:tooltip="-" w:history="1">
        <w:r w:rsidR="00361234" w:rsidRPr="00517CC7">
          <w:rPr>
            <w:rStyle w:val="a3"/>
            <w:sz w:val="30"/>
            <w:szCs w:val="30"/>
          </w:rPr>
          <w:t>Постановление</w:t>
        </w:r>
      </w:hyperlink>
      <w:r w:rsidR="00361234" w:rsidRPr="00517CC7">
        <w:rPr>
          <w:sz w:val="30"/>
          <w:szCs w:val="30"/>
        </w:rPr>
        <w:t xml:space="preserve"> Совета Министров Республики Беларусь от 25 марта 2022 г. № 166 (Национальный правовой Интернет-портал Республики Беларусь, 30.03.2022, 5/50068);</w:t>
      </w:r>
    </w:p>
    <w:p w:rsidR="003E0E4C" w:rsidRPr="00517CC7" w:rsidRDefault="00517CC7">
      <w:pPr>
        <w:pStyle w:val="changeadd"/>
        <w:divId w:val="497578535"/>
        <w:rPr>
          <w:sz w:val="30"/>
          <w:szCs w:val="30"/>
        </w:rPr>
      </w:pPr>
      <w:hyperlink r:id="rId7" w:anchor="a1" w:tooltip="-" w:history="1">
        <w:r w:rsidR="00361234" w:rsidRPr="00517CC7">
          <w:rPr>
            <w:rStyle w:val="a3"/>
            <w:sz w:val="30"/>
            <w:szCs w:val="30"/>
          </w:rPr>
          <w:t>Постановление</w:t>
        </w:r>
      </w:hyperlink>
      <w:r w:rsidR="00361234" w:rsidRPr="00517CC7">
        <w:rPr>
          <w:sz w:val="30"/>
          <w:szCs w:val="30"/>
        </w:rPr>
        <w:t xml:space="preserve"> Совета Министров Республики Беларусь от 1 ноября 2023 г. № 756 (Национальный правовой Интернет-портал Республики Беларусь, 03.11.2023, 5/52328)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 </w:t>
      </w:r>
    </w:p>
    <w:p w:rsidR="003E0E4C" w:rsidRPr="00517CC7" w:rsidRDefault="00361234">
      <w:pPr>
        <w:pStyle w:val="preamble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 xml:space="preserve">В соответствии с </w:t>
      </w:r>
      <w:hyperlink r:id="rId8" w:anchor="a59" w:tooltip="+" w:history="1">
        <w:r w:rsidRPr="00517CC7">
          <w:rPr>
            <w:rStyle w:val="a3"/>
            <w:sz w:val="30"/>
            <w:szCs w:val="30"/>
          </w:rPr>
          <w:t>абзацем вторым</w:t>
        </w:r>
      </w:hyperlink>
      <w:r w:rsidRPr="00517CC7">
        <w:rPr>
          <w:sz w:val="30"/>
          <w:szCs w:val="30"/>
        </w:rPr>
        <w:t xml:space="preserve">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 xml:space="preserve">1. Утвердить прилагаемое Примерное </w:t>
      </w:r>
      <w:hyperlink w:anchor="a2" w:tooltip="+" w:history="1">
        <w:r w:rsidRPr="00517CC7">
          <w:rPr>
            <w:rStyle w:val="a3"/>
            <w:sz w:val="30"/>
            <w:szCs w:val="30"/>
          </w:rPr>
          <w:t>положение</w:t>
        </w:r>
      </w:hyperlink>
      <w:r w:rsidRPr="00517CC7">
        <w:rPr>
          <w:sz w:val="30"/>
          <w:szCs w:val="30"/>
        </w:rPr>
        <w:t xml:space="preserve"> о постоянно действующей комиссии по координации работы по содействию занятости населения.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bookmarkStart w:id="1" w:name="a10"/>
      <w:bookmarkEnd w:id="1"/>
      <w:r w:rsidRPr="00517CC7">
        <w:rPr>
          <w:sz w:val="30"/>
          <w:szCs w:val="30"/>
        </w:rPr>
        <w:t xml:space="preserve">2. Рекомендовать районным (городским) исполнительным комитетам (местным администрациям) в месячный срок на основании Примерного </w:t>
      </w:r>
      <w:hyperlink w:anchor="a2" w:tooltip="+" w:history="1">
        <w:r w:rsidRPr="00517CC7">
          <w:rPr>
            <w:rStyle w:val="a3"/>
            <w:sz w:val="30"/>
            <w:szCs w:val="30"/>
          </w:rPr>
          <w:t>положения</w:t>
        </w:r>
      </w:hyperlink>
      <w:r w:rsidRPr="00517CC7">
        <w:rPr>
          <w:sz w:val="30"/>
          <w:szCs w:val="30"/>
        </w:rPr>
        <w:t xml:space="preserve">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3. Настоящее постановление вступает в силу после его официального опубликования.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E0E4C" w:rsidRPr="00517CC7">
        <w:trPr>
          <w:divId w:val="49757853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0E4C" w:rsidRPr="00517CC7" w:rsidRDefault="00361234">
            <w:pPr>
              <w:pStyle w:val="newncpi0"/>
              <w:jc w:val="left"/>
              <w:rPr>
                <w:sz w:val="30"/>
                <w:szCs w:val="30"/>
              </w:rPr>
            </w:pPr>
            <w:r w:rsidRPr="00517CC7">
              <w:rPr>
                <w:rStyle w:val="post"/>
                <w:sz w:val="30"/>
                <w:szCs w:val="30"/>
              </w:rPr>
              <w:lastRenderedPageBreak/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0E4C" w:rsidRPr="00517CC7" w:rsidRDefault="00361234">
            <w:pPr>
              <w:pStyle w:val="newncpi0"/>
              <w:jc w:val="right"/>
              <w:rPr>
                <w:sz w:val="30"/>
                <w:szCs w:val="30"/>
              </w:rPr>
            </w:pPr>
            <w:proofErr w:type="spellStart"/>
            <w:r w:rsidRPr="00517CC7">
              <w:rPr>
                <w:rStyle w:val="pers"/>
                <w:sz w:val="30"/>
                <w:szCs w:val="30"/>
              </w:rPr>
              <w:t>А.Кобяков</w:t>
            </w:r>
            <w:proofErr w:type="spellEnd"/>
          </w:p>
        </w:tc>
      </w:tr>
    </w:tbl>
    <w:p w:rsidR="003E0E4C" w:rsidRPr="00517CC7" w:rsidRDefault="00361234">
      <w:pPr>
        <w:pStyle w:val="newncpi0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3E0E4C" w:rsidRPr="00517CC7">
        <w:trPr>
          <w:divId w:val="49757853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0E4C" w:rsidRPr="00517CC7" w:rsidRDefault="00361234">
            <w:pPr>
              <w:pStyle w:val="cap1"/>
              <w:rPr>
                <w:sz w:val="30"/>
                <w:szCs w:val="30"/>
              </w:rPr>
            </w:pPr>
            <w:r w:rsidRPr="00517CC7">
              <w:rPr>
                <w:sz w:val="30"/>
                <w:szCs w:val="3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0E4C" w:rsidRPr="00517CC7" w:rsidRDefault="00361234">
            <w:pPr>
              <w:pStyle w:val="capu1"/>
              <w:rPr>
                <w:sz w:val="30"/>
                <w:szCs w:val="30"/>
              </w:rPr>
            </w:pPr>
            <w:r w:rsidRPr="00517CC7">
              <w:rPr>
                <w:sz w:val="30"/>
                <w:szCs w:val="30"/>
              </w:rPr>
              <w:t>УТВЕРЖДЕНО</w:t>
            </w:r>
          </w:p>
          <w:p w:rsidR="003E0E4C" w:rsidRPr="00517CC7" w:rsidRDefault="00517CC7">
            <w:pPr>
              <w:pStyle w:val="cap1"/>
              <w:rPr>
                <w:sz w:val="30"/>
                <w:szCs w:val="30"/>
              </w:rPr>
            </w:pPr>
            <w:hyperlink w:anchor="a1" w:tooltip="+" w:history="1">
              <w:r w:rsidR="00361234" w:rsidRPr="00517CC7">
                <w:rPr>
                  <w:rStyle w:val="a3"/>
                  <w:sz w:val="30"/>
                  <w:szCs w:val="30"/>
                </w:rPr>
                <w:t>Постановление</w:t>
              </w:r>
            </w:hyperlink>
            <w:r w:rsidR="00361234" w:rsidRPr="00517CC7">
              <w:rPr>
                <w:sz w:val="30"/>
                <w:szCs w:val="30"/>
              </w:rPr>
              <w:br/>
              <w:t>Совета Министров</w:t>
            </w:r>
            <w:r w:rsidR="00361234" w:rsidRPr="00517CC7">
              <w:rPr>
                <w:sz w:val="30"/>
                <w:szCs w:val="30"/>
              </w:rPr>
              <w:br/>
              <w:t>Республики Беларусь</w:t>
            </w:r>
            <w:r w:rsidR="00361234" w:rsidRPr="00517CC7">
              <w:rPr>
                <w:sz w:val="30"/>
                <w:szCs w:val="30"/>
              </w:rPr>
              <w:br/>
              <w:t>31.03.2018 № 240</w:t>
            </w:r>
          </w:p>
        </w:tc>
      </w:tr>
    </w:tbl>
    <w:p w:rsidR="003E0E4C" w:rsidRPr="00517CC7" w:rsidRDefault="00361234">
      <w:pPr>
        <w:pStyle w:val="titleu"/>
        <w:divId w:val="497578535"/>
        <w:rPr>
          <w:sz w:val="30"/>
          <w:szCs w:val="30"/>
        </w:rPr>
      </w:pPr>
      <w:bookmarkStart w:id="2" w:name="a2"/>
      <w:bookmarkEnd w:id="2"/>
      <w:r w:rsidRPr="00517CC7">
        <w:rPr>
          <w:sz w:val="30"/>
          <w:szCs w:val="30"/>
        </w:rPr>
        <w:t>ПРИМЕРНОЕ ПОЛОЖЕНИЕ</w:t>
      </w:r>
      <w:r w:rsidRPr="00517CC7">
        <w:rPr>
          <w:sz w:val="30"/>
          <w:szCs w:val="30"/>
        </w:rPr>
        <w:br/>
        <w:t>о постоянно действующей комиссии по координации работы по содействию занятости населения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bookmarkStart w:id="3" w:name="a9"/>
      <w:bookmarkEnd w:id="3"/>
      <w:r w:rsidRPr="00517CC7">
        <w:rPr>
          <w:sz w:val="30"/>
          <w:szCs w:val="30"/>
        </w:rP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bookmarkStart w:id="4" w:name="a17"/>
      <w:bookmarkEnd w:id="4"/>
      <w:r w:rsidRPr="00517CC7">
        <w:rPr>
          <w:sz w:val="30"/>
          <w:szCs w:val="30"/>
        </w:rPr>
        <w:t xml:space="preserve">4. Основной задачей комиссии является координация работы по реализации норм </w:t>
      </w:r>
      <w:hyperlink r:id="rId9" w:anchor="a12" w:tooltip="+" w:history="1">
        <w:r w:rsidRPr="00517CC7">
          <w:rPr>
            <w:rStyle w:val="a3"/>
            <w:sz w:val="30"/>
            <w:szCs w:val="30"/>
          </w:rPr>
          <w:t>Декрета</w:t>
        </w:r>
      </w:hyperlink>
      <w:r w:rsidRPr="00517CC7">
        <w:rPr>
          <w:sz w:val="30"/>
          <w:szCs w:val="30"/>
        </w:rPr>
        <w:t xml:space="preserve">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517CC7">
        <w:rPr>
          <w:sz w:val="30"/>
          <w:szCs w:val="30"/>
        </w:rPr>
        <w:t>самозанятости</w:t>
      </w:r>
      <w:proofErr w:type="spellEnd"/>
      <w:r w:rsidRPr="00517CC7">
        <w:rPr>
          <w:sz w:val="30"/>
          <w:szCs w:val="30"/>
        </w:rPr>
        <w:t>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bookmarkStart w:id="5" w:name="a23"/>
      <w:bookmarkEnd w:id="5"/>
      <w:r w:rsidRPr="00517CC7">
        <w:rPr>
          <w:sz w:val="30"/>
          <w:szCs w:val="30"/>
        </w:rPr>
        <w:lastRenderedPageBreak/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рассмотрения заявлений трудоспособных граждан, не занятых в экономике, или членов их семей</w:t>
      </w:r>
      <w:hyperlink w:anchor="a4" w:tooltip="+" w:history="1">
        <w:r w:rsidRPr="00517CC7">
          <w:rPr>
            <w:rStyle w:val="a3"/>
            <w:sz w:val="30"/>
            <w:szCs w:val="30"/>
          </w:rPr>
          <w:t>*</w:t>
        </w:r>
      </w:hyperlink>
      <w:r w:rsidRPr="00517CC7">
        <w:rPr>
          <w:sz w:val="30"/>
          <w:szCs w:val="30"/>
        </w:rPr>
        <w:t xml:space="preserve">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</w:t>
      </w:r>
      <w:hyperlink w:anchor="a3" w:tooltip="+" w:history="1">
        <w:r w:rsidRPr="00517CC7">
          <w:rPr>
            <w:rStyle w:val="a3"/>
            <w:sz w:val="30"/>
            <w:szCs w:val="30"/>
          </w:rPr>
          <w:t>приложению</w:t>
        </w:r>
      </w:hyperlink>
      <w:r w:rsidRPr="00517CC7">
        <w:rPr>
          <w:sz w:val="30"/>
          <w:szCs w:val="30"/>
        </w:rPr>
        <w:t>, в соответствии с законодательством об административных процедурах;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bookmarkStart w:id="6" w:name="a19"/>
      <w:bookmarkEnd w:id="6"/>
      <w:r w:rsidRPr="00517CC7">
        <w:rPr>
          <w:sz w:val="30"/>
          <w:szCs w:val="30"/>
        </w:rP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</w:t>
      </w:r>
      <w:hyperlink w:anchor="a18" w:tooltip="+" w:history="1">
        <w:r w:rsidRPr="00517CC7">
          <w:rPr>
            <w:rStyle w:val="a3"/>
            <w:sz w:val="30"/>
            <w:szCs w:val="30"/>
          </w:rPr>
          <w:t>**</w:t>
        </w:r>
      </w:hyperlink>
      <w:r w:rsidRPr="00517CC7">
        <w:rPr>
          <w:sz w:val="30"/>
          <w:szCs w:val="30"/>
        </w:rPr>
        <w:t xml:space="preserve">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517CC7">
        <w:rPr>
          <w:sz w:val="30"/>
          <w:szCs w:val="30"/>
        </w:rPr>
        <w:t>ресоциализацию</w:t>
      </w:r>
      <w:proofErr w:type="spellEnd"/>
      <w:r w:rsidRPr="00517CC7">
        <w:rPr>
          <w:sz w:val="30"/>
          <w:szCs w:val="30"/>
        </w:rPr>
        <w:t xml:space="preserve"> лиц, ведущих асоциальный образ жизни;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 xml:space="preserve">проведения иных мероприятий в рамках реализации </w:t>
      </w:r>
      <w:hyperlink r:id="rId10" w:anchor="a12" w:tooltip="+" w:history="1">
        <w:r w:rsidRPr="00517CC7">
          <w:rPr>
            <w:rStyle w:val="a3"/>
            <w:sz w:val="30"/>
            <w:szCs w:val="30"/>
          </w:rPr>
          <w:t>Декрета</w:t>
        </w:r>
      </w:hyperlink>
      <w:r w:rsidRPr="00517CC7">
        <w:rPr>
          <w:sz w:val="30"/>
          <w:szCs w:val="30"/>
        </w:rPr>
        <w:t xml:space="preserve"> № 3.</w:t>
      </w:r>
    </w:p>
    <w:p w:rsidR="003E0E4C" w:rsidRPr="00517CC7" w:rsidRDefault="00361234">
      <w:pPr>
        <w:pStyle w:val="snoskiline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______________________________</w:t>
      </w:r>
    </w:p>
    <w:p w:rsidR="003E0E4C" w:rsidRPr="00517CC7" w:rsidRDefault="00361234">
      <w:pPr>
        <w:pStyle w:val="snoski"/>
        <w:divId w:val="497578535"/>
        <w:rPr>
          <w:sz w:val="30"/>
          <w:szCs w:val="30"/>
        </w:rPr>
      </w:pPr>
      <w:bookmarkStart w:id="7" w:name="a4"/>
      <w:bookmarkEnd w:id="7"/>
      <w:r w:rsidRPr="00517CC7">
        <w:rPr>
          <w:sz w:val="30"/>
          <w:szCs w:val="30"/>
        </w:rP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517CC7">
        <w:rPr>
          <w:sz w:val="30"/>
          <w:szCs w:val="30"/>
        </w:rPr>
        <w:t>удочерители</w:t>
      </w:r>
      <w:proofErr w:type="spellEnd"/>
      <w:r w:rsidRPr="00517CC7">
        <w:rPr>
          <w:sz w:val="30"/>
          <w:szCs w:val="30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517CC7">
        <w:rPr>
          <w:sz w:val="30"/>
          <w:szCs w:val="30"/>
        </w:rPr>
        <w:t>удочерители</w:t>
      </w:r>
      <w:proofErr w:type="spellEnd"/>
      <w:r w:rsidRPr="00517CC7">
        <w:rPr>
          <w:sz w:val="30"/>
          <w:szCs w:val="30"/>
        </w:rPr>
        <w:t>), дети, в том числе усыновленные, удочеренные, дед, бабка, внуки, прадед, прабабка, правнуки супруга (супруги).</w:t>
      </w:r>
    </w:p>
    <w:p w:rsidR="003E0E4C" w:rsidRPr="00517CC7" w:rsidRDefault="00361234">
      <w:pPr>
        <w:pStyle w:val="snoski"/>
        <w:divId w:val="497578535"/>
        <w:rPr>
          <w:sz w:val="30"/>
          <w:szCs w:val="30"/>
        </w:rPr>
      </w:pPr>
      <w:bookmarkStart w:id="8" w:name="a18"/>
      <w:bookmarkEnd w:id="8"/>
      <w:r w:rsidRPr="00517CC7">
        <w:rPr>
          <w:sz w:val="30"/>
          <w:szCs w:val="30"/>
        </w:rPr>
        <w:t>** Для целей настоящего Положения под иными государственными органами (организациями) понимаются:</w:t>
      </w:r>
    </w:p>
    <w:p w:rsidR="003E0E4C" w:rsidRPr="00517CC7" w:rsidRDefault="00361234">
      <w:pPr>
        <w:pStyle w:val="snosk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lastRenderedPageBreak/>
        <w:t xml:space="preserve">государственные органы, имеющие право в соответствии с </w:t>
      </w:r>
      <w:hyperlink r:id="rId11" w:anchor="a212" w:tooltip="+" w:history="1">
        <w:r w:rsidRPr="00517CC7">
          <w:rPr>
            <w:rStyle w:val="a3"/>
            <w:sz w:val="30"/>
            <w:szCs w:val="30"/>
          </w:rPr>
          <w:t>частью первой</w:t>
        </w:r>
      </w:hyperlink>
      <w:r w:rsidRPr="00517CC7">
        <w:rPr>
          <w:sz w:val="30"/>
          <w:szCs w:val="30"/>
        </w:rPr>
        <w:t xml:space="preserve">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3E0E4C" w:rsidRPr="00517CC7" w:rsidRDefault="00361234">
      <w:pPr>
        <w:pStyle w:val="snoski"/>
        <w:spacing w:after="240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 xml:space="preserve">государственные органы, имеющие право в соответствии с </w:t>
      </w:r>
      <w:hyperlink r:id="rId12" w:anchor="a9" w:tooltip="+" w:history="1">
        <w:r w:rsidRPr="00517CC7">
          <w:rPr>
            <w:rStyle w:val="a3"/>
            <w:sz w:val="30"/>
            <w:szCs w:val="30"/>
          </w:rPr>
          <w:t>частью второй</w:t>
        </w:r>
      </w:hyperlink>
      <w:r w:rsidRPr="00517CC7">
        <w:rPr>
          <w:sz w:val="30"/>
          <w:szCs w:val="30"/>
        </w:rPr>
        <w:t xml:space="preserve">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5. Для реализации возложенных задач комиссия имеет право: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 xml:space="preserve">по запросам государственных органов и организаций, указанных в </w:t>
      </w:r>
      <w:hyperlink w:anchor="a19" w:tooltip="+" w:history="1">
        <w:r w:rsidRPr="00517CC7">
          <w:rPr>
            <w:rStyle w:val="a3"/>
            <w:sz w:val="30"/>
            <w:szCs w:val="30"/>
          </w:rPr>
          <w:t>абзаце седьмом</w:t>
        </w:r>
      </w:hyperlink>
      <w:r w:rsidRPr="00517CC7">
        <w:rPr>
          <w:sz w:val="30"/>
          <w:szCs w:val="30"/>
        </w:rPr>
        <w:t xml:space="preserve">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</w:t>
      </w:r>
      <w:hyperlink w:anchor="a20" w:tooltip="+" w:history="1">
        <w:r w:rsidRPr="00517CC7">
          <w:rPr>
            <w:rStyle w:val="a3"/>
            <w:sz w:val="30"/>
            <w:szCs w:val="30"/>
          </w:rPr>
          <w:t>***</w:t>
        </w:r>
      </w:hyperlink>
      <w:r w:rsidRPr="00517CC7">
        <w:rPr>
          <w:sz w:val="30"/>
          <w:szCs w:val="30"/>
        </w:rPr>
        <w:t xml:space="preserve">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</w:t>
      </w:r>
      <w:hyperlink w:anchor="a21" w:tooltip="+" w:history="1">
        <w:r w:rsidRPr="00517CC7">
          <w:rPr>
            <w:rStyle w:val="a3"/>
            <w:sz w:val="30"/>
            <w:szCs w:val="30"/>
          </w:rPr>
          <w:t>****</w:t>
        </w:r>
      </w:hyperlink>
      <w:r w:rsidRPr="00517CC7">
        <w:rPr>
          <w:sz w:val="30"/>
          <w:szCs w:val="30"/>
        </w:rPr>
        <w:t>: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трудоспособными гражданами, не занятыми в экономике, находящимися в трудной жизненной ситуации;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 xml:space="preserve"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</w:t>
      </w:r>
      <w:hyperlink r:id="rId13" w:anchor="a9" w:tooltip="+" w:history="1">
        <w:r w:rsidRPr="00517CC7">
          <w:rPr>
            <w:rStyle w:val="a3"/>
            <w:sz w:val="30"/>
            <w:szCs w:val="30"/>
          </w:rPr>
          <w:t>частью второй</w:t>
        </w:r>
      </w:hyperlink>
      <w:r w:rsidRPr="00517CC7">
        <w:rPr>
          <w:sz w:val="30"/>
          <w:szCs w:val="30"/>
        </w:rPr>
        <w:t xml:space="preserve"> подпункта 1.14 пункта 1 Указа Президента Республики Беларусь от 4 июля 2017 г. № 240);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lastRenderedPageBreak/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</w:t>
      </w:r>
      <w:hyperlink r:id="rId14" w:anchor="a12" w:tooltip="+" w:history="1">
        <w:r w:rsidRPr="00517CC7">
          <w:rPr>
            <w:rStyle w:val="a3"/>
            <w:sz w:val="30"/>
            <w:szCs w:val="30"/>
          </w:rPr>
          <w:t>3</w:t>
        </w:r>
      </w:hyperlink>
      <w:r w:rsidRPr="00517CC7">
        <w:rPr>
          <w:sz w:val="30"/>
          <w:szCs w:val="30"/>
        </w:rPr>
        <w:t xml:space="preserve">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 таких списков;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взаимодействовать с государственными органами, иными организациями независимо от формы собственности;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реализовывать иные права в соответствии с законодательством.</w:t>
      </w:r>
    </w:p>
    <w:p w:rsidR="003E0E4C" w:rsidRPr="00517CC7" w:rsidRDefault="00361234">
      <w:pPr>
        <w:pStyle w:val="snoskiline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______________________________</w:t>
      </w:r>
    </w:p>
    <w:p w:rsidR="003E0E4C" w:rsidRPr="00517CC7" w:rsidRDefault="00361234">
      <w:pPr>
        <w:pStyle w:val="snoski"/>
        <w:divId w:val="497578535"/>
        <w:rPr>
          <w:sz w:val="30"/>
          <w:szCs w:val="30"/>
        </w:rPr>
      </w:pPr>
      <w:bookmarkStart w:id="9" w:name="a20"/>
      <w:bookmarkEnd w:id="9"/>
      <w:r w:rsidRPr="00517CC7">
        <w:rPr>
          <w:sz w:val="30"/>
          <w:szCs w:val="30"/>
        </w:rP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3E0E4C" w:rsidRPr="00517CC7" w:rsidRDefault="00361234">
      <w:pPr>
        <w:pStyle w:val="snoski"/>
        <w:spacing w:after="240"/>
        <w:divId w:val="497578535"/>
        <w:rPr>
          <w:sz w:val="30"/>
          <w:szCs w:val="30"/>
        </w:rPr>
      </w:pPr>
      <w:bookmarkStart w:id="10" w:name="a21"/>
      <w:bookmarkEnd w:id="10"/>
      <w:r w:rsidRPr="00517CC7">
        <w:rPr>
          <w:sz w:val="30"/>
          <w:szCs w:val="30"/>
        </w:rPr>
        <w:t xml:space="preserve">**** Для целей настоящего Положения отнесение граждан к трудоспособным членам семьи для целей предоставления льготных кредитов, одноразовых субсидий </w:t>
      </w:r>
      <w:r w:rsidRPr="00517CC7">
        <w:rPr>
          <w:sz w:val="30"/>
          <w:szCs w:val="30"/>
        </w:rPr>
        <w:lastRenderedPageBreak/>
        <w:t xml:space="preserve">осуществляется в соответствии с </w:t>
      </w:r>
      <w:hyperlink r:id="rId15" w:anchor="a180" w:tooltip="+" w:history="1">
        <w:r w:rsidRPr="00517CC7">
          <w:rPr>
            <w:rStyle w:val="a3"/>
            <w:sz w:val="30"/>
            <w:szCs w:val="30"/>
          </w:rPr>
          <w:t>абзацем двенадцатым</w:t>
        </w:r>
      </w:hyperlink>
      <w:r w:rsidRPr="00517CC7">
        <w:rPr>
          <w:sz w:val="30"/>
          <w:szCs w:val="30"/>
        </w:rPr>
        <w:t xml:space="preserve">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</w:t>
      </w:r>
      <w:hyperlink r:id="rId16" w:anchor="a54" w:tooltip="+" w:history="1">
        <w:r w:rsidRPr="00517CC7">
          <w:rPr>
            <w:rStyle w:val="a3"/>
            <w:sz w:val="30"/>
            <w:szCs w:val="30"/>
          </w:rPr>
          <w:t>абзацем восьмым</w:t>
        </w:r>
      </w:hyperlink>
      <w:r w:rsidRPr="00517CC7">
        <w:rPr>
          <w:sz w:val="30"/>
          <w:szCs w:val="30"/>
        </w:rPr>
        <w:t xml:space="preserve"> пункта 3 Указа Президента Республики Беларусь от 4 июля 2017 г. № 240.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bookmarkStart w:id="11" w:name="a15"/>
      <w:bookmarkEnd w:id="11"/>
      <w:r w:rsidRPr="00517CC7">
        <w:rPr>
          <w:sz w:val="30"/>
          <w:szCs w:val="30"/>
        </w:rP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Оплата труда по должности секретаря осуществляется в порядке, установленном законодательством.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bookmarkStart w:id="12" w:name="a12"/>
      <w:bookmarkEnd w:id="12"/>
      <w:r w:rsidRPr="00517CC7">
        <w:rPr>
          <w:sz w:val="30"/>
          <w:szCs w:val="30"/>
        </w:rP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Председатель комиссии: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руководит работой комиссии и несет персональную ответственность за выполнение возложенных на нее задач;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проводит заседания комиссии и подписывает протоколы заседаний комиссии;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планирует работу комиссии;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осуществляет иные функции в соответствии с законодательством.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В период отсутствия председателя комиссии его обязанности выполняет заместитель председателя комиссии.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8. Секретарь комиссии: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осуществляет подготовку материалов для рассмотрения на заседании комиссии;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осуществляет подготовку заседаний комиссии;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оформляет протоколы заседаний и решения комиссии;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ведет делопроизводство в комиссии;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lastRenderedPageBreak/>
        <w:t>осуществляет иные функции, возложенные на него председателем комиссии.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bookmarkStart w:id="13" w:name="a13"/>
      <w:bookmarkEnd w:id="13"/>
      <w:r w:rsidRPr="00517CC7">
        <w:rPr>
          <w:sz w:val="30"/>
          <w:szCs w:val="30"/>
        </w:rP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Заседания комиссии считаются правомочными при наличии не менее двух третей ее членов.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13. В протоколе заседания комиссии указываются: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дата и место проведения заседания;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председательствующий на заседании;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содержание рассматриваемых вопросов с изложением принятых по ним решений и обоснованием мотивов их при</w:t>
      </w:r>
      <w:bookmarkStart w:id="14" w:name="_GoBack"/>
      <w:bookmarkEnd w:id="14"/>
      <w:r w:rsidRPr="00517CC7">
        <w:rPr>
          <w:sz w:val="30"/>
          <w:szCs w:val="30"/>
        </w:rPr>
        <w:t>нятия;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результаты голосования и принятые решения.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lastRenderedPageBreak/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bookmarkStart w:id="15" w:name="a22"/>
      <w:bookmarkEnd w:id="15"/>
      <w:r w:rsidRPr="00517CC7">
        <w:rPr>
          <w:sz w:val="30"/>
          <w:szCs w:val="30"/>
        </w:rP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17. Исключен.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18. Исключен.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bookmarkStart w:id="16" w:name="a16"/>
      <w:bookmarkEnd w:id="16"/>
      <w:r w:rsidRPr="00517CC7">
        <w:rPr>
          <w:sz w:val="30"/>
          <w:szCs w:val="30"/>
        </w:rP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20</w:t>
      </w:r>
      <w:r w:rsidRPr="00517CC7">
        <w:rPr>
          <w:sz w:val="30"/>
          <w:szCs w:val="30"/>
          <w:vertAlign w:val="superscript"/>
        </w:rPr>
        <w:t>1</w:t>
      </w:r>
      <w:r w:rsidRPr="00517CC7">
        <w:rPr>
          <w:sz w:val="30"/>
          <w:szCs w:val="30"/>
        </w:rP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20</w:t>
      </w:r>
      <w:r w:rsidRPr="00517CC7">
        <w:rPr>
          <w:sz w:val="30"/>
          <w:szCs w:val="30"/>
          <w:vertAlign w:val="superscript"/>
        </w:rPr>
        <w:t>2</w:t>
      </w:r>
      <w:r w:rsidRPr="00517CC7">
        <w:rPr>
          <w:sz w:val="30"/>
          <w:szCs w:val="30"/>
        </w:rP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Включение трудоспособных граждан, не занятых в экономике, в списки за прошлые периоды осуществляется путем формирования дополнительных списков, названных в </w:t>
      </w:r>
      <w:hyperlink w:anchor="a23" w:tooltip="+" w:history="1">
        <w:r w:rsidRPr="00517CC7">
          <w:rPr>
            <w:rStyle w:val="a3"/>
            <w:sz w:val="30"/>
            <w:szCs w:val="30"/>
          </w:rPr>
          <w:t>абзаце пятом</w:t>
        </w:r>
      </w:hyperlink>
      <w:r w:rsidRPr="00517CC7">
        <w:rPr>
          <w:sz w:val="30"/>
          <w:szCs w:val="30"/>
        </w:rPr>
        <w:t xml:space="preserve"> пункта 4 настоящего Положения, содержащих </w:t>
      </w:r>
      <w:r w:rsidRPr="00517CC7">
        <w:rPr>
          <w:sz w:val="30"/>
          <w:szCs w:val="30"/>
        </w:rPr>
        <w:lastRenderedPageBreak/>
        <w:t>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Пересмотренные списки до 1-го числа месяца, следующего за месяцем их формирования, направляются для утверждения в районный (городской) исполнительный комитет (местную администрацию).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Утвержденные пересмотренные списки до 5-го числа месяца, следующего за месяцем их формирования, направляются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bookmarkStart w:id="17" w:name="a14"/>
      <w:bookmarkEnd w:id="17"/>
      <w:r w:rsidRPr="00517CC7">
        <w:rPr>
          <w:sz w:val="30"/>
          <w:szCs w:val="30"/>
        </w:rP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3E0E4C" w:rsidRPr="00517CC7" w:rsidRDefault="00361234">
      <w:pPr>
        <w:pStyle w:val="point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22. По результатам работы комиссия представляет оператору базы данных информацию для корректировки базы данных.</w:t>
      </w:r>
    </w:p>
    <w:p w:rsidR="003E0E4C" w:rsidRPr="00517CC7" w:rsidRDefault="00361234">
      <w:pPr>
        <w:pStyle w:val="newncpi"/>
        <w:divId w:val="497578535"/>
        <w:rPr>
          <w:sz w:val="30"/>
          <w:szCs w:val="30"/>
        </w:rPr>
      </w:pPr>
      <w:r w:rsidRPr="00517CC7">
        <w:rPr>
          <w:sz w:val="30"/>
          <w:szCs w:val="30"/>
        </w:rPr>
        <w:t> </w:t>
      </w:r>
    </w:p>
    <w:p w:rsidR="003E0E4C" w:rsidRPr="00517CC7" w:rsidRDefault="00361234">
      <w:pPr>
        <w:pStyle w:val="newncpi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3E0E4C" w:rsidRPr="00517CC7">
        <w:trPr>
          <w:divId w:val="195266247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0E4C" w:rsidRPr="00517CC7" w:rsidRDefault="00361234">
            <w:pPr>
              <w:pStyle w:val="newncpi"/>
              <w:rPr>
                <w:sz w:val="30"/>
                <w:szCs w:val="30"/>
              </w:rPr>
            </w:pPr>
            <w:r w:rsidRPr="00517CC7">
              <w:rPr>
                <w:sz w:val="30"/>
                <w:szCs w:val="3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0E4C" w:rsidRPr="00517CC7" w:rsidRDefault="00361234">
            <w:pPr>
              <w:pStyle w:val="append1"/>
              <w:rPr>
                <w:sz w:val="30"/>
                <w:szCs w:val="30"/>
              </w:rPr>
            </w:pPr>
            <w:bookmarkStart w:id="18" w:name="a3"/>
            <w:bookmarkEnd w:id="18"/>
            <w:r w:rsidRPr="00517CC7">
              <w:rPr>
                <w:sz w:val="30"/>
                <w:szCs w:val="30"/>
              </w:rPr>
              <w:t>Приложение</w:t>
            </w:r>
          </w:p>
          <w:p w:rsidR="003E0E4C" w:rsidRPr="00517CC7" w:rsidRDefault="00361234">
            <w:pPr>
              <w:pStyle w:val="append"/>
              <w:rPr>
                <w:sz w:val="30"/>
                <w:szCs w:val="30"/>
              </w:rPr>
            </w:pPr>
            <w:r w:rsidRPr="00517CC7">
              <w:rPr>
                <w:sz w:val="30"/>
                <w:szCs w:val="30"/>
              </w:rPr>
              <w:t xml:space="preserve">к Примерному </w:t>
            </w:r>
            <w:hyperlink w:anchor="a2" w:tooltip="+" w:history="1">
              <w:r w:rsidRPr="00517CC7">
                <w:rPr>
                  <w:rStyle w:val="a3"/>
                  <w:sz w:val="30"/>
                  <w:szCs w:val="30"/>
                </w:rPr>
                <w:t>положению</w:t>
              </w:r>
            </w:hyperlink>
            <w:r w:rsidRPr="00517CC7">
              <w:rPr>
                <w:sz w:val="30"/>
                <w:szCs w:val="30"/>
              </w:rPr>
              <w:t xml:space="preserve"> о постоянно действующей комиссии по координации работы по содействию занятости населения </w:t>
            </w:r>
          </w:p>
        </w:tc>
      </w:tr>
    </w:tbl>
    <w:p w:rsidR="003E0E4C" w:rsidRPr="00517CC7" w:rsidRDefault="00361234">
      <w:pPr>
        <w:pStyle w:val="begform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 </w:t>
      </w:r>
    </w:p>
    <w:p w:rsidR="003E0E4C" w:rsidRPr="00517CC7" w:rsidRDefault="00361234">
      <w:pPr>
        <w:pStyle w:val="onestring"/>
        <w:divId w:val="1952662472"/>
        <w:rPr>
          <w:sz w:val="30"/>
          <w:szCs w:val="30"/>
        </w:rPr>
      </w:pPr>
      <w:bookmarkStart w:id="19" w:name="a11"/>
      <w:bookmarkEnd w:id="19"/>
      <w:r w:rsidRPr="00517CC7">
        <w:rPr>
          <w:sz w:val="30"/>
          <w:szCs w:val="30"/>
        </w:rPr>
        <w:t>Форма</w:t>
      </w:r>
    </w:p>
    <w:p w:rsidR="003E0E4C" w:rsidRPr="00517CC7" w:rsidRDefault="00361234">
      <w:pPr>
        <w:pStyle w:val="newncpi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 </w:t>
      </w:r>
    </w:p>
    <w:p w:rsidR="003E0E4C" w:rsidRPr="00517CC7" w:rsidRDefault="00361234">
      <w:pPr>
        <w:pStyle w:val="newncpi0"/>
        <w:ind w:left="5387"/>
        <w:jc w:val="left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Председателю постоянно</w:t>
      </w:r>
      <w:r w:rsidRPr="00517CC7">
        <w:rPr>
          <w:sz w:val="30"/>
          <w:szCs w:val="30"/>
        </w:rPr>
        <w:br/>
        <w:t>действующей комиссии</w:t>
      </w:r>
      <w:r w:rsidRPr="00517CC7">
        <w:rPr>
          <w:sz w:val="30"/>
          <w:szCs w:val="30"/>
        </w:rPr>
        <w:br/>
      </w:r>
      <w:r w:rsidRPr="00517CC7">
        <w:rPr>
          <w:sz w:val="30"/>
          <w:szCs w:val="30"/>
        </w:rPr>
        <w:lastRenderedPageBreak/>
        <w:t>по координации работы</w:t>
      </w:r>
      <w:r w:rsidRPr="00517CC7">
        <w:rPr>
          <w:sz w:val="30"/>
          <w:szCs w:val="30"/>
        </w:rPr>
        <w:br/>
        <w:t>по содействию занятости населения</w:t>
      </w:r>
    </w:p>
    <w:p w:rsidR="003E0E4C" w:rsidRPr="00517CC7" w:rsidRDefault="00361234">
      <w:pPr>
        <w:pStyle w:val="newncpi0"/>
        <w:ind w:left="5387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________________________</w:t>
      </w:r>
    </w:p>
    <w:p w:rsidR="003E0E4C" w:rsidRPr="00517CC7" w:rsidRDefault="00361234">
      <w:pPr>
        <w:pStyle w:val="titlep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ЗАЯВЛЕНИЕ</w:t>
      </w:r>
    </w:p>
    <w:p w:rsidR="003E0E4C" w:rsidRPr="00517CC7" w:rsidRDefault="00361234">
      <w:pPr>
        <w:pStyle w:val="newncpi0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Фамилия, собственное имя, отчество (если таковое имеется) _____________________________________________________________________________</w:t>
      </w:r>
    </w:p>
    <w:p w:rsidR="003E0E4C" w:rsidRPr="00517CC7" w:rsidRDefault="00361234">
      <w:pPr>
        <w:pStyle w:val="newncpi0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Число, месяц, год рождения _____________________________________________________</w:t>
      </w:r>
    </w:p>
    <w:p w:rsidR="003E0E4C" w:rsidRPr="00517CC7" w:rsidRDefault="00361234">
      <w:pPr>
        <w:pStyle w:val="newncpi0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Наименование документа, удостоверяющего личность, ______________________________</w:t>
      </w:r>
    </w:p>
    <w:p w:rsidR="003E0E4C" w:rsidRPr="00517CC7" w:rsidRDefault="00361234">
      <w:pPr>
        <w:pStyle w:val="newncpi0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серия ____________ № _______________, _________________________________________</w:t>
      </w:r>
    </w:p>
    <w:p w:rsidR="003E0E4C" w:rsidRPr="00517CC7" w:rsidRDefault="00361234">
      <w:pPr>
        <w:pStyle w:val="undline"/>
        <w:ind w:left="6096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(когда и кем выдан)</w:t>
      </w:r>
    </w:p>
    <w:p w:rsidR="003E0E4C" w:rsidRPr="00517CC7" w:rsidRDefault="00361234">
      <w:pPr>
        <w:pStyle w:val="newncpi0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Зарегистрирован по адресу: _____________________________________________________</w:t>
      </w:r>
    </w:p>
    <w:p w:rsidR="003E0E4C" w:rsidRPr="00517CC7" w:rsidRDefault="00361234">
      <w:pPr>
        <w:pStyle w:val="newncpi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Прошу освободить меня (члена моей семьи) __________________________________</w:t>
      </w:r>
    </w:p>
    <w:p w:rsidR="003E0E4C" w:rsidRPr="00517CC7" w:rsidRDefault="00361234">
      <w:pPr>
        <w:pStyle w:val="undline"/>
        <w:ind w:left="6521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(фамилия,</w:t>
      </w:r>
    </w:p>
    <w:p w:rsidR="003E0E4C" w:rsidRPr="00517CC7" w:rsidRDefault="00361234">
      <w:pPr>
        <w:pStyle w:val="newncpi0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_____________________________________________________________________________</w:t>
      </w:r>
    </w:p>
    <w:p w:rsidR="003E0E4C" w:rsidRPr="00517CC7" w:rsidRDefault="00361234">
      <w:pPr>
        <w:pStyle w:val="undline"/>
        <w:jc w:val="center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собственное имя, отчество (если таковое имеется) члена семьи, степень родства)</w:t>
      </w:r>
    </w:p>
    <w:p w:rsidR="003E0E4C" w:rsidRPr="00517CC7" w:rsidRDefault="00361234">
      <w:pPr>
        <w:pStyle w:val="newncpi0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от оплаты услуг с возмещением затрат по причине __________________________________</w:t>
      </w:r>
    </w:p>
    <w:p w:rsidR="003E0E4C" w:rsidRPr="00517CC7" w:rsidRDefault="00361234">
      <w:pPr>
        <w:pStyle w:val="newncpi0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_____________________________________________________________________________</w:t>
      </w:r>
    </w:p>
    <w:p w:rsidR="003E0E4C" w:rsidRPr="00517CC7" w:rsidRDefault="00361234">
      <w:pPr>
        <w:pStyle w:val="newncpi0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Член семьи:</w:t>
      </w:r>
    </w:p>
    <w:p w:rsidR="003E0E4C" w:rsidRPr="00517CC7" w:rsidRDefault="00361234">
      <w:pPr>
        <w:pStyle w:val="newncpi0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Фамилия, собственное имя, отчество (если таковое имеется) _____________________________________________________________________________</w:t>
      </w:r>
    </w:p>
    <w:p w:rsidR="003E0E4C" w:rsidRPr="00517CC7" w:rsidRDefault="00361234">
      <w:pPr>
        <w:pStyle w:val="newncpi0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Число, месяц, год рождения _____________________________________________________</w:t>
      </w:r>
    </w:p>
    <w:p w:rsidR="003E0E4C" w:rsidRPr="00517CC7" w:rsidRDefault="00361234">
      <w:pPr>
        <w:pStyle w:val="newncpi0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lastRenderedPageBreak/>
        <w:t>Наименование документа, удостоверяющего личность, ______________________________</w:t>
      </w:r>
    </w:p>
    <w:p w:rsidR="003E0E4C" w:rsidRPr="00517CC7" w:rsidRDefault="00361234">
      <w:pPr>
        <w:pStyle w:val="newncpi0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серия ____________ № _______________, _________________________________________</w:t>
      </w:r>
    </w:p>
    <w:p w:rsidR="003E0E4C" w:rsidRPr="00517CC7" w:rsidRDefault="00361234">
      <w:pPr>
        <w:pStyle w:val="undline"/>
        <w:ind w:left="5812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(когда и кем выдан)</w:t>
      </w:r>
    </w:p>
    <w:p w:rsidR="003E0E4C" w:rsidRPr="00517CC7" w:rsidRDefault="00361234">
      <w:pPr>
        <w:pStyle w:val="newncpi0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Зарегистрирован по адресу: _____________________________________________________</w:t>
      </w:r>
    </w:p>
    <w:p w:rsidR="003E0E4C" w:rsidRPr="00517CC7" w:rsidRDefault="00361234">
      <w:pPr>
        <w:pStyle w:val="newncpi0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Документы, подтверждающие указанную причину, прилагаются.</w:t>
      </w:r>
    </w:p>
    <w:p w:rsidR="003E0E4C" w:rsidRPr="00517CC7" w:rsidRDefault="00361234">
      <w:pPr>
        <w:pStyle w:val="newncpi0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Приложение: _________________________________________________________________</w:t>
      </w:r>
    </w:p>
    <w:p w:rsidR="003E0E4C" w:rsidRPr="00517CC7" w:rsidRDefault="00361234">
      <w:pPr>
        <w:pStyle w:val="newncpi0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3E0E4C" w:rsidRPr="00517CC7" w:rsidRDefault="00361234">
      <w:pPr>
        <w:pStyle w:val="newncpi0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_____________________________________________________________________________</w:t>
      </w:r>
    </w:p>
    <w:p w:rsidR="003E0E4C" w:rsidRPr="00517CC7" w:rsidRDefault="00361234">
      <w:pPr>
        <w:pStyle w:val="newncpi0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Достоверность и полноту изложенных в настоящем заявлении сведений подтверждаю.</w:t>
      </w:r>
    </w:p>
    <w:p w:rsidR="003E0E4C" w:rsidRPr="00517CC7" w:rsidRDefault="00361234">
      <w:pPr>
        <w:pStyle w:val="newncpi0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5"/>
        <w:gridCol w:w="4255"/>
      </w:tblGrid>
      <w:tr w:rsidR="003E0E4C" w:rsidRPr="00517CC7">
        <w:trPr>
          <w:divId w:val="195266247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0E4C" w:rsidRPr="00517CC7" w:rsidRDefault="00361234">
            <w:pPr>
              <w:pStyle w:val="newncpi0"/>
              <w:rPr>
                <w:sz w:val="30"/>
                <w:szCs w:val="30"/>
              </w:rPr>
            </w:pPr>
            <w:r w:rsidRPr="00517CC7">
              <w:rPr>
                <w:sz w:val="30"/>
                <w:szCs w:val="30"/>
              </w:rPr>
              <w:t xml:space="preserve">____________________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0E4C" w:rsidRPr="00517CC7" w:rsidRDefault="00361234">
            <w:pPr>
              <w:pStyle w:val="newncpi0"/>
              <w:rPr>
                <w:sz w:val="30"/>
                <w:szCs w:val="30"/>
              </w:rPr>
            </w:pPr>
            <w:r w:rsidRPr="00517CC7">
              <w:rPr>
                <w:sz w:val="30"/>
                <w:szCs w:val="30"/>
              </w:rPr>
              <w:t>____ _____________ 20__ г.</w:t>
            </w:r>
          </w:p>
        </w:tc>
      </w:tr>
      <w:tr w:rsidR="003E0E4C" w:rsidRPr="00517CC7">
        <w:trPr>
          <w:divId w:val="1952662472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0E4C" w:rsidRPr="00517CC7" w:rsidRDefault="00361234">
            <w:pPr>
              <w:pStyle w:val="undline"/>
              <w:ind w:left="426"/>
              <w:rPr>
                <w:sz w:val="30"/>
                <w:szCs w:val="30"/>
              </w:rPr>
            </w:pPr>
            <w:r w:rsidRPr="00517CC7">
              <w:rPr>
                <w:sz w:val="30"/>
                <w:szCs w:val="30"/>
              </w:rPr>
              <w:t>(подпись заявителя)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0E4C" w:rsidRPr="00517CC7" w:rsidRDefault="00361234">
            <w:pPr>
              <w:pStyle w:val="newncpi0"/>
              <w:rPr>
                <w:sz w:val="30"/>
                <w:szCs w:val="30"/>
              </w:rPr>
            </w:pPr>
            <w:r w:rsidRPr="00517CC7">
              <w:rPr>
                <w:sz w:val="30"/>
                <w:szCs w:val="30"/>
              </w:rPr>
              <w:t> </w:t>
            </w:r>
          </w:p>
        </w:tc>
      </w:tr>
    </w:tbl>
    <w:p w:rsidR="003E0E4C" w:rsidRPr="00517CC7" w:rsidRDefault="00361234">
      <w:pPr>
        <w:pStyle w:val="newncpi0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 </w:t>
      </w:r>
    </w:p>
    <w:p w:rsidR="003E0E4C" w:rsidRPr="00517CC7" w:rsidRDefault="00361234">
      <w:pPr>
        <w:pStyle w:val="newncpi0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Секретарь, работник,</w:t>
      </w:r>
    </w:p>
    <w:p w:rsidR="003E0E4C" w:rsidRPr="00517CC7" w:rsidRDefault="00361234">
      <w:pPr>
        <w:pStyle w:val="newncpi0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6400"/>
      </w:tblGrid>
      <w:tr w:rsidR="003E0E4C" w:rsidRPr="00517CC7">
        <w:trPr>
          <w:divId w:val="1952662472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0E4C" w:rsidRPr="00517CC7" w:rsidRDefault="00361234">
            <w:pPr>
              <w:pStyle w:val="newncpi0"/>
              <w:rPr>
                <w:sz w:val="30"/>
                <w:szCs w:val="30"/>
              </w:rPr>
            </w:pPr>
            <w:r w:rsidRPr="00517CC7">
              <w:rPr>
                <w:sz w:val="30"/>
                <w:szCs w:val="30"/>
              </w:rPr>
              <w:t>_____________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0E4C" w:rsidRPr="00517CC7" w:rsidRDefault="00361234">
            <w:pPr>
              <w:pStyle w:val="newncpi0"/>
              <w:rPr>
                <w:sz w:val="30"/>
                <w:szCs w:val="30"/>
              </w:rPr>
            </w:pPr>
            <w:r w:rsidRPr="00517CC7">
              <w:rPr>
                <w:sz w:val="30"/>
                <w:szCs w:val="30"/>
              </w:rPr>
              <w:t>____________________</w:t>
            </w:r>
          </w:p>
        </w:tc>
      </w:tr>
      <w:tr w:rsidR="003E0E4C" w:rsidRPr="00517CC7">
        <w:trPr>
          <w:divId w:val="1952662472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0E4C" w:rsidRPr="00517CC7" w:rsidRDefault="00361234">
            <w:pPr>
              <w:pStyle w:val="undline"/>
              <w:ind w:left="420"/>
              <w:rPr>
                <w:sz w:val="30"/>
                <w:szCs w:val="30"/>
              </w:rPr>
            </w:pPr>
            <w:r w:rsidRPr="00517CC7">
              <w:rPr>
                <w:sz w:val="30"/>
                <w:szCs w:val="30"/>
              </w:rPr>
              <w:t xml:space="preserve">(подпись)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0E4C" w:rsidRPr="00517CC7" w:rsidRDefault="00361234">
            <w:pPr>
              <w:pStyle w:val="undline"/>
              <w:ind w:left="287"/>
              <w:rPr>
                <w:sz w:val="30"/>
                <w:szCs w:val="30"/>
              </w:rPr>
            </w:pPr>
            <w:r w:rsidRPr="00517CC7">
              <w:rPr>
                <w:sz w:val="30"/>
                <w:szCs w:val="30"/>
              </w:rPr>
              <w:t>(фамилия, инициалы)</w:t>
            </w:r>
          </w:p>
        </w:tc>
      </w:tr>
    </w:tbl>
    <w:p w:rsidR="003E0E4C" w:rsidRPr="00517CC7" w:rsidRDefault="00361234">
      <w:pPr>
        <w:pStyle w:val="endform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 </w:t>
      </w:r>
    </w:p>
    <w:p w:rsidR="00361234" w:rsidRPr="00517CC7" w:rsidRDefault="00361234">
      <w:pPr>
        <w:pStyle w:val="newncpi"/>
        <w:divId w:val="1952662472"/>
        <w:rPr>
          <w:sz w:val="30"/>
          <w:szCs w:val="30"/>
        </w:rPr>
      </w:pPr>
      <w:r w:rsidRPr="00517CC7">
        <w:rPr>
          <w:sz w:val="30"/>
          <w:szCs w:val="30"/>
        </w:rPr>
        <w:t> </w:t>
      </w:r>
    </w:p>
    <w:sectPr w:rsidR="00361234" w:rsidRPr="00517CC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68"/>
    <w:rsid w:val="00361234"/>
    <w:rsid w:val="003E0E4C"/>
    <w:rsid w:val="00517CC7"/>
    <w:rsid w:val="005B7E68"/>
    <w:rsid w:val="00725820"/>
    <w:rsid w:val="008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2634D-F4E1-4069-9620-55489555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1;&#1086;&#1076;&#1086;&#1089;&#1077;&#1074;&#1080;&#1095;%20&#1053;%20&#1055;.VITEBSK-YG\Downloads\tx.dll%3fd=299369&amp;a=59" TargetMode="External"/><Relationship Id="rId13" Type="http://schemas.openxmlformats.org/officeDocument/2006/relationships/hyperlink" Target="file:///C:\Users\&#1061;&#1086;&#1076;&#1086;&#1089;&#1077;&#1074;&#1080;&#1095;%20&#1053;%20&#1055;.VITEBSK-YG\Downloads\tx.dll%3fd=350022&amp;a=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61;&#1086;&#1076;&#1086;&#1089;&#1077;&#1074;&#1080;&#1095;%20&#1053;%20&#1055;.VITEBSK-YG\Downloads\tx.dll%3fd=650564&amp;a=1" TargetMode="External"/><Relationship Id="rId12" Type="http://schemas.openxmlformats.org/officeDocument/2006/relationships/hyperlink" Target="file:///C:\Users\&#1061;&#1086;&#1076;&#1086;&#1089;&#1077;&#1074;&#1080;&#1095;%20&#1053;%20&#1055;.VITEBSK-YG\Downloads\tx.dll%3fd=350022&amp;a=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&#1061;&#1086;&#1076;&#1086;&#1089;&#1077;&#1074;&#1080;&#1095;%20&#1053;%20&#1055;.VITEBSK-YG\Downloads\tx.dll%3fd=350022&amp;a=5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61;&#1086;&#1076;&#1086;&#1089;&#1077;&#1074;&#1080;&#1095;%20&#1053;%20&#1055;.VITEBSK-YG\Downloads\tx.dll%3fd=540617&amp;a=1" TargetMode="External"/><Relationship Id="rId11" Type="http://schemas.openxmlformats.org/officeDocument/2006/relationships/hyperlink" Target="file:///C:\Users\&#1061;&#1086;&#1076;&#1086;&#1089;&#1077;&#1074;&#1080;&#1095;%20&#1053;%20&#1055;.VITEBSK-YG\Downloads\tx.dll%3fd=229404&amp;a=212" TargetMode="External"/><Relationship Id="rId5" Type="http://schemas.openxmlformats.org/officeDocument/2006/relationships/hyperlink" Target="file:///C:\Users\&#1061;&#1086;&#1076;&#1086;&#1089;&#1077;&#1074;&#1080;&#1095;%20&#1053;%20&#1055;.VITEBSK-YG\Downloads\tx.dll%3fd=394186&amp;a=13" TargetMode="External"/><Relationship Id="rId15" Type="http://schemas.openxmlformats.org/officeDocument/2006/relationships/hyperlink" Target="file:///C:\Users\&#1061;&#1086;&#1076;&#1086;&#1089;&#1077;&#1074;&#1080;&#1095;%20&#1053;%20&#1055;.VITEBSK-YG\Downloads\tx.dll%3fd=229404&amp;a=180" TargetMode="External"/><Relationship Id="rId10" Type="http://schemas.openxmlformats.org/officeDocument/2006/relationships/hyperlink" Target="file:///C:\Users\&#1061;&#1086;&#1076;&#1086;&#1089;&#1077;&#1074;&#1080;&#1095;%20&#1053;%20&#1055;.VITEBSK-YG\Downloads\tx.dll%3fd=299369&amp;a=12" TargetMode="External"/><Relationship Id="rId4" Type="http://schemas.openxmlformats.org/officeDocument/2006/relationships/hyperlink" Target="file:///C:\Users\&#1061;&#1086;&#1076;&#1086;&#1089;&#1077;&#1074;&#1080;&#1095;%20&#1053;%20&#1055;.VITEBSK-YG\Downloads\tx.dll%3fd=388522&amp;a=1" TargetMode="External"/><Relationship Id="rId9" Type="http://schemas.openxmlformats.org/officeDocument/2006/relationships/hyperlink" Target="file:///C:\Users\&#1061;&#1086;&#1076;&#1086;&#1089;&#1077;&#1074;&#1080;&#1095;%20&#1053;%20&#1055;.VITEBSK-YG\Downloads\tx.dll%3fd=299369&amp;a=12" TargetMode="External"/><Relationship Id="rId14" Type="http://schemas.openxmlformats.org/officeDocument/2006/relationships/hyperlink" Target="file:///C:\Users\&#1061;&#1086;&#1076;&#1086;&#1089;&#1077;&#1074;&#1080;&#1095;%20&#1053;%20&#1055;.VITEBSK-YG\Downloads\tx.dll%3fd=371771&amp;a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3319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Ходосевич Наталья Петровна</dc:creator>
  <cp:lastModifiedBy>Пользователь Windows</cp:lastModifiedBy>
  <cp:revision>3</cp:revision>
  <dcterms:created xsi:type="dcterms:W3CDTF">2023-12-18T08:58:00Z</dcterms:created>
  <dcterms:modified xsi:type="dcterms:W3CDTF">2023-12-19T06:18:00Z</dcterms:modified>
</cp:coreProperties>
</file>