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D4" w:rsidRDefault="00237DD4" w:rsidP="00934EBA">
      <w:pPr>
        <w:tabs>
          <w:tab w:val="left" w:pos="6645"/>
        </w:tabs>
        <w:spacing w:line="280" w:lineRule="exact"/>
      </w:pPr>
      <w:r>
        <w:t xml:space="preserve">                                                                               УТВЕРЖДАЮ</w:t>
      </w:r>
    </w:p>
    <w:p w:rsidR="00237DD4" w:rsidRDefault="00237DD4" w:rsidP="00025CED">
      <w:pPr>
        <w:tabs>
          <w:tab w:val="left" w:pos="5954"/>
        </w:tabs>
        <w:spacing w:line="280" w:lineRule="exact"/>
      </w:pPr>
      <w:r>
        <w:t xml:space="preserve">                                                          </w:t>
      </w:r>
      <w:r w:rsidR="00025CED">
        <w:t xml:space="preserve">                </w:t>
      </w:r>
      <w:r w:rsidR="00A0235E">
        <w:tab/>
        <w:t>Председатель</w:t>
      </w:r>
      <w:r w:rsidR="00A80138">
        <w:t xml:space="preserve"> </w:t>
      </w:r>
      <w:r>
        <w:t>комиссии</w:t>
      </w:r>
    </w:p>
    <w:p w:rsidR="00484B60" w:rsidRDefault="00484B60" w:rsidP="00934EBA">
      <w:pPr>
        <w:tabs>
          <w:tab w:val="left" w:pos="5970"/>
          <w:tab w:val="left" w:pos="6645"/>
        </w:tabs>
        <w:spacing w:line="280" w:lineRule="exact"/>
      </w:pPr>
      <w:r>
        <w:tab/>
        <w:t>по противодействию</w:t>
      </w:r>
    </w:p>
    <w:p w:rsidR="00610CE4" w:rsidRDefault="00484B60" w:rsidP="00934EBA">
      <w:pPr>
        <w:tabs>
          <w:tab w:val="left" w:pos="5970"/>
          <w:tab w:val="left" w:pos="6645"/>
        </w:tabs>
        <w:spacing w:line="280" w:lineRule="exact"/>
      </w:pPr>
      <w:r>
        <w:tab/>
        <w:t>коррупции</w:t>
      </w:r>
      <w:r w:rsidR="00610CE4">
        <w:t xml:space="preserve"> администрации</w:t>
      </w:r>
      <w:r w:rsidR="00610CE4">
        <w:tab/>
        <w:t>Первомайского района</w:t>
      </w:r>
    </w:p>
    <w:p w:rsidR="00484B60" w:rsidRDefault="00610CE4" w:rsidP="00934EBA">
      <w:pPr>
        <w:tabs>
          <w:tab w:val="left" w:pos="5970"/>
          <w:tab w:val="left" w:pos="6645"/>
        </w:tabs>
        <w:spacing w:line="280" w:lineRule="exact"/>
      </w:pPr>
      <w:r>
        <w:tab/>
        <w:t>г. Витебска</w:t>
      </w:r>
      <w:r w:rsidR="00484B60">
        <w:tab/>
      </w:r>
    </w:p>
    <w:p w:rsidR="00237DD4" w:rsidRDefault="00237DD4" w:rsidP="00934EBA">
      <w:pPr>
        <w:tabs>
          <w:tab w:val="left" w:pos="7770"/>
        </w:tabs>
        <w:spacing w:line="280" w:lineRule="exact"/>
      </w:pPr>
      <w:r>
        <w:t xml:space="preserve">                                                                               </w:t>
      </w:r>
      <w:r w:rsidR="00484B60">
        <w:t xml:space="preserve">  </w:t>
      </w:r>
      <w:r w:rsidR="002A61C8">
        <w:t xml:space="preserve"> </w:t>
      </w:r>
      <w:r w:rsidR="00A0235E">
        <w:t xml:space="preserve">                     Е.О.Семёнычев</w:t>
      </w:r>
    </w:p>
    <w:p w:rsidR="00237DD4" w:rsidRDefault="00710604" w:rsidP="00934EBA">
      <w:pPr>
        <w:tabs>
          <w:tab w:val="left" w:pos="5985"/>
        </w:tabs>
        <w:spacing w:line="280" w:lineRule="exact"/>
      </w:pPr>
      <w:r>
        <w:tab/>
        <w:t>05</w:t>
      </w:r>
      <w:r w:rsidR="00436AA5">
        <w:t>.12</w:t>
      </w:r>
      <w:r w:rsidR="001024E3">
        <w:t>.2024</w:t>
      </w:r>
    </w:p>
    <w:p w:rsidR="00F935DE" w:rsidRDefault="00F935DE" w:rsidP="00A0235E">
      <w:pPr>
        <w:jc w:val="center"/>
      </w:pPr>
    </w:p>
    <w:p w:rsidR="00F32093" w:rsidRPr="00775600" w:rsidRDefault="00D96FCC" w:rsidP="00A0235E">
      <w:pPr>
        <w:jc w:val="center"/>
      </w:pPr>
      <w:r w:rsidRPr="00775600">
        <w:t>ПОВЕСТКА</w:t>
      </w:r>
    </w:p>
    <w:p w:rsidR="00F32093" w:rsidRPr="00775600" w:rsidRDefault="00453E64" w:rsidP="00A0235E">
      <w:pPr>
        <w:jc w:val="center"/>
      </w:pPr>
      <w:r>
        <w:t xml:space="preserve"> </w:t>
      </w:r>
      <w:r w:rsidR="00F32093" w:rsidRPr="00775600">
        <w:t>заседания комиссии по противодействию коррупции</w:t>
      </w:r>
    </w:p>
    <w:p w:rsidR="00F32093" w:rsidRPr="00775600" w:rsidRDefault="00F32093" w:rsidP="00A0235E">
      <w:pPr>
        <w:jc w:val="center"/>
      </w:pPr>
      <w:r w:rsidRPr="00775600">
        <w:t xml:space="preserve">администрации Первомайского района </w:t>
      </w:r>
      <w:proofErr w:type="gramStart"/>
      <w:r w:rsidRPr="00775600">
        <w:t>г</w:t>
      </w:r>
      <w:proofErr w:type="gramEnd"/>
      <w:r w:rsidRPr="00775600">
        <w:t>.</w:t>
      </w:r>
      <w:r w:rsidR="007475B9" w:rsidRPr="00775600">
        <w:t xml:space="preserve"> </w:t>
      </w:r>
      <w:r w:rsidRPr="00775600">
        <w:t>Витебска</w:t>
      </w:r>
    </w:p>
    <w:p w:rsidR="00D96FCC" w:rsidRPr="00775600" w:rsidRDefault="00D96FCC" w:rsidP="00A0235E">
      <w:pPr>
        <w:jc w:val="center"/>
      </w:pPr>
    </w:p>
    <w:p w:rsidR="00C9219D" w:rsidRPr="005C1DDA" w:rsidRDefault="00436AA5" w:rsidP="00237DD4">
      <w:pPr>
        <w:rPr>
          <w:b/>
        </w:rPr>
      </w:pPr>
      <w:r>
        <w:rPr>
          <w:b/>
        </w:rPr>
        <w:t>19.12</w:t>
      </w:r>
      <w:r w:rsidR="009C2986" w:rsidRPr="005C1DDA">
        <w:rPr>
          <w:b/>
        </w:rPr>
        <w:t>.</w:t>
      </w:r>
      <w:r w:rsidR="008E3D69" w:rsidRPr="005C1DDA">
        <w:rPr>
          <w:b/>
        </w:rPr>
        <w:t>202</w:t>
      </w:r>
      <w:r w:rsidR="001024E3">
        <w:rPr>
          <w:b/>
        </w:rPr>
        <w:t>4</w:t>
      </w:r>
      <w:r w:rsidR="00806764">
        <w:rPr>
          <w:b/>
        </w:rPr>
        <w:t xml:space="preserve">     15</w:t>
      </w:r>
      <w:r w:rsidR="009C2986" w:rsidRPr="005C1DDA">
        <w:rPr>
          <w:b/>
        </w:rPr>
        <w:t>.00</w:t>
      </w:r>
    </w:p>
    <w:p w:rsidR="005C1DDA" w:rsidRDefault="005C1DDA" w:rsidP="00237DD4">
      <w:pPr>
        <w:rPr>
          <w:b/>
        </w:rPr>
      </w:pPr>
      <w:r w:rsidRPr="005C1DDA">
        <w:rPr>
          <w:b/>
        </w:rPr>
        <w:t>Зал заседаний, 4 этаж</w:t>
      </w:r>
    </w:p>
    <w:p w:rsidR="00436AA5" w:rsidRDefault="00436AA5" w:rsidP="00237DD4">
      <w:pPr>
        <w:rPr>
          <w:b/>
        </w:rPr>
      </w:pPr>
    </w:p>
    <w:tbl>
      <w:tblPr>
        <w:tblStyle w:val="a6"/>
        <w:tblW w:w="0" w:type="auto"/>
        <w:tblLook w:val="04A0"/>
      </w:tblPr>
      <w:tblGrid>
        <w:gridCol w:w="673"/>
        <w:gridCol w:w="4680"/>
        <w:gridCol w:w="4536"/>
      </w:tblGrid>
      <w:tr w:rsidR="00710604" w:rsidTr="00436AA5">
        <w:tc>
          <w:tcPr>
            <w:tcW w:w="673" w:type="dxa"/>
          </w:tcPr>
          <w:p w:rsidR="00710604" w:rsidRDefault="00710604" w:rsidP="00396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680" w:type="dxa"/>
          </w:tcPr>
          <w:p w:rsidR="00710604" w:rsidRDefault="00710604" w:rsidP="00396B05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состоянии преступности в сфере экономики,  эффективности принимаемых мер по борьбе с коррупцией</w:t>
            </w:r>
          </w:p>
        </w:tc>
        <w:tc>
          <w:tcPr>
            <w:tcW w:w="4536" w:type="dxa"/>
          </w:tcPr>
          <w:p w:rsidR="00710604" w:rsidRDefault="00710604" w:rsidP="00396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внутренних дел</w:t>
            </w:r>
            <w:r w:rsidRPr="005F4B6C">
              <w:rPr>
                <w:sz w:val="26"/>
                <w:szCs w:val="26"/>
              </w:rPr>
              <w:t xml:space="preserve"> администрации</w:t>
            </w:r>
          </w:p>
          <w:p w:rsidR="00710604" w:rsidRDefault="00710604" w:rsidP="00396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(Рыбаков А.А.)</w:t>
            </w:r>
          </w:p>
        </w:tc>
      </w:tr>
      <w:tr w:rsidR="00710604" w:rsidTr="00436AA5">
        <w:tc>
          <w:tcPr>
            <w:tcW w:w="673" w:type="dxa"/>
          </w:tcPr>
          <w:p w:rsidR="00710604" w:rsidRDefault="00710604" w:rsidP="00396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680" w:type="dxa"/>
          </w:tcPr>
          <w:p w:rsidR="008356FB" w:rsidRDefault="00710604" w:rsidP="00396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Отчеты руководителей ОАО «Витебский мясокомбинат», государственного предприятия «Кондитерская фабрика «</w:t>
            </w:r>
            <w:proofErr w:type="spellStart"/>
            <w:r>
              <w:rPr>
                <w:sz w:val="26"/>
                <w:szCs w:val="26"/>
              </w:rPr>
              <w:t>Витьба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C535C6">
              <w:rPr>
                <w:sz w:val="26"/>
                <w:szCs w:val="26"/>
              </w:rPr>
              <w:t xml:space="preserve">, </w:t>
            </w:r>
          </w:p>
          <w:p w:rsidR="00710604" w:rsidRDefault="008356FB" w:rsidP="00396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ДЭУ № 36 РУП «</w:t>
            </w:r>
            <w:proofErr w:type="spellStart"/>
            <w:r>
              <w:rPr>
                <w:sz w:val="26"/>
                <w:szCs w:val="26"/>
              </w:rPr>
              <w:t>Витебскавтодор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710604" w:rsidRDefault="00710604" w:rsidP="00396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 проводимой работе по противодействию коррупции, принимаемых мерах по сокращению просроченной внешней дебиторской задолженности. </w:t>
            </w:r>
          </w:p>
        </w:tc>
        <w:tc>
          <w:tcPr>
            <w:tcW w:w="4536" w:type="dxa"/>
          </w:tcPr>
          <w:p w:rsidR="00710604" w:rsidRDefault="00710604" w:rsidP="00396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предприятий, </w:t>
            </w:r>
          </w:p>
          <w:p w:rsidR="00710604" w:rsidRDefault="00710604" w:rsidP="00396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экономики администрации</w:t>
            </w:r>
          </w:p>
        </w:tc>
      </w:tr>
      <w:tr w:rsidR="00710604" w:rsidRPr="005F4B6C" w:rsidTr="00436AA5">
        <w:tc>
          <w:tcPr>
            <w:tcW w:w="673" w:type="dxa"/>
          </w:tcPr>
          <w:p w:rsidR="00710604" w:rsidRDefault="00710604" w:rsidP="00396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680" w:type="dxa"/>
          </w:tcPr>
          <w:p w:rsidR="00710604" w:rsidRDefault="00710604" w:rsidP="00396B05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мерах по предотвращению коррупционных рисков при проведении государственных закупок в администрации района, ГУ «Центр по обеспечению </w:t>
            </w:r>
            <w:proofErr w:type="gramStart"/>
            <w:r>
              <w:rPr>
                <w:sz w:val="26"/>
                <w:szCs w:val="26"/>
              </w:rPr>
              <w:t>деятельности бюджетных организаций Первомайского района города Витебска</w:t>
            </w:r>
            <w:proofErr w:type="gramEnd"/>
            <w:r>
              <w:rPr>
                <w:sz w:val="26"/>
                <w:szCs w:val="26"/>
              </w:rPr>
              <w:t>». Анализ типичных нарушений в данной сфере.</w:t>
            </w:r>
          </w:p>
          <w:p w:rsidR="00710604" w:rsidRPr="005F4B6C" w:rsidRDefault="00710604" w:rsidP="00396B05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710604" w:rsidRDefault="00710604" w:rsidP="00396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юридический, по работе с обращениями граждан и юридических лиц</w:t>
            </w:r>
          </w:p>
          <w:p w:rsidR="00710604" w:rsidRDefault="00710604" w:rsidP="00396B05">
            <w:pPr>
              <w:tabs>
                <w:tab w:val="left" w:pos="2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(Пименова В.В.),</w:t>
            </w:r>
          </w:p>
          <w:p w:rsidR="00710604" w:rsidRDefault="00710604" w:rsidP="00396B0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 «Центр по обеспечению </w:t>
            </w:r>
            <w:proofErr w:type="gramStart"/>
            <w:r>
              <w:rPr>
                <w:sz w:val="26"/>
                <w:szCs w:val="26"/>
              </w:rPr>
              <w:t>деятельности бюджетных организаций Первомайского района города Витебска</w:t>
            </w:r>
            <w:proofErr w:type="gramEnd"/>
            <w:r>
              <w:rPr>
                <w:sz w:val="26"/>
                <w:szCs w:val="26"/>
              </w:rPr>
              <w:t>»</w:t>
            </w:r>
          </w:p>
          <w:p w:rsidR="00710604" w:rsidRPr="005F4B6C" w:rsidRDefault="00710604" w:rsidP="00396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(Соловьева И.К.)</w:t>
            </w:r>
          </w:p>
        </w:tc>
      </w:tr>
      <w:tr w:rsidR="00710604" w:rsidRPr="00F9021A" w:rsidTr="00436AA5">
        <w:tc>
          <w:tcPr>
            <w:tcW w:w="673" w:type="dxa"/>
          </w:tcPr>
          <w:p w:rsidR="00710604" w:rsidRPr="005F4B6C" w:rsidRDefault="00710604" w:rsidP="00396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5F4B6C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680" w:type="dxa"/>
          </w:tcPr>
          <w:p w:rsidR="00710604" w:rsidRDefault="00710604" w:rsidP="00396B05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итогах работы комиссии</w:t>
            </w:r>
            <w:r w:rsidRPr="005F4B6C">
              <w:rPr>
                <w:sz w:val="26"/>
                <w:szCs w:val="26"/>
              </w:rPr>
              <w:t xml:space="preserve"> по противодействию</w:t>
            </w:r>
            <w:r>
              <w:rPr>
                <w:sz w:val="26"/>
                <w:szCs w:val="26"/>
              </w:rPr>
              <w:t xml:space="preserve"> коррупции администрации,  ГУ «ТЦСОН»,</w:t>
            </w:r>
          </w:p>
          <w:p w:rsidR="00710604" w:rsidRPr="005F4B6C" w:rsidRDefault="00710604" w:rsidP="00396B05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ГУ «Центр по обеспечению деятельности бюджетных организаций Первомайского района города Витебска» за 2024</w:t>
            </w:r>
            <w:r w:rsidRPr="005F4B6C">
              <w:rPr>
                <w:sz w:val="26"/>
                <w:szCs w:val="26"/>
              </w:rPr>
              <w:t xml:space="preserve"> год </w:t>
            </w:r>
            <w:r>
              <w:rPr>
                <w:sz w:val="26"/>
                <w:szCs w:val="26"/>
              </w:rPr>
              <w:t>и задачах на 2025 год.</w:t>
            </w:r>
          </w:p>
        </w:tc>
        <w:tc>
          <w:tcPr>
            <w:tcW w:w="4536" w:type="dxa"/>
          </w:tcPr>
          <w:p w:rsidR="00710604" w:rsidRDefault="00710604" w:rsidP="00396B05">
            <w:pPr>
              <w:tabs>
                <w:tab w:val="left" w:pos="2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юридический, по работе с обращениями граждан и юридических лиц</w:t>
            </w:r>
          </w:p>
          <w:p w:rsidR="00710604" w:rsidRDefault="00710604" w:rsidP="00396B05">
            <w:pPr>
              <w:tabs>
                <w:tab w:val="left" w:pos="2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(Пименова В.В.),</w:t>
            </w:r>
          </w:p>
          <w:p w:rsidR="00710604" w:rsidRDefault="00710604" w:rsidP="00710604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 «Центр по обеспечению </w:t>
            </w:r>
            <w:proofErr w:type="gramStart"/>
            <w:r>
              <w:rPr>
                <w:sz w:val="26"/>
                <w:szCs w:val="26"/>
              </w:rPr>
              <w:t>деятельности бюджетных организаций Первомайского района города Витебска</w:t>
            </w:r>
            <w:proofErr w:type="gramEnd"/>
            <w:r>
              <w:rPr>
                <w:sz w:val="26"/>
                <w:szCs w:val="26"/>
              </w:rPr>
              <w:t>»</w:t>
            </w:r>
          </w:p>
          <w:p w:rsidR="00710604" w:rsidRDefault="00710604" w:rsidP="00710604">
            <w:pPr>
              <w:tabs>
                <w:tab w:val="left" w:pos="2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(Соловьева И.К.)</w:t>
            </w:r>
          </w:p>
          <w:p w:rsidR="00710604" w:rsidRDefault="00710604" w:rsidP="00396B05">
            <w:pPr>
              <w:jc w:val="center"/>
              <w:rPr>
                <w:sz w:val="26"/>
                <w:szCs w:val="26"/>
              </w:rPr>
            </w:pPr>
            <w:r w:rsidRPr="005F4B6C">
              <w:rPr>
                <w:sz w:val="26"/>
                <w:szCs w:val="26"/>
              </w:rPr>
              <w:t>ГУ «ТЦСОН»</w:t>
            </w:r>
          </w:p>
          <w:p w:rsidR="00710604" w:rsidRDefault="00710604" w:rsidP="00396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(Михайлов А.И.)</w:t>
            </w:r>
          </w:p>
          <w:p w:rsidR="008356FB" w:rsidRPr="00F9021A" w:rsidRDefault="008356FB" w:rsidP="00396B05">
            <w:pPr>
              <w:jc w:val="center"/>
              <w:rPr>
                <w:sz w:val="26"/>
                <w:szCs w:val="26"/>
              </w:rPr>
            </w:pPr>
          </w:p>
        </w:tc>
      </w:tr>
      <w:tr w:rsidR="00710604" w:rsidTr="00436AA5">
        <w:tc>
          <w:tcPr>
            <w:tcW w:w="673" w:type="dxa"/>
          </w:tcPr>
          <w:p w:rsidR="00710604" w:rsidRDefault="00710604" w:rsidP="00396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680" w:type="dxa"/>
          </w:tcPr>
          <w:p w:rsidR="00710604" w:rsidRDefault="00710604" w:rsidP="00396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итогах </w:t>
            </w:r>
            <w:proofErr w:type="gramStart"/>
            <w:r>
              <w:rPr>
                <w:sz w:val="26"/>
                <w:szCs w:val="26"/>
              </w:rPr>
              <w:t>проверки соблюдения порядка декларирования доходов</w:t>
            </w:r>
            <w:proofErr w:type="gramEnd"/>
            <w:r>
              <w:rPr>
                <w:sz w:val="26"/>
                <w:szCs w:val="26"/>
              </w:rPr>
              <w:t xml:space="preserve"> и имущества работниками администрации и членами их семей, анализ наличия признаков конфликта интересов в администрации.</w:t>
            </w:r>
          </w:p>
        </w:tc>
        <w:tc>
          <w:tcPr>
            <w:tcW w:w="4536" w:type="dxa"/>
          </w:tcPr>
          <w:p w:rsidR="00710604" w:rsidRDefault="00710604" w:rsidP="00396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организационно-кадровой работы</w:t>
            </w:r>
          </w:p>
          <w:p w:rsidR="00710604" w:rsidRDefault="00710604" w:rsidP="00396B05">
            <w:pPr>
              <w:tabs>
                <w:tab w:val="left" w:pos="2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(Домкина О.П.)</w:t>
            </w:r>
          </w:p>
        </w:tc>
      </w:tr>
      <w:tr w:rsidR="00710604" w:rsidRPr="005F4B6C" w:rsidTr="00436AA5">
        <w:trPr>
          <w:trHeight w:val="1439"/>
        </w:trPr>
        <w:tc>
          <w:tcPr>
            <w:tcW w:w="673" w:type="dxa"/>
          </w:tcPr>
          <w:p w:rsidR="00710604" w:rsidRPr="005F4B6C" w:rsidRDefault="00710604" w:rsidP="00396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5F4B6C">
              <w:rPr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:rsidR="00710604" w:rsidRPr="005F4B6C" w:rsidRDefault="00710604" w:rsidP="00396B05">
            <w:pPr>
              <w:pStyle w:val="a3"/>
              <w:ind w:left="0"/>
              <w:rPr>
                <w:sz w:val="26"/>
                <w:szCs w:val="26"/>
              </w:rPr>
            </w:pPr>
            <w:r w:rsidRPr="005F4B6C">
              <w:rPr>
                <w:sz w:val="26"/>
                <w:szCs w:val="26"/>
              </w:rPr>
              <w:t xml:space="preserve">О выполнении </w:t>
            </w:r>
            <w:r>
              <w:rPr>
                <w:sz w:val="26"/>
                <w:szCs w:val="26"/>
              </w:rPr>
              <w:t xml:space="preserve"> плана мероприятий по </w:t>
            </w:r>
            <w:r w:rsidRPr="005F4B6C">
              <w:rPr>
                <w:sz w:val="26"/>
                <w:szCs w:val="26"/>
              </w:rPr>
              <w:t xml:space="preserve">противодействию коррупции в администрации Первомайского района </w:t>
            </w:r>
            <w:proofErr w:type="gramStart"/>
            <w:r w:rsidRPr="005F4B6C">
              <w:rPr>
                <w:sz w:val="26"/>
                <w:szCs w:val="26"/>
              </w:rPr>
              <w:t>г</w:t>
            </w:r>
            <w:proofErr w:type="gramEnd"/>
            <w:r w:rsidRPr="005F4B6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Витебска на 2024</w:t>
            </w:r>
            <w:r w:rsidRPr="005F4B6C">
              <w:rPr>
                <w:sz w:val="26"/>
                <w:szCs w:val="26"/>
              </w:rPr>
              <w:t xml:space="preserve"> год и утверждении плана мероприятий и плана работы комиссии на </w:t>
            </w:r>
            <w:r>
              <w:rPr>
                <w:sz w:val="26"/>
                <w:szCs w:val="26"/>
              </w:rPr>
              <w:t xml:space="preserve"> 2025</w:t>
            </w:r>
            <w:r w:rsidRPr="005F4B6C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710604" w:rsidRDefault="00710604" w:rsidP="00396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администрации,</w:t>
            </w:r>
          </w:p>
          <w:p w:rsidR="00710604" w:rsidRPr="005F4B6C" w:rsidRDefault="00710604" w:rsidP="00396B05">
            <w:pPr>
              <w:jc w:val="center"/>
              <w:rPr>
                <w:sz w:val="26"/>
                <w:szCs w:val="26"/>
              </w:rPr>
            </w:pPr>
            <w:r w:rsidRPr="005F4B6C">
              <w:rPr>
                <w:sz w:val="26"/>
                <w:szCs w:val="26"/>
              </w:rPr>
              <w:t>ответственные исполнители</w:t>
            </w:r>
            <w:r>
              <w:rPr>
                <w:sz w:val="26"/>
                <w:szCs w:val="26"/>
              </w:rPr>
              <w:t xml:space="preserve"> согласно плану мероприятий</w:t>
            </w:r>
          </w:p>
        </w:tc>
      </w:tr>
    </w:tbl>
    <w:p w:rsidR="00436AA5" w:rsidRDefault="00436AA5" w:rsidP="00237DD4">
      <w:pPr>
        <w:rPr>
          <w:b/>
        </w:rPr>
      </w:pPr>
    </w:p>
    <w:p w:rsidR="00F935DE" w:rsidRDefault="00F935DE" w:rsidP="00A81AB9">
      <w:pPr>
        <w:jc w:val="both"/>
      </w:pPr>
    </w:p>
    <w:p w:rsidR="00484B60" w:rsidRPr="00775600" w:rsidRDefault="00484B60" w:rsidP="00A81AB9">
      <w:pPr>
        <w:jc w:val="both"/>
      </w:pPr>
      <w:r w:rsidRPr="00775600">
        <w:t>Секретарь комиссии</w:t>
      </w:r>
      <w:r w:rsidRPr="00775600">
        <w:tab/>
      </w:r>
      <w:r w:rsidRPr="00775600">
        <w:tab/>
      </w:r>
      <w:r w:rsidRPr="00775600">
        <w:tab/>
      </w:r>
      <w:r w:rsidRPr="00775600">
        <w:tab/>
      </w:r>
      <w:r w:rsidRPr="00775600">
        <w:tab/>
      </w:r>
      <w:r w:rsidRPr="00775600">
        <w:tab/>
      </w:r>
      <w:r w:rsidRPr="00775600">
        <w:tab/>
        <w:t>В.В.Пименова</w:t>
      </w:r>
    </w:p>
    <w:sectPr w:rsidR="00484B60" w:rsidRPr="00775600" w:rsidSect="005C1DDA"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B0A"/>
    <w:multiLevelType w:val="hybridMultilevel"/>
    <w:tmpl w:val="0D20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46C8"/>
    <w:multiLevelType w:val="hybridMultilevel"/>
    <w:tmpl w:val="5F2CAA92"/>
    <w:lvl w:ilvl="0" w:tplc="6032FD2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48D0"/>
    <w:multiLevelType w:val="hybridMultilevel"/>
    <w:tmpl w:val="DC344D2C"/>
    <w:lvl w:ilvl="0" w:tplc="195059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8AA57ED"/>
    <w:multiLevelType w:val="hybridMultilevel"/>
    <w:tmpl w:val="C7823F18"/>
    <w:lvl w:ilvl="0" w:tplc="8D50DF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C0D2B4E"/>
    <w:multiLevelType w:val="hybridMultilevel"/>
    <w:tmpl w:val="742A14BA"/>
    <w:lvl w:ilvl="0" w:tplc="3CEA4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281991"/>
    <w:multiLevelType w:val="hybridMultilevel"/>
    <w:tmpl w:val="3C387C70"/>
    <w:lvl w:ilvl="0" w:tplc="A24842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B583D"/>
    <w:multiLevelType w:val="hybridMultilevel"/>
    <w:tmpl w:val="ACACC74E"/>
    <w:lvl w:ilvl="0" w:tplc="B3DA49D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A1935"/>
    <w:multiLevelType w:val="hybridMultilevel"/>
    <w:tmpl w:val="85EC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A1EFE"/>
    <w:multiLevelType w:val="hybridMultilevel"/>
    <w:tmpl w:val="285A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257"/>
    <w:rsid w:val="00004E86"/>
    <w:rsid w:val="00025CED"/>
    <w:rsid w:val="00036558"/>
    <w:rsid w:val="00054226"/>
    <w:rsid w:val="00096513"/>
    <w:rsid w:val="000C0D1F"/>
    <w:rsid w:val="000E4FB2"/>
    <w:rsid w:val="001024E3"/>
    <w:rsid w:val="00123838"/>
    <w:rsid w:val="001A21F3"/>
    <w:rsid w:val="001E1387"/>
    <w:rsid w:val="002126C1"/>
    <w:rsid w:val="00237DD4"/>
    <w:rsid w:val="002643D2"/>
    <w:rsid w:val="002764EB"/>
    <w:rsid w:val="002A61C8"/>
    <w:rsid w:val="002D7633"/>
    <w:rsid w:val="002F4CA8"/>
    <w:rsid w:val="00320203"/>
    <w:rsid w:val="0034431B"/>
    <w:rsid w:val="003475A3"/>
    <w:rsid w:val="00365412"/>
    <w:rsid w:val="003947E7"/>
    <w:rsid w:val="00397246"/>
    <w:rsid w:val="003C301B"/>
    <w:rsid w:val="003D1EF5"/>
    <w:rsid w:val="003D3257"/>
    <w:rsid w:val="004157A9"/>
    <w:rsid w:val="004164D1"/>
    <w:rsid w:val="004173E5"/>
    <w:rsid w:val="00436AA5"/>
    <w:rsid w:val="00453E64"/>
    <w:rsid w:val="00484B60"/>
    <w:rsid w:val="004B5059"/>
    <w:rsid w:val="004B6B93"/>
    <w:rsid w:val="004E1133"/>
    <w:rsid w:val="00595DA2"/>
    <w:rsid w:val="005C1DDA"/>
    <w:rsid w:val="0060693B"/>
    <w:rsid w:val="00610CE4"/>
    <w:rsid w:val="00643F4E"/>
    <w:rsid w:val="006878E3"/>
    <w:rsid w:val="006A7942"/>
    <w:rsid w:val="006B5D93"/>
    <w:rsid w:val="006D1FF1"/>
    <w:rsid w:val="006F24CA"/>
    <w:rsid w:val="00710604"/>
    <w:rsid w:val="00712E81"/>
    <w:rsid w:val="007475B9"/>
    <w:rsid w:val="00775600"/>
    <w:rsid w:val="00793652"/>
    <w:rsid w:val="007A17AE"/>
    <w:rsid w:val="007C3C9D"/>
    <w:rsid w:val="007F7990"/>
    <w:rsid w:val="00806764"/>
    <w:rsid w:val="00834DB5"/>
    <w:rsid w:val="008356FB"/>
    <w:rsid w:val="00882B4B"/>
    <w:rsid w:val="008C3CDC"/>
    <w:rsid w:val="008E3D69"/>
    <w:rsid w:val="00901F81"/>
    <w:rsid w:val="00934EBA"/>
    <w:rsid w:val="009C2986"/>
    <w:rsid w:val="009D6DD2"/>
    <w:rsid w:val="009E1657"/>
    <w:rsid w:val="00A00DB1"/>
    <w:rsid w:val="00A0235E"/>
    <w:rsid w:val="00A074AF"/>
    <w:rsid w:val="00A21BC1"/>
    <w:rsid w:val="00A43D35"/>
    <w:rsid w:val="00A70942"/>
    <w:rsid w:val="00A76DA9"/>
    <w:rsid w:val="00A80138"/>
    <w:rsid w:val="00A81AB9"/>
    <w:rsid w:val="00B43FB9"/>
    <w:rsid w:val="00B51762"/>
    <w:rsid w:val="00BD68A0"/>
    <w:rsid w:val="00C12C3B"/>
    <w:rsid w:val="00C45E24"/>
    <w:rsid w:val="00C535C6"/>
    <w:rsid w:val="00C71C96"/>
    <w:rsid w:val="00C9219D"/>
    <w:rsid w:val="00CA3FA3"/>
    <w:rsid w:val="00CD38F8"/>
    <w:rsid w:val="00D402B3"/>
    <w:rsid w:val="00D96FCC"/>
    <w:rsid w:val="00DB17B9"/>
    <w:rsid w:val="00E31D39"/>
    <w:rsid w:val="00EE10BF"/>
    <w:rsid w:val="00EE4D69"/>
    <w:rsid w:val="00F32093"/>
    <w:rsid w:val="00F81767"/>
    <w:rsid w:val="00F935DE"/>
    <w:rsid w:val="00FE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0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30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0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E1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0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30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2024-12-09T08:11:00Z</cp:lastPrinted>
  <dcterms:created xsi:type="dcterms:W3CDTF">2024-12-10T07:14:00Z</dcterms:created>
  <dcterms:modified xsi:type="dcterms:W3CDTF">2024-12-10T07:14:00Z</dcterms:modified>
</cp:coreProperties>
</file>