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AF" w:rsidRPr="005C2E70" w:rsidRDefault="008258AF" w:rsidP="008258A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C2E7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8E6CA2" w:rsidRPr="008E6CA2">
        <w:rPr>
          <w:rFonts w:ascii="Times New Roman" w:hAnsi="Times New Roman" w:cs="Times New Roman"/>
          <w:b/>
          <w:bCs/>
          <w:sz w:val="48"/>
          <w:szCs w:val="48"/>
        </w:rPr>
        <w:t>ВИТЕБСК – НАШ! ТВОЙ! МОЙ!</w:t>
      </w:r>
      <w:r w:rsidRPr="005C2E7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8258AF" w:rsidRDefault="008258AF" w:rsidP="008258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работ с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 года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258AF" w:rsidRDefault="001B669B" w:rsidP="008258A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Открытый г</w:t>
      </w:r>
      <w:r w:rsidR="008E6CA2">
        <w:rPr>
          <w:rFonts w:ascii="Times New Roman" w:eastAsia="Times New Roman" w:hAnsi="Times New Roman" w:cs="Times New Roman"/>
          <w:sz w:val="48"/>
          <w:szCs w:val="48"/>
          <w:lang w:eastAsia="ru-RU"/>
        </w:rPr>
        <w:t>ородской фоток</w:t>
      </w:r>
      <w:r w:rsidR="008258A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онкурс </w:t>
      </w:r>
      <w:r w:rsidR="008258AF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D936D1" w:rsidRDefault="008258AF" w:rsidP="00D93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936D1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фотоконкурса</w:t>
      </w:r>
    </w:p>
    <w:p w:rsidR="00D936D1" w:rsidRPr="00D936D1" w:rsidRDefault="00D936D1" w:rsidP="00D9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62" w:rsidRDefault="00D936D1" w:rsidP="00D9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правила определяют цель проведения тематического фотоконкурса (Конкурс), условия участия в н</w:t>
      </w:r>
      <w:r w:rsidR="003F14F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порядок его проведения и определения победителей конкурса.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Цель и задачи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– 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 фотографий «</w:t>
      </w:r>
      <w:r w:rsidR="008E6CA2" w:rsidRPr="002804F9">
        <w:rPr>
          <w:rFonts w:ascii="Times New Roman" w:hAnsi="Times New Roman" w:cs="Times New Roman"/>
          <w:b/>
          <w:bCs/>
          <w:sz w:val="24"/>
          <w:szCs w:val="24"/>
        </w:rPr>
        <w:t>ВИТЕБСК – НАШ! ТВОЙ! МОЙ!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имеет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участие в Конкурсе 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открытое,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на добровольной и равноправной основе, в н</w:t>
      </w:r>
      <w:r w:rsidR="003F14F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могут принять участие все желающие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горожане и гости города Витебска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учрежд</w:t>
      </w:r>
      <w:r w:rsidR="003F14F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создать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срез</w:t>
      </w:r>
      <w:r w:rsidR="008E6CA2" w:rsidRP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города Витебска на момент 2022 года. Призван в преддверии 1050-летия Витебска создать страницу 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</w:t>
      </w:r>
      <w:r w:rsidR="008E6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 и прославлять историю города через искусство фотографии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конкурса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Конкурса, Организаторами Конкурса 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сформирован и издан подарочный полиграфический фотоальбом о городе Витебске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–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F6C" w:rsidRP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Витебский городской исполнительный комитет, Витебский городской центр культуры,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фотографии «ФотоКрок», г. Витебск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обязанности Организатор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Организация и проведение Конкурса;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Подготовка и распространение информационных сообщений о Конкурсе;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Определение сроков и места проведения Конкурса;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Организация работы жюри Конкурса;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Подведение итогов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выпуск тиража полиграфического фотоальбома о городе Витебске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Решение спорных вопросов.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открытый.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конкурсе со своим</w:t>
      </w:r>
      <w:r w:rsidR="00E8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работами может любой желающий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авторы </w:t>
      </w:r>
      <w:r w:rsidR="00E80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ограничений их национальности, места проживания, возраста, профессии.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454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66454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конкурсе бесплатное.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фото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один или несколько фотографов, предоставивших работы на конкурс от своего имени. В случае спорных вопросов организаторы конкурса запрашивают доказательства авторства.</w:t>
      </w:r>
      <w:r w:rsidR="00E8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0C4E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80C4E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E80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80C4E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E80C4E" w:rsidRPr="00E8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сделаны кадры на территории Витебска и его пригорода в период с 01.01.2022 по 31.12.2022 года.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рганизаторы конкурса оставляют за собой право исключить все работы автора из числа конкурсных в случае, если будут выявлены факты нарушения авторских прав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сроков создания кадров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об исключении работ принимает оргкомитет конкурса. Принятое решение обжалованию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Официальными языками конкурса являются белорусский, русский и английский.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 принимаются только те работы, которые соответствуют теме и требованиям, приведенным в данных Правилах.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присланные на Конкурс, не возвращаются, не рецензируются и находятся на хранении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Организатора. Предоставляя фотоработы на Конкурс, авторы соглашаются с настоящими </w:t>
      </w:r>
      <w:r w:rsidRPr="005C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и передают Организатору неисключительные авторские права на использование фотографий в целях, связанных с проведением Конкурса без выплаты каких-либо вознаграждений.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участников Конкурса могут быть использованы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Публикации в люб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 и любых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 электронных 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</w:t>
      </w:r>
      <w:r w:rsidR="00AA50F5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/ресурсах</w:t>
      </w:r>
      <w:r w:rsidR="00AA50F5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убличного показа (фотовыставки);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0F5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убличного показа (фотоальбомы, буклеты);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фотографии должны быть сняты лично автором и не могут быть заимствованы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внешних источников.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может направ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не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количество фоторабот 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номинациях, 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срока действия Конкурса. Фотоработы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сделан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должны иметь названия и могут сопровождаться комментариями авторов.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работ про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изводится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 года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2023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работы, присланные участниками, передаются на</w:t>
      </w:r>
      <w:r w:rsidR="00AA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профессиональному жюри.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Подведение итогов Конкурса проходит 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>-31 января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авторы, чьи работы будут отобраны для публикации в фотоальбоме,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победителя Конкурса и об этом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</w:t>
      </w:r>
      <w:r w:rsidR="00C66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проведения этапов Конкурса могут меняться по решению Организатора.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ак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туальная информация о Конкурсе,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проведения, других условий участия,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официальной странице Конкурса в сети Интернет: 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http://fotokrok.org</w:t>
      </w:r>
      <w:r w:rsidR="0063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305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myvitebsk</w:t>
      </w:r>
      <w:r w:rsidR="00630562" w:rsidRPr="0063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\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 концепция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E70" w:rsidRPr="005C2E70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5C2E70" w:rsidRPr="005C2E70">
        <w:rPr>
          <w:rFonts w:ascii="Times New Roman" w:hAnsi="Times New Roman" w:cs="Times New Roman"/>
          <w:sz w:val="24"/>
          <w:szCs w:val="24"/>
        </w:rPr>
        <w:t>ризываем фотографов – фотолюбителей и профессионалов</w:t>
      </w:r>
      <w:r w:rsidR="00630562" w:rsidRPr="00630562">
        <w:rPr>
          <w:rFonts w:ascii="Times New Roman" w:hAnsi="Times New Roman" w:cs="Times New Roman"/>
          <w:sz w:val="24"/>
          <w:szCs w:val="24"/>
        </w:rPr>
        <w:t xml:space="preserve"> </w:t>
      </w:r>
      <w:r w:rsidR="00630562">
        <w:rPr>
          <w:rFonts w:ascii="Times New Roman" w:hAnsi="Times New Roman" w:cs="Times New Roman"/>
          <w:sz w:val="24"/>
          <w:szCs w:val="24"/>
        </w:rPr>
        <w:t>в статусе горожан или гостей города Витебска</w:t>
      </w:r>
      <w:r w:rsidR="005C2E70" w:rsidRPr="005C2E70">
        <w:rPr>
          <w:rFonts w:ascii="Times New Roman" w:hAnsi="Times New Roman" w:cs="Times New Roman"/>
          <w:sz w:val="24"/>
          <w:szCs w:val="24"/>
        </w:rPr>
        <w:t xml:space="preserve"> стать участниками </w:t>
      </w:r>
      <w:r w:rsidR="00630562">
        <w:rPr>
          <w:rFonts w:ascii="Times New Roman" w:hAnsi="Times New Roman" w:cs="Times New Roman"/>
          <w:sz w:val="24"/>
          <w:szCs w:val="24"/>
        </w:rPr>
        <w:t>городского фото</w:t>
      </w:r>
      <w:r w:rsidR="005C2E70" w:rsidRPr="005C2E7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C2E70" w:rsidRPr="005C2E70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630562" w:rsidRPr="002804F9">
        <w:rPr>
          <w:rFonts w:ascii="Times New Roman" w:hAnsi="Times New Roman" w:cs="Times New Roman"/>
          <w:b/>
          <w:bCs/>
          <w:sz w:val="24"/>
          <w:szCs w:val="24"/>
        </w:rPr>
        <w:t>ВИТЕБСК – НАШ! ТВОЙ! МОЙ!</w:t>
      </w:r>
      <w:r w:rsidR="005C2E70" w:rsidRPr="005C2E70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5C2E70" w:rsidRPr="005C2E70">
        <w:rPr>
          <w:rFonts w:ascii="Times New Roman" w:hAnsi="Times New Roman" w:cs="Times New Roman"/>
          <w:sz w:val="24"/>
          <w:szCs w:val="24"/>
        </w:rPr>
        <w:t xml:space="preserve"> и присылать снимки, олицетворяющие состояние любви </w:t>
      </w:r>
      <w:r w:rsidR="00630562">
        <w:rPr>
          <w:rFonts w:ascii="Times New Roman" w:hAnsi="Times New Roman" w:cs="Times New Roman"/>
          <w:sz w:val="24"/>
          <w:szCs w:val="24"/>
        </w:rPr>
        <w:t xml:space="preserve">к городу </w:t>
      </w:r>
      <w:r w:rsidR="005C2E70" w:rsidRPr="005C2E70">
        <w:rPr>
          <w:rFonts w:ascii="Times New Roman" w:hAnsi="Times New Roman" w:cs="Times New Roman"/>
          <w:sz w:val="24"/>
          <w:szCs w:val="24"/>
        </w:rPr>
        <w:t xml:space="preserve">во </w:t>
      </w:r>
      <w:r w:rsidR="005C2E70">
        <w:rPr>
          <w:rFonts w:ascii="Times New Roman" w:hAnsi="Times New Roman" w:cs="Times New Roman"/>
          <w:sz w:val="24"/>
          <w:szCs w:val="24"/>
        </w:rPr>
        <w:t xml:space="preserve">всех проявлениях – </w:t>
      </w:r>
      <w:r w:rsidR="00630562">
        <w:rPr>
          <w:rFonts w:ascii="Times New Roman" w:hAnsi="Times New Roman" w:cs="Times New Roman"/>
          <w:sz w:val="24"/>
          <w:szCs w:val="24"/>
        </w:rPr>
        <w:t>через</w:t>
      </w:r>
      <w:r w:rsidR="005C2E70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630562">
        <w:rPr>
          <w:rFonts w:ascii="Times New Roman" w:hAnsi="Times New Roman" w:cs="Times New Roman"/>
          <w:sz w:val="24"/>
          <w:szCs w:val="24"/>
        </w:rPr>
        <w:t>ка, архитектуру или пейзаж, мероприятие</w:t>
      </w:r>
      <w:r w:rsidR="005C2E70">
        <w:rPr>
          <w:rFonts w:ascii="Times New Roman" w:hAnsi="Times New Roman" w:cs="Times New Roman"/>
          <w:sz w:val="24"/>
          <w:szCs w:val="24"/>
        </w:rPr>
        <w:t xml:space="preserve">, </w:t>
      </w:r>
      <w:r w:rsidR="00630562">
        <w:rPr>
          <w:rFonts w:ascii="Times New Roman" w:hAnsi="Times New Roman" w:cs="Times New Roman"/>
          <w:sz w:val="24"/>
          <w:szCs w:val="24"/>
        </w:rPr>
        <w:t>через любой жанр фотографии – портрет, пейзаж, архитектура</w:t>
      </w:r>
      <w:r w:rsidR="00B71B84">
        <w:rPr>
          <w:rFonts w:ascii="Times New Roman" w:hAnsi="Times New Roman" w:cs="Times New Roman"/>
          <w:sz w:val="24"/>
          <w:szCs w:val="24"/>
        </w:rPr>
        <w:t xml:space="preserve"> или жанровая (с</w:t>
      </w:r>
      <w:r w:rsidR="00630562">
        <w:rPr>
          <w:rFonts w:ascii="Times New Roman" w:hAnsi="Times New Roman" w:cs="Times New Roman"/>
          <w:sz w:val="24"/>
          <w:szCs w:val="24"/>
        </w:rPr>
        <w:t>южетная/событийная) фотография.</w:t>
      </w:r>
      <w:r w:rsidR="00630562">
        <w:rPr>
          <w:rFonts w:ascii="Times New Roman" w:hAnsi="Times New Roman" w:cs="Times New Roman"/>
          <w:sz w:val="24"/>
          <w:szCs w:val="24"/>
        </w:rPr>
        <w:br/>
      </w:r>
      <w:r w:rsidR="00630562" w:rsidRPr="00630562">
        <w:rPr>
          <w:rFonts w:ascii="Times New Roman" w:hAnsi="Times New Roman" w:cs="Times New Roman"/>
          <w:sz w:val="24"/>
          <w:szCs w:val="24"/>
        </w:rPr>
        <w:t>В 2024 году нашему древнему городу исполнится 1050 лет! Снимки сделанные нами в канун этой знаменательной даты и собранные в единый альбом станут визуальным срезом того состояния, которым город подойдет к своему юбилею. Это будет настоящая летопись – отдельная, но полноценная страница в истории Витебска – один год из жизни города. За год мы сможем отразить город во всей красе – на фоне всех сезонов, со всеми значимыми праздниками и мероприятиями, но, самое главное сделать этот продукт совместно</w:t>
      </w:r>
      <w:r w:rsidR="001C7265">
        <w:rPr>
          <w:rFonts w:ascii="Times New Roman" w:hAnsi="Times New Roman" w:cs="Times New Roman"/>
          <w:sz w:val="24"/>
          <w:szCs w:val="24"/>
        </w:rPr>
        <w:t xml:space="preserve"> и </w:t>
      </w:r>
      <w:r w:rsidR="00630562" w:rsidRPr="00630562">
        <w:rPr>
          <w:rFonts w:ascii="Times New Roman" w:hAnsi="Times New Roman" w:cs="Times New Roman"/>
          <w:sz w:val="24"/>
          <w:szCs w:val="24"/>
        </w:rPr>
        <w:t xml:space="preserve"> максимально проникающе – от вокзала и центральной площади до семейной кухни. Таким образом проект получится с одной стороны документальным, с другой, должен получиться, а это наша основная задача – высокохудожественным! В этом нам </w:t>
      </w:r>
      <w:r w:rsidR="001C7265" w:rsidRPr="00630562">
        <w:rPr>
          <w:rFonts w:ascii="Times New Roman" w:hAnsi="Times New Roman" w:cs="Times New Roman"/>
          <w:sz w:val="24"/>
          <w:szCs w:val="24"/>
        </w:rPr>
        <w:t>несомненн</w:t>
      </w:r>
      <w:r w:rsidR="001C7265">
        <w:rPr>
          <w:rFonts w:ascii="Times New Roman" w:hAnsi="Times New Roman" w:cs="Times New Roman"/>
          <w:sz w:val="24"/>
          <w:szCs w:val="24"/>
        </w:rPr>
        <w:t>о</w:t>
      </w:r>
      <w:r w:rsidR="001C7265" w:rsidRPr="00630562">
        <w:rPr>
          <w:rFonts w:ascii="Times New Roman" w:hAnsi="Times New Roman" w:cs="Times New Roman"/>
          <w:sz w:val="24"/>
          <w:szCs w:val="24"/>
        </w:rPr>
        <w:t xml:space="preserve"> </w:t>
      </w:r>
      <w:r w:rsidR="00630562" w:rsidRPr="00630562">
        <w:rPr>
          <w:rFonts w:ascii="Times New Roman" w:hAnsi="Times New Roman" w:cs="Times New Roman"/>
          <w:sz w:val="24"/>
          <w:szCs w:val="24"/>
        </w:rPr>
        <w:t>поможет любовь к</w:t>
      </w:r>
      <w:r w:rsidR="001C7265">
        <w:rPr>
          <w:rFonts w:ascii="Times New Roman" w:hAnsi="Times New Roman" w:cs="Times New Roman"/>
          <w:sz w:val="24"/>
          <w:szCs w:val="24"/>
        </w:rPr>
        <w:t xml:space="preserve"> фотографии и</w:t>
      </w:r>
      <w:r w:rsidR="00630562" w:rsidRPr="00630562">
        <w:rPr>
          <w:rFonts w:ascii="Times New Roman" w:hAnsi="Times New Roman" w:cs="Times New Roman"/>
          <w:sz w:val="24"/>
          <w:szCs w:val="24"/>
        </w:rPr>
        <w:t xml:space="preserve"> родному городу!</w:t>
      </w:r>
    </w:p>
    <w:p w:rsidR="00B71B84" w:rsidRDefault="00D936D1" w:rsidP="00D9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работам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подачей работ на конкурс, автор должен пройти регистрацию на с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транице Конкурса </w:t>
      </w:r>
      <w:hyperlink r:id="rId6" w:history="1">
        <w:r w:rsidR="00606C02" w:rsidRPr="0077446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http://fotokrok.org/</w:t>
        </w:r>
        <w:r w:rsidR="00606C02" w:rsidRPr="0077446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myvitebsk</w:t>
        </w:r>
        <w:r w:rsidR="00606C02" w:rsidRPr="0077446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\</w:t>
        </w:r>
      </w:hyperlink>
      <w:r w:rsidR="0060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заполнив электронную анкету. Заполняется Фамилия / Имя / Номер телефона / Адрес электронной почты / Город проживания</w:t>
      </w:r>
      <w:r w:rsidR="0063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chapter07" w:history="1">
        <w:r w:rsidRPr="00D93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прошедшие предварительную регистрацию авторы могут участвовать в 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EB9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может направ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не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ограниченное количество фоторабот в течении срока действия Конкурса. Фотоработы 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сделан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5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5EB9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отоработы на Конкурс необходимо предоставить в виде файлов по электронной почте на адрес </w:t>
      </w:r>
      <w:hyperlink r:id="rId8" w:history="1">
        <w:r w:rsidR="00F55EB9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myvitebsk</w:t>
        </w:r>
        <w:r w:rsidR="00F55EB9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55EB9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fotokrok</w:t>
        </w:r>
        <w:r w:rsidR="00F55EB9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55EB9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принимаются в следующих категориях: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«Архитектура»</w:t>
      </w:r>
    </w:p>
    <w:p w:rsidR="008258AF" w:rsidRDefault="00B71B84" w:rsidP="00D936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«Жанровая фотография»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«Событие»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6D1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отографии должны быть в формате JPEG,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весом 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Мб,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 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1500х1000 пикс.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сохранением EXIF-файла – метаданных цифрового снимка.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не должны содержать каких-либо надписей, рамок и логотипов.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принимаются с минимальной графической обработкой (кадрирование, регулировка уровня плотности/экспозиции, контраста, допускается перевод в ч/б);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36D1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файла должно быть на русском/белорусском/английском языке с последовательным ука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занием категории, Ф.И.О. Автора, номинации 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названия работы.</w:t>
      </w:r>
      <w:r w:rsidR="00D936D1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подписи</w:t>
      </w:r>
      <w:r w:rsidR="00D936D1" w:rsidRPr="0082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айла: Иванов А.И., Номинация, НАЗВАНИЕ.jpg</w:t>
      </w:r>
    </w:p>
    <w:p w:rsidR="00A1277A" w:rsidRPr="00D936D1" w:rsidRDefault="00D936D1" w:rsidP="00A1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риветствуются фотоработы с описанием места, авторским комментарием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героя/сюжета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 принята к участию в Конкурсе в случае, если: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 не соответствует указанным требованиям настоящих Правил;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 содержит призывы к насилию, расовой, национальной или религиозной нетерпимости, элементы эротики;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 прислана позже установленного Организатором срока.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Соответствие работы тематике 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Техническое качество изображения (экспозиция, резкость, четкость, цветность);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технических приемов фотосъ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ёмки (оптические эффекты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осмысленный смаз, проводка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Художественная выразительность фотографии (оригинальная композиция, наличие сюжета, смыслового контраста, применение изобразительных средств и пр.);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Общее впечатление (экспертное мнение профессионального жюри).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7265"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C7265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авторы, чьи работы будут отобраны для публикации в фотоальбоме, </w:t>
      </w:r>
      <w:r w:rsidR="001C7265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1C7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победителя Конкурса. Отобранные фотоработы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войдут в </w:t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полиграфический фотоальбом о городе Витебске</w:t>
      </w:r>
      <w:r w:rsidR="00B71B84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Отбор конкурсных работ производит жюри из состав</w:t>
      </w:r>
      <w:r w:rsidR="00B7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Организаторов Конкурса.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Конкурса – Василий Прудников, директор Местного Фонда фотографии «ФотоКрок», г.Витебск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категории лучшими признаются работы, получившие наибольшее количество голосов членов жюри. Результат рассмотрения фиксируется каждым членом жюри путем заполнения оценочного листа. Финальное решение оформляется в виде протокола, в котором определены победители Конкурса.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Конкурса вправе учреждать 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призы.</w:t>
      </w:r>
    </w:p>
    <w:p w:rsidR="001C7265" w:rsidRDefault="001C7265" w:rsidP="0023209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D1" w:rsidRPr="00D936D1" w:rsidRDefault="00D936D1" w:rsidP="0023209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участия в Конкурсе означает, что </w:t>
      </w:r>
      <w:hyperlink r:id="rId9" w:anchor="chapter001" w:tgtFrame="_blank" w:history="1">
        <w:r w:rsidRPr="00D93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Участник Конкурса дает свое согласие на обработку своих персональных данных</w:t>
        </w:r>
      </w:hyperlink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сбор, систематизацию, накопление, хранение, запись на электронные носители и их хранение, уточнение, обновление, изменение, использование, распространение (включая передачу определенному кругу лиц, ознакомление неограниченного круга лиц, обнародование и трансграничную передачу), обезличивание, блокирование, уничтожение и иные способы обработки персональных данных, исключительно для целей Конкурса в соответствии с требованиями действующего законодательства 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77A" w:rsidRP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лицом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(участником Конкурса)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из положений настоящих Правил, а равно установления факта недобросовестного (в том числе, но не исключительно, размещение лицом недостоверной информации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Конкурсе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размещение лицом непристойной и/или неоднозначной с точки зрения морали и нравственности фотографии) и/или грубого и недостойного поведения лица (в том числе, но не исключительно, размещение лицом непристойной фотографии) Организатор вправе не допустить такое лицо к участию в Конкурсе и/или отстранить лицо на любом этапе Конкурса от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участия в Конкурсе.</w:t>
      </w:r>
      <w:r w:rsidR="00A1277A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участия в настоящем Конкурсе подразумевает, что его Участники ознакомлены и согласны с настоящими Правилами и с условиями пользовательского соглашения.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всем, что не предусмотрено настоящими Правилами, Организатор и Участники Конкурса руководствуются действующим законодательством 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93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&gt;&gt;&gt;</w:t>
        </w:r>
      </w:hyperlink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27B" w:rsidRPr="00C7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C7527B" w:rsidRPr="00C7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27B" w:rsidRPr="00C7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Официальная почта</w:t>
      </w:r>
      <w:r w:rsidRPr="00C7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="00A1277A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myvitebsk</w:t>
        </w:r>
        <w:r w:rsidR="00A1277A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A1277A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fotokrok</w:t>
        </w:r>
        <w:r w:rsidR="00A1277A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1277A" w:rsidRPr="00F55EB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СПРАВКА:</w:t>
      </w:r>
      <w:r w:rsidR="00C7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идеологической работы и по делам молодёжи Витебского горисполкома</w:t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27B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+375</w:t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> 212 43-68-02;</w:t>
      </w:r>
      <w:r w:rsidR="00C7527B" w:rsidRP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7B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+375</w:t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> 212 43-68-49;</w:t>
      </w:r>
      <w:r w:rsidR="00C75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Конкурса – Василий Прудников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Фонда фотографии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"ФотоКрок"</w:t>
      </w:r>
      <w:r w:rsidR="00C7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8AF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+375 29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 200-13-57 (+</w:t>
      </w:r>
      <w:r w:rsidR="00A12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="00A1277A" w:rsidRP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</w:t>
      </w:r>
      <w:r w:rsidR="008258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277A" w:rsidRP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7A" w:rsidRPr="00C1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Витебский городской исполнительный комитет</w:t>
      </w:r>
      <w:r w:rsidR="00A1277A" w:rsidRP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277A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©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277A" w:rsidRP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1277A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A1277A" w:rsidRPr="00D93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фотографии «ФотоКрок», г. Витебск</w:t>
      </w:r>
      <w:r w:rsidR="00A12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72E3" w:rsidRDefault="001272E3"/>
    <w:p w:rsidR="009B200F" w:rsidRDefault="009B200F"/>
    <w:p w:rsidR="001B669B" w:rsidRDefault="001B669B"/>
    <w:p w:rsidR="001B669B" w:rsidRDefault="001B669B"/>
    <w:p w:rsidR="001B669B" w:rsidRDefault="001B669B"/>
    <w:p w:rsidR="001B669B" w:rsidRDefault="001B669B"/>
    <w:p w:rsidR="001B669B" w:rsidRDefault="001B669B"/>
    <w:p w:rsidR="001B669B" w:rsidRDefault="00410255" w:rsidP="00410255">
      <w:pPr>
        <w:spacing w:after="0" w:line="240" w:lineRule="auto"/>
        <w:jc w:val="both"/>
      </w:pPr>
      <w:bookmarkStart w:id="0" w:name="_GoBack"/>
      <w:bookmarkEnd w:id="0"/>
      <w:r w:rsidRPr="004102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sectPr w:rsidR="001B669B" w:rsidSect="0023209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0D7"/>
    <w:multiLevelType w:val="multilevel"/>
    <w:tmpl w:val="D44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F"/>
    <w:rsid w:val="00002934"/>
    <w:rsid w:val="000B339C"/>
    <w:rsid w:val="001272E3"/>
    <w:rsid w:val="001B669B"/>
    <w:rsid w:val="001C7265"/>
    <w:rsid w:val="00232094"/>
    <w:rsid w:val="00386BD8"/>
    <w:rsid w:val="003F14F5"/>
    <w:rsid w:val="00410255"/>
    <w:rsid w:val="0041539F"/>
    <w:rsid w:val="00472FE0"/>
    <w:rsid w:val="00483165"/>
    <w:rsid w:val="00596C76"/>
    <w:rsid w:val="005C2E70"/>
    <w:rsid w:val="00606C02"/>
    <w:rsid w:val="00630562"/>
    <w:rsid w:val="00656E6A"/>
    <w:rsid w:val="00793E88"/>
    <w:rsid w:val="008258AF"/>
    <w:rsid w:val="008E2211"/>
    <w:rsid w:val="008E6CA2"/>
    <w:rsid w:val="009B200F"/>
    <w:rsid w:val="00A1277A"/>
    <w:rsid w:val="00AA50F5"/>
    <w:rsid w:val="00B71B84"/>
    <w:rsid w:val="00C13F6C"/>
    <w:rsid w:val="00C66454"/>
    <w:rsid w:val="00C7527B"/>
    <w:rsid w:val="00D86EE1"/>
    <w:rsid w:val="00D936D1"/>
    <w:rsid w:val="00E80C4E"/>
    <w:rsid w:val="00F23C6A"/>
    <w:rsid w:val="00F377E5"/>
    <w:rsid w:val="00F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6D1"/>
    <w:rPr>
      <w:b/>
      <w:bCs/>
    </w:rPr>
  </w:style>
  <w:style w:type="character" w:styleId="a4">
    <w:name w:val="Hyperlink"/>
    <w:basedOn w:val="a0"/>
    <w:uiPriority w:val="99"/>
    <w:unhideWhenUsed/>
    <w:rsid w:val="00D936D1"/>
    <w:rPr>
      <w:color w:val="0000FF"/>
      <w:u w:val="single"/>
    </w:rPr>
  </w:style>
  <w:style w:type="character" w:styleId="a5">
    <w:name w:val="Emphasis"/>
    <w:basedOn w:val="a0"/>
    <w:uiPriority w:val="20"/>
    <w:qFormat/>
    <w:rsid w:val="00D936D1"/>
    <w:rPr>
      <w:i/>
      <w:iCs/>
    </w:rPr>
  </w:style>
  <w:style w:type="table" w:styleId="a6">
    <w:name w:val="Table Grid"/>
    <w:basedOn w:val="a1"/>
    <w:uiPriority w:val="39"/>
    <w:rsid w:val="009B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6D1"/>
    <w:rPr>
      <w:b/>
      <w:bCs/>
    </w:rPr>
  </w:style>
  <w:style w:type="character" w:styleId="a4">
    <w:name w:val="Hyperlink"/>
    <w:basedOn w:val="a0"/>
    <w:uiPriority w:val="99"/>
    <w:unhideWhenUsed/>
    <w:rsid w:val="00D936D1"/>
    <w:rPr>
      <w:color w:val="0000FF"/>
      <w:u w:val="single"/>
    </w:rPr>
  </w:style>
  <w:style w:type="character" w:styleId="a5">
    <w:name w:val="Emphasis"/>
    <w:basedOn w:val="a0"/>
    <w:uiPriority w:val="20"/>
    <w:qFormat/>
    <w:rsid w:val="00D936D1"/>
    <w:rPr>
      <w:i/>
      <w:iCs/>
    </w:rPr>
  </w:style>
  <w:style w:type="table" w:styleId="a6">
    <w:name w:val="Table Grid"/>
    <w:basedOn w:val="a1"/>
    <w:uiPriority w:val="39"/>
    <w:rsid w:val="009B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566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vitebsk@fotokro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tokro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krok.org/myvitebsk\" TargetMode="External"/><Relationship Id="rId11" Type="http://schemas.openxmlformats.org/officeDocument/2006/relationships/hyperlink" Target="mailto:myvitebsk@fotokro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tokro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kro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17</cp:revision>
  <cp:lastPrinted>2022-04-06T05:25:00Z</cp:lastPrinted>
  <dcterms:created xsi:type="dcterms:W3CDTF">2021-03-17T14:22:00Z</dcterms:created>
  <dcterms:modified xsi:type="dcterms:W3CDTF">2022-06-02T07:15:00Z</dcterms:modified>
</cp:coreProperties>
</file>