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D3" w:rsidRPr="00FF506A" w:rsidRDefault="00B302D3" w:rsidP="00B302D3">
      <w:pPr>
        <w:spacing w:after="0" w:line="260" w:lineRule="exact"/>
        <w:rPr>
          <w:rFonts w:ascii="Times New Roman" w:hAnsi="Times New Roman" w:cs="Times New Roman"/>
          <w:sz w:val="28"/>
        </w:rPr>
      </w:pPr>
      <w:r w:rsidRPr="00FF506A">
        <w:rPr>
          <w:rFonts w:ascii="Times New Roman" w:hAnsi="Times New Roman" w:cs="Times New Roman"/>
          <w:sz w:val="28"/>
        </w:rPr>
        <w:t>ПРОТОКОЛ</w:t>
      </w:r>
    </w:p>
    <w:p w:rsidR="00B302D3" w:rsidRPr="00FF506A" w:rsidRDefault="00B302D3" w:rsidP="00B302D3">
      <w:pPr>
        <w:spacing w:after="0" w:line="260" w:lineRule="exact"/>
        <w:rPr>
          <w:rFonts w:ascii="Times New Roman" w:hAnsi="Times New Roman" w:cs="Times New Roman"/>
          <w:sz w:val="28"/>
        </w:rPr>
      </w:pPr>
    </w:p>
    <w:p w:rsidR="00B302D3" w:rsidRPr="00202E55" w:rsidRDefault="00B302D3" w:rsidP="00B302D3">
      <w:pPr>
        <w:tabs>
          <w:tab w:val="left" w:pos="851"/>
          <w:tab w:val="left" w:pos="2977"/>
          <w:tab w:val="left" w:pos="4678"/>
          <w:tab w:val="left" w:pos="4962"/>
          <w:tab w:val="left" w:pos="6804"/>
        </w:tabs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Архитектурно-градостроительного совета Витебского облисполкома по рассмотрению объекта общественного обсуждения ”</w:t>
      </w:r>
      <w:r w:rsidR="00711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Возведение группы жилых домов вблизи жилого дома по </w:t>
      </w:r>
      <w:proofErr w:type="spellStart"/>
      <w:r w:rsidR="0071172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711723">
        <w:rPr>
          <w:rFonts w:ascii="Times New Roman" w:hAnsi="Times New Roman" w:cs="Times New Roman"/>
          <w:color w:val="000000" w:themeColor="text1"/>
          <w:sz w:val="28"/>
          <w:szCs w:val="28"/>
        </w:rPr>
        <w:t>-ту Победы, 8а в г. Витебске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B302D3" w:rsidRDefault="00B302D3" w:rsidP="00B302D3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D712AF" w:rsidRDefault="00D712AF" w:rsidP="00B302D3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B302D3" w:rsidRPr="00FF506A" w:rsidRDefault="00D06BF7" w:rsidP="00B302D3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B302D3">
        <w:rPr>
          <w:rFonts w:ascii="Times New Roman" w:hAnsi="Times New Roman" w:cs="Times New Roman"/>
          <w:sz w:val="28"/>
        </w:rPr>
        <w:t xml:space="preserve"> </w:t>
      </w:r>
      <w:r w:rsidR="00624152">
        <w:rPr>
          <w:rFonts w:ascii="Times New Roman" w:hAnsi="Times New Roman" w:cs="Times New Roman"/>
          <w:sz w:val="28"/>
        </w:rPr>
        <w:t>февраля</w:t>
      </w:r>
      <w:r w:rsidR="00B302D3">
        <w:rPr>
          <w:rFonts w:ascii="Times New Roman" w:hAnsi="Times New Roman" w:cs="Times New Roman"/>
          <w:sz w:val="28"/>
        </w:rPr>
        <w:t xml:space="preserve"> 2023</w:t>
      </w:r>
      <w:r w:rsidR="00B302D3" w:rsidRPr="00FF506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г. Витебск</w:t>
      </w:r>
    </w:p>
    <w:p w:rsidR="00B302D3" w:rsidRDefault="00B302D3" w:rsidP="00B302D3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</w:p>
    <w:p w:rsidR="00B302D3" w:rsidRDefault="00B302D3" w:rsidP="00B302D3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размещения объекта общественного обсуждения – </w:t>
      </w:r>
    </w:p>
    <w:p w:rsidR="00B302D3" w:rsidRPr="00FF506A" w:rsidRDefault="00D06BF7" w:rsidP="00B302D3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7117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Витебск</w:t>
      </w:r>
      <w:r w:rsidR="00B302D3">
        <w:rPr>
          <w:rFonts w:ascii="Times New Roman" w:hAnsi="Times New Roman" w:cs="Times New Roman"/>
          <w:sz w:val="28"/>
        </w:rPr>
        <w:t xml:space="preserve"> Витебского района</w:t>
      </w:r>
    </w:p>
    <w:p w:rsidR="00B302D3" w:rsidRDefault="00B302D3" w:rsidP="00B302D3">
      <w:pPr>
        <w:spacing w:after="0" w:line="260" w:lineRule="exact"/>
        <w:ind w:firstLine="851"/>
        <w:jc w:val="both"/>
        <w:rPr>
          <w:rFonts w:ascii="Times New Roman" w:hAnsi="Times New Roman" w:cs="Times New Roman"/>
          <w:sz w:val="28"/>
        </w:rPr>
      </w:pPr>
    </w:p>
    <w:p w:rsidR="00B302D3" w:rsidRPr="00FF506A" w:rsidRDefault="00B302D3" w:rsidP="00B302D3">
      <w:pPr>
        <w:spacing w:after="0" w:line="260" w:lineRule="exact"/>
        <w:ind w:firstLine="851"/>
        <w:jc w:val="both"/>
        <w:rPr>
          <w:rFonts w:ascii="Times New Roman" w:hAnsi="Times New Roman" w:cs="Times New Roman"/>
          <w:sz w:val="28"/>
        </w:rPr>
      </w:pPr>
      <w:r w:rsidRPr="00FF506A">
        <w:rPr>
          <w:rFonts w:ascii="Times New Roman" w:hAnsi="Times New Roman" w:cs="Times New Roman"/>
          <w:sz w:val="28"/>
        </w:rPr>
        <w:t>На основании Положения о порядке проведения общественных обсуждений в области архитектурной, градостроительной и строительной деятельности, утвержденного постановлением Совета Ми</w:t>
      </w:r>
      <w:r>
        <w:rPr>
          <w:rFonts w:ascii="Times New Roman" w:hAnsi="Times New Roman" w:cs="Times New Roman"/>
          <w:sz w:val="28"/>
        </w:rPr>
        <w:t>нистров Республики Беларусь от 1 июня 2011 г. № 687</w:t>
      </w:r>
      <w:r w:rsidRPr="00FF506A">
        <w:rPr>
          <w:rFonts w:ascii="Times New Roman" w:hAnsi="Times New Roman" w:cs="Times New Roman"/>
          <w:sz w:val="28"/>
        </w:rPr>
        <w:t xml:space="preserve">“, </w:t>
      </w:r>
      <w:r>
        <w:rPr>
          <w:rFonts w:ascii="Times New Roman" w:hAnsi="Times New Roman" w:cs="Times New Roman"/>
          <w:sz w:val="28"/>
        </w:rPr>
        <w:t>(</w:t>
      </w:r>
      <w:r w:rsidRPr="00FF506A">
        <w:rPr>
          <w:rFonts w:ascii="Times New Roman" w:hAnsi="Times New Roman" w:cs="Times New Roman"/>
          <w:sz w:val="28"/>
        </w:rPr>
        <w:t>далее - Положение) архитектурно-градостроительный совет Ви</w:t>
      </w:r>
      <w:r>
        <w:rPr>
          <w:rFonts w:ascii="Times New Roman" w:hAnsi="Times New Roman" w:cs="Times New Roman"/>
          <w:sz w:val="28"/>
        </w:rPr>
        <w:t>тебского облисполкома (далее - с</w:t>
      </w:r>
      <w:r w:rsidRPr="00FF506A">
        <w:rPr>
          <w:rFonts w:ascii="Times New Roman" w:hAnsi="Times New Roman" w:cs="Times New Roman"/>
          <w:sz w:val="28"/>
        </w:rPr>
        <w:t>овет) в составе присутствующих на заседании:</w:t>
      </w:r>
    </w:p>
    <w:p w:rsidR="00B302D3" w:rsidRDefault="00B302D3" w:rsidP="00B302D3">
      <w:pPr>
        <w:spacing w:after="0" w:line="280" w:lineRule="exact"/>
        <w:rPr>
          <w:rFonts w:ascii="Times New Roman" w:hAnsi="Times New Roman" w:cs="Times New Roman"/>
          <w:sz w:val="28"/>
        </w:rPr>
      </w:pPr>
    </w:p>
    <w:p w:rsidR="00B302D3" w:rsidRDefault="00B302D3" w:rsidP="00B302D3">
      <w:pPr>
        <w:spacing w:after="0" w:line="28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Выжиковского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– заместитель председателя комитета - начальник</w:t>
      </w:r>
      <w:r w:rsidRPr="00FF50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Юрия </w:t>
      </w:r>
      <w:proofErr w:type="spellStart"/>
      <w:r>
        <w:rPr>
          <w:rFonts w:ascii="Times New Roman" w:hAnsi="Times New Roman" w:cs="Times New Roman"/>
          <w:sz w:val="28"/>
        </w:rPr>
        <w:t>Чеславовича</w:t>
      </w:r>
      <w:proofErr w:type="spellEnd"/>
      <w:r>
        <w:rPr>
          <w:rFonts w:ascii="Times New Roman" w:hAnsi="Times New Roman" w:cs="Times New Roman"/>
          <w:sz w:val="28"/>
        </w:rPr>
        <w:t xml:space="preserve">             </w:t>
      </w:r>
      <w:r w:rsidRPr="00FF506A">
        <w:rPr>
          <w:rFonts w:ascii="Times New Roman" w:hAnsi="Times New Roman" w:cs="Times New Roman"/>
          <w:sz w:val="28"/>
        </w:rPr>
        <w:t>управления архитектуры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FF506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FF506A">
        <w:rPr>
          <w:rFonts w:ascii="Times New Roman" w:hAnsi="Times New Roman" w:cs="Times New Roman"/>
          <w:sz w:val="28"/>
        </w:rPr>
        <w:t>градостроительства</w:t>
      </w:r>
    </w:p>
    <w:p w:rsidR="00B302D3" w:rsidRPr="00CC1355" w:rsidRDefault="00B302D3" w:rsidP="00B302D3">
      <w:pPr>
        <w:spacing w:after="0" w:line="280" w:lineRule="exact"/>
        <w:rPr>
          <w:rFonts w:ascii="Times New Roman" w:hAnsi="Times New Roman" w:cs="Times New Roman"/>
          <w:spacing w:val="-2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FF506A">
        <w:rPr>
          <w:rFonts w:ascii="Times New Roman" w:hAnsi="Times New Roman" w:cs="Times New Roman"/>
          <w:sz w:val="28"/>
        </w:rPr>
        <w:t>(</w:t>
      </w:r>
      <w:r w:rsidRPr="00CC1355">
        <w:rPr>
          <w:rFonts w:ascii="Times New Roman" w:hAnsi="Times New Roman" w:cs="Times New Roman"/>
          <w:sz w:val="28"/>
        </w:rPr>
        <w:t>председателя</w:t>
      </w:r>
      <w:r>
        <w:rPr>
          <w:rFonts w:ascii="Times New Roman" w:hAnsi="Times New Roman" w:cs="Times New Roman"/>
          <w:spacing w:val="-20"/>
          <w:sz w:val="28"/>
        </w:rPr>
        <w:t xml:space="preserve"> </w:t>
      </w:r>
      <w:r w:rsidRPr="00CC1355">
        <w:rPr>
          <w:rFonts w:ascii="Times New Roman" w:hAnsi="Times New Roman" w:cs="Times New Roman"/>
          <w:spacing w:val="-20"/>
          <w:sz w:val="28"/>
        </w:rPr>
        <w:t>совета)</w:t>
      </w:r>
    </w:p>
    <w:p w:rsidR="00B302D3" w:rsidRPr="00FF506A" w:rsidRDefault="00B302D3" w:rsidP="00B302D3">
      <w:pPr>
        <w:spacing w:after="0" w:line="120" w:lineRule="exact"/>
        <w:jc w:val="both"/>
        <w:rPr>
          <w:rFonts w:ascii="Times New Roman" w:hAnsi="Times New Roman" w:cs="Times New Roman"/>
          <w:sz w:val="28"/>
        </w:rPr>
      </w:pPr>
    </w:p>
    <w:p w:rsidR="00B302D3" w:rsidRDefault="00B302D3" w:rsidP="00B302D3">
      <w:pPr>
        <w:spacing w:after="0" w:line="280" w:lineRule="exact"/>
        <w:rPr>
          <w:rFonts w:ascii="Times New Roman" w:hAnsi="Times New Roman" w:cs="Times New Roman"/>
          <w:sz w:val="28"/>
        </w:rPr>
      </w:pPr>
      <w:proofErr w:type="spellStart"/>
      <w:r w:rsidRPr="00FF506A">
        <w:rPr>
          <w:rFonts w:ascii="Times New Roman" w:hAnsi="Times New Roman" w:cs="Times New Roman"/>
          <w:sz w:val="28"/>
        </w:rPr>
        <w:t>Шаркель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–</w:t>
      </w:r>
      <w:r w:rsidRPr="00FF506A">
        <w:rPr>
          <w:rFonts w:ascii="Times New Roman" w:hAnsi="Times New Roman" w:cs="Times New Roman"/>
          <w:sz w:val="28"/>
        </w:rPr>
        <w:t xml:space="preserve"> заместителя начальника управления архитектуры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FF506A">
        <w:rPr>
          <w:rFonts w:ascii="Times New Roman" w:hAnsi="Times New Roman" w:cs="Times New Roman"/>
          <w:sz w:val="28"/>
        </w:rPr>
        <w:t>и</w:t>
      </w:r>
    </w:p>
    <w:p w:rsidR="00B302D3" w:rsidRPr="00CC1355" w:rsidRDefault="00B302D3" w:rsidP="00B302D3">
      <w:pPr>
        <w:spacing w:after="0" w:line="280" w:lineRule="exact"/>
        <w:rPr>
          <w:rFonts w:ascii="Times New Roman" w:hAnsi="Times New Roman" w:cs="Times New Roman"/>
          <w:spacing w:val="-20"/>
          <w:sz w:val="28"/>
        </w:rPr>
      </w:pPr>
      <w:r>
        <w:rPr>
          <w:rFonts w:ascii="Times New Roman" w:hAnsi="Times New Roman" w:cs="Times New Roman"/>
          <w:sz w:val="28"/>
        </w:rPr>
        <w:t xml:space="preserve">Дианы Александровны   </w:t>
      </w:r>
      <w:r w:rsidRPr="00FF506A">
        <w:rPr>
          <w:rFonts w:ascii="Times New Roman" w:hAnsi="Times New Roman" w:cs="Times New Roman"/>
          <w:sz w:val="28"/>
        </w:rPr>
        <w:t>градостроительства (</w:t>
      </w:r>
      <w:r w:rsidRPr="00CC1355">
        <w:rPr>
          <w:rFonts w:ascii="Times New Roman" w:hAnsi="Times New Roman" w:cs="Times New Roman"/>
          <w:sz w:val="28"/>
        </w:rPr>
        <w:t>заместителя</w:t>
      </w:r>
      <w:r w:rsidRPr="00CC1355">
        <w:rPr>
          <w:rFonts w:ascii="Times New Roman" w:hAnsi="Times New Roman" w:cs="Times New Roman"/>
          <w:spacing w:val="-20"/>
          <w:sz w:val="28"/>
        </w:rPr>
        <w:t xml:space="preserve"> </w:t>
      </w:r>
      <w:r w:rsidRPr="00CC1355">
        <w:rPr>
          <w:rFonts w:ascii="Times New Roman" w:hAnsi="Times New Roman" w:cs="Times New Roman"/>
          <w:sz w:val="28"/>
        </w:rPr>
        <w:t>председателя</w:t>
      </w:r>
      <w:r>
        <w:rPr>
          <w:rFonts w:ascii="Times New Roman" w:hAnsi="Times New Roman" w:cs="Times New Roman"/>
          <w:spacing w:val="-20"/>
          <w:sz w:val="28"/>
        </w:rPr>
        <w:t xml:space="preserve"> </w:t>
      </w:r>
      <w:r w:rsidRPr="00CC1355">
        <w:rPr>
          <w:rFonts w:ascii="Times New Roman" w:hAnsi="Times New Roman" w:cs="Times New Roman"/>
          <w:spacing w:val="-20"/>
          <w:sz w:val="28"/>
        </w:rPr>
        <w:t>совета)</w:t>
      </w:r>
    </w:p>
    <w:p w:rsidR="00B302D3" w:rsidRDefault="00B302D3" w:rsidP="00B302D3">
      <w:pPr>
        <w:spacing w:after="0" w:line="120" w:lineRule="exact"/>
        <w:rPr>
          <w:rFonts w:ascii="Times New Roman" w:hAnsi="Times New Roman" w:cs="Times New Roman"/>
          <w:sz w:val="28"/>
        </w:rPr>
      </w:pPr>
    </w:p>
    <w:p w:rsidR="00B302D3" w:rsidRDefault="00B302D3" w:rsidP="00B302D3">
      <w:pPr>
        <w:spacing w:after="0" w:line="28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Артамоновой                 – референта управления архитектуры и</w:t>
      </w:r>
    </w:p>
    <w:p w:rsidR="00B302D3" w:rsidRDefault="00B302D3" w:rsidP="00B302D3">
      <w:pPr>
        <w:spacing w:after="0" w:line="28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Елены Сергеевны             градостроительства (секретаря совета)</w:t>
      </w:r>
    </w:p>
    <w:p w:rsidR="00B302D3" w:rsidRDefault="00B302D3" w:rsidP="00B302D3">
      <w:pPr>
        <w:spacing w:after="0" w:line="120" w:lineRule="exact"/>
        <w:jc w:val="both"/>
        <w:rPr>
          <w:rFonts w:ascii="Times New Roman" w:hAnsi="Times New Roman" w:cs="Times New Roman"/>
          <w:sz w:val="28"/>
        </w:rPr>
      </w:pPr>
    </w:p>
    <w:p w:rsidR="00B302D3" w:rsidRDefault="00B302D3" w:rsidP="00B302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FF506A">
        <w:rPr>
          <w:rFonts w:ascii="Times New Roman" w:hAnsi="Times New Roman" w:cs="Times New Roman"/>
          <w:sz w:val="28"/>
        </w:rPr>
        <w:t>и членов совета:</w:t>
      </w:r>
    </w:p>
    <w:p w:rsidR="00B302D3" w:rsidRDefault="00B302D3" w:rsidP="00B302D3">
      <w:pPr>
        <w:spacing w:after="0" w:line="120" w:lineRule="exact"/>
        <w:jc w:val="both"/>
        <w:rPr>
          <w:rFonts w:ascii="Times New Roman" w:hAnsi="Times New Roman" w:cs="Times New Roman"/>
          <w:sz w:val="28"/>
        </w:rPr>
      </w:pPr>
    </w:p>
    <w:p w:rsidR="00751FB4" w:rsidRDefault="00751FB4" w:rsidP="00751FB4">
      <w:pPr>
        <w:spacing w:after="0" w:line="28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Выжиковского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– заместитель председателя комитета - начальник</w:t>
      </w:r>
      <w:r w:rsidRPr="00FF50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Юрия </w:t>
      </w:r>
      <w:proofErr w:type="spellStart"/>
      <w:r>
        <w:rPr>
          <w:rFonts w:ascii="Times New Roman" w:hAnsi="Times New Roman" w:cs="Times New Roman"/>
          <w:sz w:val="28"/>
        </w:rPr>
        <w:t>Чеславовича</w:t>
      </w:r>
      <w:proofErr w:type="spellEnd"/>
      <w:r>
        <w:rPr>
          <w:rFonts w:ascii="Times New Roman" w:hAnsi="Times New Roman" w:cs="Times New Roman"/>
          <w:sz w:val="28"/>
        </w:rPr>
        <w:t xml:space="preserve">             </w:t>
      </w:r>
      <w:r w:rsidRPr="00FF506A">
        <w:rPr>
          <w:rFonts w:ascii="Times New Roman" w:hAnsi="Times New Roman" w:cs="Times New Roman"/>
          <w:sz w:val="28"/>
        </w:rPr>
        <w:t>управления архитектуры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FF506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FF506A">
        <w:rPr>
          <w:rFonts w:ascii="Times New Roman" w:hAnsi="Times New Roman" w:cs="Times New Roman"/>
          <w:sz w:val="28"/>
        </w:rPr>
        <w:t>градостроительства</w:t>
      </w:r>
    </w:p>
    <w:p w:rsidR="00751FB4" w:rsidRPr="00CC1355" w:rsidRDefault="00751FB4" w:rsidP="00751FB4">
      <w:pPr>
        <w:spacing w:after="0" w:line="280" w:lineRule="exact"/>
        <w:rPr>
          <w:rFonts w:ascii="Times New Roman" w:hAnsi="Times New Roman" w:cs="Times New Roman"/>
          <w:spacing w:val="-2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FF506A">
        <w:rPr>
          <w:rFonts w:ascii="Times New Roman" w:hAnsi="Times New Roman" w:cs="Times New Roman"/>
          <w:sz w:val="28"/>
        </w:rPr>
        <w:t>(</w:t>
      </w:r>
      <w:r w:rsidRPr="00CC1355">
        <w:rPr>
          <w:rFonts w:ascii="Times New Roman" w:hAnsi="Times New Roman" w:cs="Times New Roman"/>
          <w:sz w:val="28"/>
        </w:rPr>
        <w:t>председателя</w:t>
      </w:r>
      <w:r>
        <w:rPr>
          <w:rFonts w:ascii="Times New Roman" w:hAnsi="Times New Roman" w:cs="Times New Roman"/>
          <w:spacing w:val="-20"/>
          <w:sz w:val="28"/>
        </w:rPr>
        <w:t xml:space="preserve"> </w:t>
      </w:r>
      <w:r w:rsidRPr="00CC1355">
        <w:rPr>
          <w:rFonts w:ascii="Times New Roman" w:hAnsi="Times New Roman" w:cs="Times New Roman"/>
          <w:spacing w:val="-20"/>
          <w:sz w:val="28"/>
        </w:rPr>
        <w:t>совета)</w:t>
      </w:r>
    </w:p>
    <w:p w:rsidR="00751FB4" w:rsidRPr="00FF506A" w:rsidRDefault="00751FB4" w:rsidP="00751FB4">
      <w:pPr>
        <w:spacing w:after="0" w:line="120" w:lineRule="exact"/>
        <w:jc w:val="both"/>
        <w:rPr>
          <w:rFonts w:ascii="Times New Roman" w:hAnsi="Times New Roman" w:cs="Times New Roman"/>
          <w:sz w:val="28"/>
        </w:rPr>
      </w:pPr>
    </w:p>
    <w:p w:rsidR="00751FB4" w:rsidRDefault="00751FB4" w:rsidP="00751FB4">
      <w:pPr>
        <w:spacing w:after="0" w:line="280" w:lineRule="exact"/>
        <w:rPr>
          <w:rFonts w:ascii="Times New Roman" w:hAnsi="Times New Roman" w:cs="Times New Roman"/>
          <w:sz w:val="28"/>
        </w:rPr>
      </w:pPr>
      <w:proofErr w:type="spellStart"/>
      <w:r w:rsidRPr="00FF506A">
        <w:rPr>
          <w:rFonts w:ascii="Times New Roman" w:hAnsi="Times New Roman" w:cs="Times New Roman"/>
          <w:sz w:val="28"/>
        </w:rPr>
        <w:t>Шаркель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–</w:t>
      </w:r>
      <w:r w:rsidRPr="00FF506A">
        <w:rPr>
          <w:rFonts w:ascii="Times New Roman" w:hAnsi="Times New Roman" w:cs="Times New Roman"/>
          <w:sz w:val="28"/>
        </w:rPr>
        <w:t xml:space="preserve"> заместителя начальника управления архитектуры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FF506A">
        <w:rPr>
          <w:rFonts w:ascii="Times New Roman" w:hAnsi="Times New Roman" w:cs="Times New Roman"/>
          <w:sz w:val="28"/>
        </w:rPr>
        <w:t>и</w:t>
      </w:r>
    </w:p>
    <w:p w:rsidR="00751FB4" w:rsidRPr="00CC1355" w:rsidRDefault="00751FB4" w:rsidP="00751FB4">
      <w:pPr>
        <w:spacing w:after="0" w:line="280" w:lineRule="exact"/>
        <w:rPr>
          <w:rFonts w:ascii="Times New Roman" w:hAnsi="Times New Roman" w:cs="Times New Roman"/>
          <w:spacing w:val="-20"/>
          <w:sz w:val="28"/>
        </w:rPr>
      </w:pPr>
      <w:r>
        <w:rPr>
          <w:rFonts w:ascii="Times New Roman" w:hAnsi="Times New Roman" w:cs="Times New Roman"/>
          <w:sz w:val="28"/>
        </w:rPr>
        <w:t xml:space="preserve">Дианы Александровны   </w:t>
      </w:r>
      <w:r w:rsidRPr="00FF506A">
        <w:rPr>
          <w:rFonts w:ascii="Times New Roman" w:hAnsi="Times New Roman" w:cs="Times New Roman"/>
          <w:sz w:val="28"/>
        </w:rPr>
        <w:t>градостроительства (</w:t>
      </w:r>
      <w:r w:rsidRPr="00CC1355">
        <w:rPr>
          <w:rFonts w:ascii="Times New Roman" w:hAnsi="Times New Roman" w:cs="Times New Roman"/>
          <w:sz w:val="28"/>
        </w:rPr>
        <w:t>заместителя</w:t>
      </w:r>
      <w:r w:rsidRPr="00CC1355">
        <w:rPr>
          <w:rFonts w:ascii="Times New Roman" w:hAnsi="Times New Roman" w:cs="Times New Roman"/>
          <w:spacing w:val="-20"/>
          <w:sz w:val="28"/>
        </w:rPr>
        <w:t xml:space="preserve"> </w:t>
      </w:r>
      <w:r w:rsidRPr="00CC1355">
        <w:rPr>
          <w:rFonts w:ascii="Times New Roman" w:hAnsi="Times New Roman" w:cs="Times New Roman"/>
          <w:sz w:val="28"/>
        </w:rPr>
        <w:t>председателя</w:t>
      </w:r>
      <w:r>
        <w:rPr>
          <w:rFonts w:ascii="Times New Roman" w:hAnsi="Times New Roman" w:cs="Times New Roman"/>
          <w:spacing w:val="-20"/>
          <w:sz w:val="28"/>
        </w:rPr>
        <w:t xml:space="preserve"> </w:t>
      </w:r>
      <w:r w:rsidRPr="00CC1355">
        <w:rPr>
          <w:rFonts w:ascii="Times New Roman" w:hAnsi="Times New Roman" w:cs="Times New Roman"/>
          <w:spacing w:val="-20"/>
          <w:sz w:val="28"/>
        </w:rPr>
        <w:t>совета)</w:t>
      </w:r>
    </w:p>
    <w:p w:rsidR="00751FB4" w:rsidRDefault="00751FB4" w:rsidP="00751FB4">
      <w:pPr>
        <w:spacing w:after="0" w:line="120" w:lineRule="exact"/>
        <w:rPr>
          <w:rFonts w:ascii="Times New Roman" w:hAnsi="Times New Roman" w:cs="Times New Roman"/>
          <w:sz w:val="28"/>
        </w:rPr>
      </w:pPr>
    </w:p>
    <w:p w:rsidR="00751FB4" w:rsidRDefault="00751FB4" w:rsidP="00751FB4">
      <w:pPr>
        <w:spacing w:after="0" w:line="28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Артамоновой                  – референта управления архитектуры и</w:t>
      </w:r>
    </w:p>
    <w:p w:rsidR="00751FB4" w:rsidRDefault="00751FB4" w:rsidP="00751FB4">
      <w:pPr>
        <w:spacing w:after="0" w:line="28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Елены Сергеевны             градостроительства (секретаря совета)</w:t>
      </w:r>
    </w:p>
    <w:p w:rsidR="00751FB4" w:rsidRDefault="00751FB4" w:rsidP="00751FB4">
      <w:pPr>
        <w:spacing w:after="0" w:line="120" w:lineRule="exact"/>
        <w:jc w:val="both"/>
        <w:rPr>
          <w:rFonts w:ascii="Times New Roman" w:hAnsi="Times New Roman" w:cs="Times New Roman"/>
          <w:sz w:val="28"/>
        </w:rPr>
      </w:pPr>
    </w:p>
    <w:p w:rsidR="00751FB4" w:rsidRDefault="00751FB4" w:rsidP="00751FB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FF506A">
        <w:rPr>
          <w:rFonts w:ascii="Times New Roman" w:hAnsi="Times New Roman" w:cs="Times New Roman"/>
          <w:sz w:val="28"/>
        </w:rPr>
        <w:t>и членов совета: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79"/>
        <w:gridCol w:w="230"/>
      </w:tblGrid>
      <w:tr w:rsidR="00751FB4" w:rsidRPr="001E24CF" w:rsidTr="00751FB4">
        <w:trPr>
          <w:trHeight w:val="247"/>
        </w:trPr>
        <w:tc>
          <w:tcPr>
            <w:tcW w:w="3402" w:type="dxa"/>
          </w:tcPr>
          <w:p w:rsidR="00751FB4" w:rsidRDefault="00751FB4" w:rsidP="00080CBC">
            <w:pPr>
              <w:spacing w:line="120" w:lineRule="exact"/>
              <w:ind w:firstLine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1FB4" w:rsidRPr="007312F0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2F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Владимировой </w:t>
            </w:r>
          </w:p>
          <w:p w:rsidR="00751FB4" w:rsidRPr="007312F0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2F0">
              <w:rPr>
                <w:rFonts w:ascii="Times New Roman" w:hAnsi="Times New Roman" w:cs="Times New Roman"/>
                <w:sz w:val="28"/>
                <w:szCs w:val="28"/>
              </w:rPr>
              <w:t>Татьяны Геннадьевны</w:t>
            </w:r>
          </w:p>
          <w:p w:rsidR="00751FB4" w:rsidRPr="001E24CF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9" w:type="dxa"/>
            <w:gridSpan w:val="2"/>
          </w:tcPr>
          <w:p w:rsidR="00751FB4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B4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04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 архитектора </w:t>
            </w:r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Витебскжилпроект</w:t>
            </w:r>
            <w:proofErr w:type="spellEnd"/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751FB4" w:rsidRPr="001E24CF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B4" w:rsidRPr="00514787" w:rsidTr="00751FB4">
        <w:trPr>
          <w:gridAfter w:val="1"/>
          <w:wAfter w:w="230" w:type="dxa"/>
          <w:trHeight w:val="698"/>
        </w:trPr>
        <w:tc>
          <w:tcPr>
            <w:tcW w:w="3402" w:type="dxa"/>
          </w:tcPr>
          <w:p w:rsidR="00751FB4" w:rsidRPr="00514787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Капустина</w:t>
            </w:r>
          </w:p>
          <w:p w:rsidR="00751FB4" w:rsidRPr="00514787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979" w:type="dxa"/>
          </w:tcPr>
          <w:p w:rsidR="00751FB4" w:rsidRPr="00514787" w:rsidRDefault="00751FB4" w:rsidP="00080CBC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04A">
              <w:rPr>
                <w:rFonts w:ascii="Times New Roman" w:hAnsi="Times New Roman" w:cs="Times New Roman"/>
                <w:sz w:val="28"/>
              </w:rPr>
              <w:t>–</w:t>
            </w: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главного архитектора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 ”Институт </w:t>
            </w:r>
            <w:proofErr w:type="spellStart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Витебскгражданпроект</w:t>
            </w:r>
            <w:proofErr w:type="spellEnd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</w:p>
        </w:tc>
      </w:tr>
      <w:tr w:rsidR="00751FB4" w:rsidRPr="00514787" w:rsidTr="00751FB4">
        <w:trPr>
          <w:gridAfter w:val="1"/>
          <w:wAfter w:w="230" w:type="dxa"/>
          <w:trHeight w:val="247"/>
        </w:trPr>
        <w:tc>
          <w:tcPr>
            <w:tcW w:w="3402" w:type="dxa"/>
            <w:shd w:val="clear" w:color="auto" w:fill="auto"/>
          </w:tcPr>
          <w:p w:rsidR="00751FB4" w:rsidRPr="00514787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Гапеев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51FB4" w:rsidRPr="00514787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Дмитрия</w:t>
            </w: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979" w:type="dxa"/>
            <w:shd w:val="clear" w:color="auto" w:fill="auto"/>
          </w:tcPr>
          <w:p w:rsidR="00751FB4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04A">
              <w:rPr>
                <w:rFonts w:ascii="Times New Roman" w:hAnsi="Times New Roman" w:cs="Times New Roman"/>
                <w:sz w:val="28"/>
              </w:rPr>
              <w:t>–</w:t>
            </w: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начальника </w:t>
            </w:r>
            <w:proofErr w:type="gramStart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архитектурной группы</w:t>
            </w:r>
            <w:proofErr w:type="gramEnd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ГП</w:t>
            </w: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Институт </w:t>
            </w:r>
            <w:proofErr w:type="spellStart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Витебсксельстройпроект</w:t>
            </w:r>
            <w:proofErr w:type="spellEnd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</w:p>
          <w:p w:rsidR="00751FB4" w:rsidRPr="00514787" w:rsidRDefault="00751FB4" w:rsidP="00080CBC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FB4" w:rsidRPr="00514787" w:rsidTr="00751FB4">
        <w:trPr>
          <w:gridAfter w:val="1"/>
          <w:wAfter w:w="230" w:type="dxa"/>
          <w:trHeight w:val="854"/>
        </w:trPr>
        <w:tc>
          <w:tcPr>
            <w:tcW w:w="3402" w:type="dxa"/>
            <w:shd w:val="clear" w:color="auto" w:fill="auto"/>
          </w:tcPr>
          <w:p w:rsidR="00751FB4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Кадушко</w:t>
            </w:r>
          </w:p>
          <w:p w:rsidR="00751FB4" w:rsidRPr="00514787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Игорь Андреевич</w:t>
            </w:r>
          </w:p>
        </w:tc>
        <w:tc>
          <w:tcPr>
            <w:tcW w:w="5979" w:type="dxa"/>
            <w:shd w:val="clear" w:color="auto" w:fill="auto"/>
          </w:tcPr>
          <w:p w:rsidR="00751FB4" w:rsidRPr="00514787" w:rsidRDefault="00751FB4" w:rsidP="00080CBC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04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начальника отдела архитектуры и градостроительства Витебского горисполкома</w:t>
            </w:r>
          </w:p>
        </w:tc>
      </w:tr>
      <w:tr w:rsidR="00751FB4" w:rsidRPr="00514787" w:rsidTr="00751FB4">
        <w:trPr>
          <w:gridAfter w:val="1"/>
          <w:wAfter w:w="230" w:type="dxa"/>
          <w:trHeight w:val="247"/>
        </w:trPr>
        <w:tc>
          <w:tcPr>
            <w:tcW w:w="3402" w:type="dxa"/>
            <w:shd w:val="clear" w:color="auto" w:fill="auto"/>
          </w:tcPr>
          <w:p w:rsidR="00751FB4" w:rsidRPr="001E24CF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Зафатаева</w:t>
            </w:r>
            <w:proofErr w:type="spellEnd"/>
          </w:p>
          <w:p w:rsidR="00751FB4" w:rsidRPr="001E24CF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Александра Афанасьевича</w:t>
            </w:r>
          </w:p>
        </w:tc>
        <w:tc>
          <w:tcPr>
            <w:tcW w:w="5979" w:type="dxa"/>
            <w:shd w:val="clear" w:color="auto" w:fill="auto"/>
          </w:tcPr>
          <w:p w:rsidR="00751FB4" w:rsidRPr="001E24CF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04A">
              <w:rPr>
                <w:rFonts w:ascii="Times New Roman" w:hAnsi="Times New Roman" w:cs="Times New Roman"/>
                <w:sz w:val="28"/>
              </w:rPr>
              <w:t>–</w:t>
            </w:r>
            <w:r w:rsidRPr="001E24CF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архитектора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 </w:t>
            </w:r>
            <w:r w:rsidRPr="001E24CF">
              <w:rPr>
                <w:rFonts w:ascii="Times New Roman" w:hAnsi="Times New Roman" w:cs="Times New Roman"/>
                <w:sz w:val="28"/>
                <w:szCs w:val="28"/>
              </w:rPr>
              <w:t xml:space="preserve">”Институт </w:t>
            </w:r>
            <w:proofErr w:type="spellStart"/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Витебскгражданпроект</w:t>
            </w:r>
            <w:proofErr w:type="spellEnd"/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751FB4" w:rsidRPr="001E24CF" w:rsidRDefault="00751FB4" w:rsidP="00080CBC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B4" w:rsidRPr="00514787" w:rsidTr="00751FB4">
        <w:trPr>
          <w:gridAfter w:val="1"/>
          <w:wAfter w:w="230" w:type="dxa"/>
          <w:trHeight w:val="247"/>
        </w:trPr>
        <w:tc>
          <w:tcPr>
            <w:tcW w:w="3402" w:type="dxa"/>
            <w:shd w:val="clear" w:color="auto" w:fill="auto"/>
          </w:tcPr>
          <w:p w:rsidR="00751FB4" w:rsidRPr="00514787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Макеева</w:t>
            </w:r>
          </w:p>
          <w:p w:rsidR="00751FB4" w:rsidRPr="00514787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Андрея</w:t>
            </w: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979" w:type="dxa"/>
            <w:shd w:val="clear" w:color="auto" w:fill="auto"/>
          </w:tcPr>
          <w:p w:rsidR="00751FB4" w:rsidRPr="00514787" w:rsidRDefault="00751FB4" w:rsidP="00080CBC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04A">
              <w:rPr>
                <w:rFonts w:ascii="Times New Roman" w:hAnsi="Times New Roman" w:cs="Times New Roman"/>
                <w:sz w:val="28"/>
              </w:rPr>
              <w:t>–</w:t>
            </w: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заместителя директор</w:t>
            </w:r>
            <w:proofErr w:type="gramStart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”</w:t>
            </w:r>
            <w:proofErr w:type="spellStart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МАСпроект</w:t>
            </w:r>
            <w:proofErr w:type="spellEnd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</w:p>
        </w:tc>
      </w:tr>
      <w:tr w:rsidR="00751FB4" w:rsidRPr="00514787" w:rsidTr="00751FB4">
        <w:trPr>
          <w:gridAfter w:val="1"/>
          <w:wAfter w:w="230" w:type="dxa"/>
          <w:trHeight w:val="247"/>
        </w:trPr>
        <w:tc>
          <w:tcPr>
            <w:tcW w:w="3402" w:type="dxa"/>
            <w:shd w:val="clear" w:color="auto" w:fill="auto"/>
          </w:tcPr>
          <w:p w:rsidR="00751FB4" w:rsidRPr="00514787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79" w:type="dxa"/>
            <w:shd w:val="clear" w:color="auto" w:fill="auto"/>
          </w:tcPr>
          <w:p w:rsidR="00751FB4" w:rsidRPr="00514787" w:rsidRDefault="00751FB4" w:rsidP="00080CBC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FB4" w:rsidRPr="00514787" w:rsidTr="00751FB4">
        <w:trPr>
          <w:gridAfter w:val="1"/>
          <w:wAfter w:w="230" w:type="dxa"/>
          <w:trHeight w:val="247"/>
        </w:trPr>
        <w:tc>
          <w:tcPr>
            <w:tcW w:w="3402" w:type="dxa"/>
            <w:shd w:val="clear" w:color="auto" w:fill="auto"/>
          </w:tcPr>
          <w:p w:rsidR="00751FB4" w:rsidRPr="00514787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Назаренко </w:t>
            </w:r>
          </w:p>
          <w:p w:rsidR="00751FB4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Виталия</w:t>
            </w: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51FB4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FB4" w:rsidRPr="00514787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79" w:type="dxa"/>
            <w:shd w:val="clear" w:color="auto" w:fill="auto"/>
          </w:tcPr>
          <w:p w:rsidR="00751FB4" w:rsidRDefault="00751FB4" w:rsidP="00080CBC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начальника архитектурно-строительного </w:t>
            </w:r>
          </w:p>
          <w:p w:rsidR="00751FB4" w:rsidRDefault="00751FB4" w:rsidP="00080CBC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отдела, главного архитектора ПУ ГП ”</w:t>
            </w:r>
            <w:proofErr w:type="gramStart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Витебский</w:t>
            </w:r>
            <w:proofErr w:type="gramEnd"/>
            <w:r w:rsidRPr="00514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ДСК“</w:t>
            </w:r>
          </w:p>
          <w:p w:rsidR="00751FB4" w:rsidRPr="00514787" w:rsidRDefault="00751FB4" w:rsidP="00080CBC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FB4" w:rsidRPr="00514787" w:rsidTr="00751FB4">
        <w:trPr>
          <w:gridAfter w:val="1"/>
          <w:wAfter w:w="230" w:type="dxa"/>
          <w:trHeight w:val="247"/>
        </w:trPr>
        <w:tc>
          <w:tcPr>
            <w:tcW w:w="3402" w:type="dxa"/>
            <w:shd w:val="clear" w:color="auto" w:fill="auto"/>
          </w:tcPr>
          <w:p w:rsidR="00751FB4" w:rsidRPr="001E24CF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Ротько</w:t>
            </w:r>
            <w:proofErr w:type="spellEnd"/>
          </w:p>
          <w:p w:rsidR="00751FB4" w:rsidRPr="001E24CF" w:rsidRDefault="00751FB4" w:rsidP="00080C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Игоря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    </w:t>
            </w:r>
          </w:p>
        </w:tc>
        <w:tc>
          <w:tcPr>
            <w:tcW w:w="5979" w:type="dxa"/>
            <w:shd w:val="clear" w:color="auto" w:fill="auto"/>
          </w:tcPr>
          <w:p w:rsidR="00751FB4" w:rsidRDefault="00751FB4" w:rsidP="00080CBC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04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4CF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архитектора Витебского </w:t>
            </w:r>
            <w:proofErr w:type="spellStart"/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- строительного предприятия ”</w:t>
            </w:r>
            <w:proofErr w:type="spellStart"/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Стройторгсервис</w:t>
            </w:r>
            <w:proofErr w:type="spellEnd"/>
            <w:r w:rsidRPr="001E24C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751FB4" w:rsidRPr="001E24CF" w:rsidRDefault="00751FB4" w:rsidP="00080CBC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2D3" w:rsidRDefault="00B302D3" w:rsidP="00B3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CC">
        <w:rPr>
          <w:rFonts w:ascii="Times New Roman" w:hAnsi="Times New Roman" w:cs="Times New Roman"/>
          <w:sz w:val="28"/>
        </w:rPr>
        <w:t>Приглашённых:</w:t>
      </w:r>
      <w:r w:rsidR="00751FB4">
        <w:rPr>
          <w:rFonts w:ascii="Times New Roman" w:hAnsi="Times New Roman" w:cs="Times New Roman"/>
          <w:sz w:val="28"/>
        </w:rPr>
        <w:t xml:space="preserve"> ведущего инженера ПТО </w:t>
      </w:r>
      <w:r w:rsidR="00751FB4" w:rsidRPr="001E24CF">
        <w:rPr>
          <w:rFonts w:ascii="Times New Roman" w:hAnsi="Times New Roman" w:cs="Times New Roman"/>
          <w:sz w:val="28"/>
          <w:szCs w:val="28"/>
        </w:rPr>
        <w:t>”</w:t>
      </w:r>
      <w:r w:rsidR="00751FB4">
        <w:rPr>
          <w:rFonts w:ascii="Times New Roman" w:hAnsi="Times New Roman" w:cs="Times New Roman"/>
          <w:sz w:val="28"/>
        </w:rPr>
        <w:t>УКС города Витебска</w:t>
      </w:r>
      <w:r w:rsidR="00751FB4" w:rsidRPr="001E24CF">
        <w:rPr>
          <w:rFonts w:ascii="Times New Roman" w:hAnsi="Times New Roman" w:cs="Times New Roman"/>
          <w:sz w:val="28"/>
          <w:szCs w:val="28"/>
        </w:rPr>
        <w:t>“</w:t>
      </w:r>
      <w:r w:rsidR="00751FB4">
        <w:rPr>
          <w:rFonts w:ascii="Times New Roman" w:hAnsi="Times New Roman" w:cs="Times New Roman"/>
          <w:sz w:val="28"/>
        </w:rPr>
        <w:t xml:space="preserve"> Моисеенко А.П., ведущего инженера ПТО </w:t>
      </w:r>
      <w:r w:rsidR="00751FB4" w:rsidRPr="001E24CF">
        <w:rPr>
          <w:rFonts w:ascii="Times New Roman" w:hAnsi="Times New Roman" w:cs="Times New Roman"/>
          <w:sz w:val="28"/>
          <w:szCs w:val="28"/>
        </w:rPr>
        <w:t>”</w:t>
      </w:r>
      <w:r w:rsidR="00751FB4">
        <w:rPr>
          <w:rFonts w:ascii="Times New Roman" w:hAnsi="Times New Roman" w:cs="Times New Roman"/>
          <w:sz w:val="28"/>
        </w:rPr>
        <w:t>УКС города Витебска</w:t>
      </w:r>
      <w:r w:rsidR="00751FB4" w:rsidRPr="001E24CF">
        <w:rPr>
          <w:rFonts w:ascii="Times New Roman" w:hAnsi="Times New Roman" w:cs="Times New Roman"/>
          <w:sz w:val="28"/>
          <w:szCs w:val="28"/>
        </w:rPr>
        <w:t>“</w:t>
      </w:r>
      <w:r w:rsidR="00751FB4">
        <w:rPr>
          <w:rFonts w:ascii="Times New Roman" w:hAnsi="Times New Roman" w:cs="Times New Roman"/>
          <w:sz w:val="28"/>
        </w:rPr>
        <w:t xml:space="preserve"> </w:t>
      </w:r>
      <w:r w:rsidR="004F62C4">
        <w:rPr>
          <w:rFonts w:ascii="Times New Roman" w:hAnsi="Times New Roman" w:cs="Times New Roman"/>
          <w:sz w:val="28"/>
        </w:rPr>
        <w:t xml:space="preserve">          </w:t>
      </w:r>
      <w:r w:rsidR="00751FB4">
        <w:rPr>
          <w:rFonts w:ascii="Times New Roman" w:hAnsi="Times New Roman" w:cs="Times New Roman"/>
          <w:sz w:val="28"/>
        </w:rPr>
        <w:t>Филиной Ж.В. (представителей заказчика объекта).</w:t>
      </w:r>
    </w:p>
    <w:p w:rsidR="00751FB4" w:rsidRDefault="00751FB4" w:rsidP="00B302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02D3" w:rsidRDefault="00B302D3" w:rsidP="00B302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B302D3" w:rsidRDefault="00B302D3" w:rsidP="00B3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A8178E">
        <w:rPr>
          <w:rFonts w:ascii="Times New Roman" w:hAnsi="Times New Roman" w:cs="Times New Roman"/>
          <w:sz w:val="28"/>
        </w:rPr>
        <w:t>Согласно информации организатора общественного обс</w:t>
      </w:r>
      <w:r w:rsidR="00D06BF7">
        <w:rPr>
          <w:rFonts w:ascii="Times New Roman" w:hAnsi="Times New Roman" w:cs="Times New Roman"/>
          <w:sz w:val="28"/>
        </w:rPr>
        <w:t>уждения (Витебский городской</w:t>
      </w:r>
      <w:r w:rsidRPr="00A8178E">
        <w:rPr>
          <w:rFonts w:ascii="Times New Roman" w:hAnsi="Times New Roman" w:cs="Times New Roman"/>
          <w:sz w:val="28"/>
        </w:rPr>
        <w:t xml:space="preserve"> исполнительный комитет) за период проведения              с </w:t>
      </w:r>
      <w:r w:rsidR="00CD5FC9" w:rsidRPr="00CD5FC9">
        <w:rPr>
          <w:rFonts w:ascii="Times New Roman" w:hAnsi="Times New Roman" w:cs="Times New Roman"/>
          <w:sz w:val="28"/>
        </w:rPr>
        <w:t>7 февраля 2023 г. по 21 февраля</w:t>
      </w:r>
      <w:r w:rsidRPr="00CD5FC9">
        <w:rPr>
          <w:rFonts w:ascii="Times New Roman" w:hAnsi="Times New Roman" w:cs="Times New Roman"/>
          <w:sz w:val="28"/>
        </w:rPr>
        <w:t xml:space="preserve"> 2023</w:t>
      </w:r>
      <w:r w:rsidRPr="00A8178E">
        <w:rPr>
          <w:rFonts w:ascii="Times New Roman" w:hAnsi="Times New Roman" w:cs="Times New Roman"/>
          <w:sz w:val="28"/>
        </w:rPr>
        <w:t xml:space="preserve"> года общественного обсуждения</w:t>
      </w:r>
      <w:r w:rsidR="00D06BF7">
        <w:rPr>
          <w:rFonts w:ascii="Times New Roman" w:hAnsi="Times New Roman" w:cs="Times New Roman"/>
          <w:sz w:val="28"/>
          <w:szCs w:val="28"/>
        </w:rPr>
        <w:t xml:space="preserve"> архитектурно-планировочной концепции по объекту</w:t>
      </w:r>
      <w:r w:rsidRPr="00A8178E">
        <w:rPr>
          <w:rFonts w:ascii="Times New Roman" w:hAnsi="Times New Roman" w:cs="Times New Roman"/>
          <w:sz w:val="28"/>
        </w:rPr>
        <w:t xml:space="preserve"> </w:t>
      </w:r>
      <w:r w:rsidR="00751FB4"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D0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Возведение группы жилых домов вблизи жилого дома по </w:t>
      </w:r>
      <w:proofErr w:type="spellStart"/>
      <w:r w:rsidR="00D06BF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D06BF7">
        <w:rPr>
          <w:rFonts w:ascii="Times New Roman" w:hAnsi="Times New Roman" w:cs="Times New Roman"/>
          <w:color w:val="000000" w:themeColor="text1"/>
          <w:sz w:val="28"/>
          <w:szCs w:val="28"/>
        </w:rPr>
        <w:t>-ту Победы, 8а в г. Витебске</w:t>
      </w:r>
      <w:r w:rsidRPr="00A8178E">
        <w:rPr>
          <w:rFonts w:ascii="Times New Roman" w:hAnsi="Times New Roman" w:cs="Times New Roman"/>
          <w:sz w:val="28"/>
          <w:szCs w:val="28"/>
        </w:rPr>
        <w:t>“ (</w:t>
      </w:r>
      <w:r>
        <w:rPr>
          <w:rFonts w:ascii="Times New Roman" w:hAnsi="Times New Roman" w:cs="Times New Roman"/>
          <w:sz w:val="28"/>
          <w:szCs w:val="28"/>
        </w:rPr>
        <w:t xml:space="preserve">разработчик проекта - </w:t>
      </w:r>
      <w:r w:rsidRPr="00A8178E">
        <w:rPr>
          <w:rFonts w:ascii="Times New Roman" w:hAnsi="Times New Roman" w:cs="Times New Roman"/>
          <w:sz w:val="28"/>
          <w:szCs w:val="28"/>
        </w:rPr>
        <w:t xml:space="preserve">УП ”Институт </w:t>
      </w:r>
      <w:proofErr w:type="spellStart"/>
      <w:r w:rsidRPr="00A8178E">
        <w:rPr>
          <w:rFonts w:ascii="Times New Roman" w:hAnsi="Times New Roman" w:cs="Times New Roman"/>
          <w:sz w:val="28"/>
          <w:szCs w:val="28"/>
        </w:rPr>
        <w:t>Витебскгражданпроект</w:t>
      </w:r>
      <w:proofErr w:type="spellEnd"/>
      <w:r w:rsidRPr="00A8178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1FB4">
        <w:rPr>
          <w:rFonts w:ascii="Times New Roman" w:hAnsi="Times New Roman" w:cs="Times New Roman"/>
          <w:sz w:val="28"/>
          <w:szCs w:val="28"/>
        </w:rPr>
        <w:t xml:space="preserve"> заказчик проекта </w:t>
      </w:r>
      <w:r w:rsidR="00CD5FC9">
        <w:rPr>
          <w:rFonts w:ascii="Times New Roman" w:hAnsi="Times New Roman" w:cs="Times New Roman"/>
          <w:sz w:val="28"/>
          <w:szCs w:val="28"/>
        </w:rPr>
        <w:t xml:space="preserve">ДКУП </w:t>
      </w:r>
      <w:r w:rsidR="00751FB4"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51FB4">
        <w:rPr>
          <w:rFonts w:ascii="Times New Roman" w:hAnsi="Times New Roman" w:cs="Times New Roman"/>
          <w:sz w:val="28"/>
          <w:szCs w:val="28"/>
        </w:rPr>
        <w:t>УКС города Витебска</w:t>
      </w:r>
      <w:r w:rsidR="00751FB4" w:rsidRPr="00A8178E">
        <w:rPr>
          <w:rFonts w:ascii="Times New Roman" w:hAnsi="Times New Roman" w:cs="Times New Roman"/>
          <w:sz w:val="28"/>
          <w:szCs w:val="28"/>
        </w:rPr>
        <w:t>“</w:t>
      </w:r>
      <w:r w:rsidRPr="00A8178E">
        <w:rPr>
          <w:rFonts w:ascii="Times New Roman" w:hAnsi="Times New Roman" w:cs="Times New Roman"/>
          <w:sz w:val="28"/>
          <w:szCs w:val="28"/>
        </w:rPr>
        <w:t>)</w:t>
      </w:r>
      <w:r w:rsidRPr="00A8178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</w:t>
      </w:r>
      <w:r w:rsidR="00D06BF7">
        <w:rPr>
          <w:rFonts w:ascii="Times New Roman" w:hAnsi="Times New Roman" w:cs="Times New Roman"/>
          <w:sz w:val="28"/>
        </w:rPr>
        <w:t xml:space="preserve">частником обсуждения оставлено </w:t>
      </w:r>
      <w:r w:rsidR="00CD5FC9">
        <w:rPr>
          <w:rFonts w:ascii="Times New Roman" w:hAnsi="Times New Roman" w:cs="Times New Roman"/>
          <w:sz w:val="28"/>
        </w:rPr>
        <w:t xml:space="preserve"> </w:t>
      </w:r>
      <w:r w:rsidR="00D06BF7">
        <w:rPr>
          <w:rFonts w:ascii="Times New Roman" w:hAnsi="Times New Roman" w:cs="Times New Roman"/>
          <w:sz w:val="28"/>
        </w:rPr>
        <w:t>4 (четыре</w:t>
      </w:r>
      <w:r>
        <w:rPr>
          <w:rFonts w:ascii="Times New Roman" w:hAnsi="Times New Roman" w:cs="Times New Roman"/>
          <w:sz w:val="28"/>
        </w:rPr>
        <w:t xml:space="preserve">) замечание </w:t>
      </w:r>
      <w:r w:rsidR="00D06BF7">
        <w:rPr>
          <w:rFonts w:ascii="Times New Roman" w:hAnsi="Times New Roman" w:cs="Times New Roman"/>
          <w:sz w:val="28"/>
        </w:rPr>
        <w:t>с</w:t>
      </w:r>
      <w:proofErr w:type="gramEnd"/>
      <w:r w:rsidR="00D06BF7">
        <w:rPr>
          <w:rFonts w:ascii="Times New Roman" w:hAnsi="Times New Roman" w:cs="Times New Roman"/>
          <w:sz w:val="28"/>
        </w:rPr>
        <w:t xml:space="preserve"> возражениями против реализации</w:t>
      </w:r>
      <w:r>
        <w:rPr>
          <w:rFonts w:ascii="Times New Roman" w:hAnsi="Times New Roman" w:cs="Times New Roman"/>
          <w:sz w:val="28"/>
        </w:rPr>
        <w:t xml:space="preserve"> объекта общественного обсуждения</w:t>
      </w:r>
      <w:r w:rsidR="004F62C4">
        <w:rPr>
          <w:rFonts w:ascii="Times New Roman" w:hAnsi="Times New Roman" w:cs="Times New Roman"/>
          <w:sz w:val="28"/>
        </w:rPr>
        <w:t xml:space="preserve">, не </w:t>
      </w:r>
      <w:proofErr w:type="gramStart"/>
      <w:r w:rsidR="004F62C4">
        <w:rPr>
          <w:rFonts w:ascii="Times New Roman" w:hAnsi="Times New Roman" w:cs="Times New Roman"/>
          <w:sz w:val="28"/>
        </w:rPr>
        <w:t>соответствующих</w:t>
      </w:r>
      <w:proofErr w:type="gramEnd"/>
      <w:r w:rsidR="004F62C4">
        <w:rPr>
          <w:rFonts w:ascii="Times New Roman" w:hAnsi="Times New Roman" w:cs="Times New Roman"/>
          <w:sz w:val="28"/>
        </w:rPr>
        <w:t xml:space="preserve"> требованиям НПА и ТНПА</w:t>
      </w:r>
      <w:r w:rsidR="004F62C4">
        <w:rPr>
          <w:rFonts w:ascii="Times New Roman" w:hAnsi="Times New Roman" w:cs="Times New Roman"/>
          <w:sz w:val="24"/>
          <w:szCs w:val="24"/>
          <w:lang w:eastAsia="en-US"/>
        </w:rPr>
        <w:t>*</w:t>
      </w:r>
      <w:r>
        <w:rPr>
          <w:rFonts w:ascii="Times New Roman" w:hAnsi="Times New Roman" w:cs="Times New Roman"/>
          <w:sz w:val="28"/>
        </w:rPr>
        <w:t>.</w:t>
      </w:r>
    </w:p>
    <w:p w:rsidR="00B302D3" w:rsidRDefault="00B302D3" w:rsidP="00B3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 xml:space="preserve">2. </w:t>
      </w:r>
      <w:r w:rsidR="007216C7">
        <w:rPr>
          <w:rFonts w:ascii="Times New Roman" w:hAnsi="Times New Roman" w:cs="Times New Roman"/>
          <w:sz w:val="28"/>
          <w:szCs w:val="28"/>
        </w:rPr>
        <w:t>Разработчик</w:t>
      </w:r>
      <w:r w:rsidR="00751FB4">
        <w:rPr>
          <w:rFonts w:ascii="Times New Roman" w:hAnsi="Times New Roman" w:cs="Times New Roman"/>
          <w:sz w:val="28"/>
          <w:szCs w:val="28"/>
        </w:rPr>
        <w:t>а</w:t>
      </w:r>
      <w:r w:rsidR="007216C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A8178E">
        <w:rPr>
          <w:rFonts w:ascii="Times New Roman" w:hAnsi="Times New Roman" w:cs="Times New Roman"/>
          <w:sz w:val="28"/>
          <w:szCs w:val="28"/>
        </w:rPr>
        <w:t xml:space="preserve">УП ”Институт </w:t>
      </w:r>
      <w:proofErr w:type="spellStart"/>
      <w:r w:rsidRPr="00A8178E">
        <w:rPr>
          <w:rFonts w:ascii="Times New Roman" w:hAnsi="Times New Roman" w:cs="Times New Roman"/>
          <w:sz w:val="28"/>
          <w:szCs w:val="28"/>
        </w:rPr>
        <w:t>Витебскгражданпроект</w:t>
      </w:r>
      <w:proofErr w:type="spellEnd"/>
      <w:r w:rsidRPr="00A8178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с докладом о принятых решениях по объекту.</w:t>
      </w:r>
    </w:p>
    <w:p w:rsidR="00517AAA" w:rsidRDefault="00517AAA" w:rsidP="00B3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Заказчика объекта ГП </w:t>
      </w:r>
      <w:r w:rsidRPr="00A8178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УКС города Витебска</w:t>
      </w:r>
      <w:r w:rsidRPr="00A8178E">
        <w:rPr>
          <w:rFonts w:ascii="Times New Roman" w:hAnsi="Times New Roman" w:cs="Times New Roman"/>
          <w:sz w:val="28"/>
          <w:szCs w:val="28"/>
        </w:rPr>
        <w:t>“</w:t>
      </w:r>
      <w:r w:rsidR="00D26428">
        <w:rPr>
          <w:rFonts w:ascii="Times New Roman" w:hAnsi="Times New Roman" w:cs="Times New Roman"/>
          <w:sz w:val="28"/>
          <w:szCs w:val="28"/>
        </w:rPr>
        <w:t xml:space="preserve"> с информацией в отношении планируемого строительства:</w:t>
      </w:r>
    </w:p>
    <w:p w:rsidR="00D26428" w:rsidRPr="00D26428" w:rsidRDefault="00D26428" w:rsidP="00D26428">
      <w:pPr>
        <w:tabs>
          <w:tab w:val="left" w:pos="9354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428">
        <w:rPr>
          <w:rFonts w:ascii="Times New Roman" w:hAnsi="Times New Roman" w:cs="Times New Roman"/>
          <w:sz w:val="28"/>
          <w:szCs w:val="28"/>
        </w:rPr>
        <w:t>Размещение проектируемых жилых домов и благоустройство территории выполнено на основании Генерального плана города Витебска, утвержденным Указом Президента Республики Беларусь № 453 от 14.12.2016, в соответствии с градостроительными условиями отдела архитектуры и градостроительства Витебского горисполкома № 01-21/485 от 11.04.2022.Согласно регламенту Генерального плана города Витебска функциональная зона данной территории опреде</w:t>
      </w:r>
      <w:r>
        <w:rPr>
          <w:rFonts w:ascii="Times New Roman" w:hAnsi="Times New Roman" w:cs="Times New Roman"/>
          <w:sz w:val="28"/>
          <w:szCs w:val="28"/>
        </w:rPr>
        <w:t xml:space="preserve">лена как жилая многоквартирная 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Ж-1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264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6428" w:rsidRPr="00D26428" w:rsidRDefault="00D26428" w:rsidP="00D26428">
      <w:pPr>
        <w:tabs>
          <w:tab w:val="left" w:pos="9354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428">
        <w:rPr>
          <w:rFonts w:ascii="Times New Roman" w:hAnsi="Times New Roman" w:cs="Times New Roman"/>
          <w:sz w:val="28"/>
          <w:szCs w:val="28"/>
        </w:rPr>
        <w:t>На основании пункта11.7.1 СН 3.01.03-2020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D26428">
        <w:rPr>
          <w:rFonts w:ascii="Times New Roman" w:hAnsi="Times New Roman" w:cs="Times New Roman"/>
          <w:sz w:val="28"/>
          <w:szCs w:val="28"/>
        </w:rPr>
        <w:t>Планировка и застройка населенных пунктов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2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 xml:space="preserve"> документацией по Объекту предусмотрено 98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 xml:space="preserve">/мест около проектируемых домов и более 30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>/мест на автомобильных стоянках пешеходной доступности.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28">
        <w:rPr>
          <w:rFonts w:ascii="Times New Roman" w:hAnsi="Times New Roman" w:cs="Times New Roman"/>
          <w:sz w:val="28"/>
          <w:szCs w:val="28"/>
        </w:rPr>
        <w:t xml:space="preserve">Таким образом, суммарная обеспеченность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>-местами для Объекта составляет более 100%. Для обеспечения пешеходной доступности автомобильных стояно</w:t>
      </w:r>
      <w:proofErr w:type="gramStart"/>
      <w:r w:rsidRPr="00D2642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26428">
        <w:rPr>
          <w:rFonts w:ascii="Times New Roman" w:hAnsi="Times New Roman" w:cs="Times New Roman"/>
          <w:sz w:val="28"/>
          <w:szCs w:val="28"/>
        </w:rPr>
        <w:t xml:space="preserve">при нормативном показателе – 800 метров),получено согласование возможности двойного использования автостоянок в радиусе 250-300 метров (возле магазина </w:t>
      </w:r>
      <w:r>
        <w:rPr>
          <w:rFonts w:ascii="Times New Roman" w:hAnsi="Times New Roman" w:cs="Times New Roman"/>
          <w:sz w:val="28"/>
          <w:szCs w:val="28"/>
        </w:rPr>
        <w:t xml:space="preserve">№ 145 ОАО 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Веста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26428">
        <w:rPr>
          <w:rFonts w:ascii="Times New Roman" w:hAnsi="Times New Roman" w:cs="Times New Roman"/>
          <w:sz w:val="28"/>
          <w:szCs w:val="28"/>
        </w:rPr>
        <w:t xml:space="preserve"> по пр-т Победы, 8 и общежития № 2 ВГМУ по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6428">
        <w:rPr>
          <w:rFonts w:ascii="Times New Roman" w:hAnsi="Times New Roman" w:cs="Times New Roman"/>
          <w:sz w:val="28"/>
          <w:szCs w:val="28"/>
        </w:rPr>
        <w:t xml:space="preserve"> Победы, д. 5/1).</w:t>
      </w:r>
      <w:r w:rsidR="00902B8F">
        <w:rPr>
          <w:rFonts w:ascii="Times New Roman" w:hAnsi="Times New Roman" w:cs="Times New Roman"/>
          <w:sz w:val="28"/>
          <w:szCs w:val="28"/>
        </w:rPr>
        <w:t>В</w:t>
      </w:r>
      <w:r w:rsidRPr="00D26428">
        <w:rPr>
          <w:rFonts w:ascii="Times New Roman" w:hAnsi="Times New Roman" w:cs="Times New Roman"/>
          <w:sz w:val="28"/>
          <w:szCs w:val="28"/>
        </w:rPr>
        <w:t xml:space="preserve"> радиусе 700 метров расположены многоу</w:t>
      </w:r>
      <w:r>
        <w:rPr>
          <w:rFonts w:ascii="Times New Roman" w:hAnsi="Times New Roman" w:cs="Times New Roman"/>
          <w:sz w:val="28"/>
          <w:szCs w:val="28"/>
        </w:rPr>
        <w:t xml:space="preserve">ровневый охраняемый паркинг ТЦ 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Ольга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26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охраняемые автостоянки СК 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Дворец спорта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902B8F">
        <w:rPr>
          <w:rFonts w:ascii="Times New Roman" w:hAnsi="Times New Roman" w:cs="Times New Roman"/>
          <w:sz w:val="28"/>
          <w:szCs w:val="28"/>
        </w:rPr>
        <w:t xml:space="preserve"> и ОАО </w:t>
      </w:r>
      <w:r w:rsidR="00902B8F"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Витязь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26428">
        <w:rPr>
          <w:rFonts w:ascii="Times New Roman" w:hAnsi="Times New Roman" w:cs="Times New Roman"/>
          <w:sz w:val="28"/>
          <w:szCs w:val="28"/>
        </w:rPr>
        <w:t>.</w:t>
      </w:r>
    </w:p>
    <w:p w:rsidR="00D26428" w:rsidRPr="00D26428" w:rsidRDefault="00D26428" w:rsidP="00D26428">
      <w:pPr>
        <w:tabs>
          <w:tab w:val="left" w:pos="9354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428">
        <w:rPr>
          <w:rFonts w:ascii="Times New Roman" w:hAnsi="Times New Roman" w:cs="Times New Roman"/>
          <w:sz w:val="28"/>
          <w:szCs w:val="28"/>
        </w:rPr>
        <w:lastRenderedPageBreak/>
        <w:t>На сегодняшний день по функциональному назначению территория, рассматриваемая для строительства Объекта, в соответствии с СН 3.01.03-2020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D26428">
        <w:rPr>
          <w:rFonts w:ascii="Times New Roman" w:hAnsi="Times New Roman" w:cs="Times New Roman"/>
          <w:sz w:val="28"/>
          <w:szCs w:val="28"/>
        </w:rPr>
        <w:t>Планировка и застройка населенных пунктов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26428">
        <w:rPr>
          <w:rFonts w:ascii="Times New Roman" w:hAnsi="Times New Roman" w:cs="Times New Roman"/>
          <w:sz w:val="28"/>
          <w:szCs w:val="28"/>
        </w:rPr>
        <w:t xml:space="preserve"> относится к неблагоустроенной территории города, предусмотренная градостроительной документацией под застройку и не учитывается при определении удельного веса озелененных территорий (уровня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озелененности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>)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28">
        <w:rPr>
          <w:rFonts w:ascii="Times New Roman" w:hAnsi="Times New Roman" w:cs="Times New Roman"/>
          <w:sz w:val="28"/>
          <w:szCs w:val="28"/>
        </w:rPr>
        <w:t>района и города. Проектной документацией предусмотрено озеленение территории в жилой застройке,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28">
        <w:rPr>
          <w:rFonts w:ascii="Times New Roman" w:hAnsi="Times New Roman" w:cs="Times New Roman"/>
          <w:sz w:val="28"/>
          <w:szCs w:val="28"/>
        </w:rPr>
        <w:t xml:space="preserve">элементов благоустройства приняты газоны, лиственные деревья медленнорастущей и быстрорастущей породы, а также красивоцветущие и медленнорастущие кустарники (для рядовой посадки). Общий показатель по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озелененности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 xml:space="preserve"> территории по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прединвестиционной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>) документации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28">
        <w:rPr>
          <w:rFonts w:ascii="Times New Roman" w:hAnsi="Times New Roman" w:cs="Times New Roman"/>
          <w:sz w:val="28"/>
          <w:szCs w:val="28"/>
        </w:rPr>
        <w:t xml:space="preserve">составляет 25,7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>. на человека, при нормативном показателе для города Витебска – 10м2 на человека в соответствие с приложением Б6ЭкоНип 17.01.06-0001-2017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D26428">
        <w:rPr>
          <w:rFonts w:ascii="Times New Roman" w:hAnsi="Times New Roman" w:cs="Times New Roman"/>
          <w:sz w:val="28"/>
          <w:szCs w:val="28"/>
        </w:rPr>
        <w:t>Охрана окружающей среды и природопользование.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28">
        <w:rPr>
          <w:rFonts w:ascii="Times New Roman" w:hAnsi="Times New Roman" w:cs="Times New Roman"/>
          <w:sz w:val="28"/>
          <w:szCs w:val="28"/>
        </w:rPr>
        <w:t>экологической безопасности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26428">
        <w:rPr>
          <w:rFonts w:ascii="Times New Roman" w:hAnsi="Times New Roman" w:cs="Times New Roman"/>
          <w:sz w:val="28"/>
          <w:szCs w:val="28"/>
        </w:rPr>
        <w:t>.</w:t>
      </w:r>
    </w:p>
    <w:p w:rsidR="00D26428" w:rsidRPr="00D26428" w:rsidRDefault="00D26428" w:rsidP="00D26428">
      <w:pPr>
        <w:tabs>
          <w:tab w:val="left" w:pos="9354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428">
        <w:rPr>
          <w:rFonts w:ascii="Times New Roman" w:hAnsi="Times New Roman" w:cs="Times New Roman"/>
          <w:sz w:val="28"/>
          <w:szCs w:val="28"/>
        </w:rPr>
        <w:t xml:space="preserve">В пятно застройки проектируемых жилых домов попадает существующая баскетбольная площадка с грунтовым покрытием, уличные малые архитектурные формы (детское и спортивное металлическое оборудование), которые морально устарели и находятся в неудовлетворительном состоянии. Данные сооружения подлежат сносу, согласно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 xml:space="preserve"> документацией по Объекту. В качестве компенсационных мероприятий, на прилегающей к проектируемым жилым домам территории, предусмотрены: площадка для игры в баскетбол, спортивная и две детские площадки с покрытием из резиновой крошки с обустройством современным оборудованием и малыми архитектурными формами. При этом следует отметить, что данными сооружениями могут пользоваться свободно не только жители проектируемых домов, но и жители домов, находящихся на прилегающей территории.</w:t>
      </w:r>
    </w:p>
    <w:p w:rsidR="00D26428" w:rsidRPr="00D26428" w:rsidRDefault="00D26428" w:rsidP="00D26428">
      <w:pPr>
        <w:tabs>
          <w:tab w:val="left" w:pos="9354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428">
        <w:rPr>
          <w:rFonts w:ascii="Times New Roman" w:hAnsi="Times New Roman" w:cs="Times New Roman"/>
          <w:sz w:val="28"/>
          <w:szCs w:val="28"/>
        </w:rPr>
        <w:t xml:space="preserve">В ходе разработки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 xml:space="preserve"> документации по Объекту рассчитано, что при размещении двух 10-ти этажных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28">
        <w:rPr>
          <w:rFonts w:ascii="Times New Roman" w:hAnsi="Times New Roman" w:cs="Times New Roman"/>
          <w:sz w:val="28"/>
          <w:szCs w:val="28"/>
        </w:rPr>
        <w:t>- и двухсекционных проектируемых жилых домов, условия проживания и время инсоляции жилых помещений в близлежащих жилых домах соответствуют нормам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 СН 2.04.03-2020 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D26428">
        <w:rPr>
          <w:rFonts w:ascii="Times New Roman" w:hAnsi="Times New Roman" w:cs="Times New Roman"/>
          <w:sz w:val="28"/>
          <w:szCs w:val="28"/>
        </w:rPr>
        <w:t>Естеств</w:t>
      </w:r>
      <w:r>
        <w:rPr>
          <w:rFonts w:ascii="Times New Roman" w:hAnsi="Times New Roman" w:cs="Times New Roman"/>
          <w:sz w:val="28"/>
          <w:szCs w:val="28"/>
        </w:rPr>
        <w:t>енное и искусственное освещение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26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D26428">
        <w:rPr>
          <w:rFonts w:ascii="Times New Roman" w:hAnsi="Times New Roman" w:cs="Times New Roman"/>
          <w:sz w:val="28"/>
          <w:szCs w:val="28"/>
        </w:rPr>
        <w:t xml:space="preserve">Гигиенические требования обеспечения </w:t>
      </w:r>
      <w:proofErr w:type="spellStart"/>
      <w:r w:rsidRPr="00D26428">
        <w:rPr>
          <w:rFonts w:ascii="Times New Roman" w:hAnsi="Times New Roman" w:cs="Times New Roman"/>
          <w:sz w:val="28"/>
          <w:szCs w:val="28"/>
        </w:rPr>
        <w:t>инсоляциейжилых</w:t>
      </w:r>
      <w:proofErr w:type="spellEnd"/>
      <w:r w:rsidRPr="00D26428">
        <w:rPr>
          <w:rFonts w:ascii="Times New Roman" w:hAnsi="Times New Roman" w:cs="Times New Roman"/>
          <w:sz w:val="28"/>
          <w:szCs w:val="28"/>
        </w:rPr>
        <w:t xml:space="preserve">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26428">
        <w:rPr>
          <w:rFonts w:ascii="Times New Roman" w:hAnsi="Times New Roman" w:cs="Times New Roman"/>
          <w:sz w:val="28"/>
          <w:szCs w:val="28"/>
        </w:rPr>
        <w:t>, утвержденных Постановлением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28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D26428">
        <w:rPr>
          <w:rFonts w:ascii="Times New Roman" w:hAnsi="Times New Roman" w:cs="Times New Roman"/>
          <w:sz w:val="28"/>
          <w:szCs w:val="28"/>
        </w:rPr>
        <w:t xml:space="preserve"> Беларусь от 28.04.2008 № 80, и составляет не менее 2-х часов непрерывной инсоляции.</w:t>
      </w:r>
    </w:p>
    <w:p w:rsidR="00D26428" w:rsidRPr="00D26428" w:rsidRDefault="00D26428" w:rsidP="00D26428">
      <w:pPr>
        <w:tabs>
          <w:tab w:val="left" w:pos="9354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428">
        <w:rPr>
          <w:rFonts w:ascii="Times New Roman" w:hAnsi="Times New Roman" w:cs="Times New Roman"/>
          <w:sz w:val="28"/>
          <w:szCs w:val="28"/>
        </w:rPr>
        <w:t>По вопросу отсутствия достаточного количества детских садов и школ в данном районе сообщаем, что при проектировании жилых домов расчёт по обеспечению мест в существующих детских дошкольных и школьных учреждений не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26428">
        <w:rPr>
          <w:rFonts w:ascii="Times New Roman" w:hAnsi="Times New Roman" w:cs="Times New Roman"/>
          <w:sz w:val="28"/>
          <w:szCs w:val="28"/>
        </w:rPr>
        <w:t>огласно СН 3.01.03-2020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D26428">
        <w:rPr>
          <w:rFonts w:ascii="Times New Roman" w:hAnsi="Times New Roman" w:cs="Times New Roman"/>
          <w:sz w:val="28"/>
          <w:szCs w:val="28"/>
        </w:rPr>
        <w:t>Планировка и застройка населенных пунктов</w:t>
      </w:r>
      <w:r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26428">
        <w:rPr>
          <w:rFonts w:ascii="Times New Roman" w:hAnsi="Times New Roman" w:cs="Times New Roman"/>
          <w:sz w:val="28"/>
          <w:szCs w:val="28"/>
        </w:rPr>
        <w:t xml:space="preserve"> в городах радиус обслуживания учреждений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28">
        <w:rPr>
          <w:rFonts w:ascii="Times New Roman" w:hAnsi="Times New Roman" w:cs="Times New Roman"/>
          <w:sz w:val="28"/>
          <w:szCs w:val="28"/>
        </w:rPr>
        <w:t xml:space="preserve">и начальных школ или классов I ступени </w:t>
      </w:r>
      <w:r w:rsidRPr="00D26428">
        <w:rPr>
          <w:rFonts w:ascii="Times New Roman" w:hAnsi="Times New Roman" w:cs="Times New Roman"/>
          <w:sz w:val="28"/>
          <w:szCs w:val="28"/>
        </w:rPr>
        <w:lastRenderedPageBreak/>
        <w:t>учреждений общего среднего образования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28">
        <w:rPr>
          <w:rFonts w:ascii="Times New Roman" w:hAnsi="Times New Roman" w:cs="Times New Roman"/>
          <w:sz w:val="28"/>
          <w:szCs w:val="28"/>
        </w:rPr>
        <w:t xml:space="preserve">принимать до 500 м, базовых школ и классов II ступени средних школ – до 800 м. Данным нормативным показателям соответствует расположение детских садов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6428">
        <w:rPr>
          <w:rFonts w:ascii="Times New Roman" w:hAnsi="Times New Roman" w:cs="Times New Roman"/>
          <w:sz w:val="28"/>
          <w:szCs w:val="28"/>
        </w:rPr>
        <w:t>№№ 85, 95, 96, 52, средние школы №№ 38, 12.</w:t>
      </w:r>
      <w:proofErr w:type="gramEnd"/>
      <w:r w:rsidRPr="00D26428">
        <w:rPr>
          <w:rFonts w:ascii="Times New Roman" w:hAnsi="Times New Roman" w:cs="Times New Roman"/>
          <w:sz w:val="28"/>
          <w:szCs w:val="28"/>
        </w:rPr>
        <w:t xml:space="preserve"> Пространственная доступность лицеев и гимназий, а также классов III ступени учреждений общего среднего образования не регламентируется, однако информируем, что в радиусе 400 м располагается гимназия № 9.</w:t>
      </w:r>
    </w:p>
    <w:p w:rsidR="00D26428" w:rsidRPr="00D26428" w:rsidRDefault="00D26428" w:rsidP="00D26428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6428">
        <w:rPr>
          <w:rFonts w:ascii="Times New Roman" w:hAnsi="Times New Roman" w:cs="Times New Roman"/>
          <w:sz w:val="28"/>
          <w:szCs w:val="28"/>
        </w:rPr>
        <w:t xml:space="preserve"> соответствии с правилами содержания домашних животных в населенных пунктах Республики Беларусь, утвержденных постановлением Совета министров от 4.06.2001 №834,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28">
        <w:rPr>
          <w:rFonts w:ascii="Times New Roman" w:hAnsi="Times New Roman" w:cs="Times New Roman"/>
          <w:sz w:val="28"/>
          <w:szCs w:val="28"/>
        </w:rPr>
        <w:t xml:space="preserve">производить выгул собак разрешается в местах, отведенных для этих целей местными исполнительными и распорядительными органами, к которым рассматриваемая территория для проектирования и строительства Объекта не относится. </w:t>
      </w:r>
    </w:p>
    <w:p w:rsidR="00B302D3" w:rsidRPr="00FF506A" w:rsidRDefault="00B302D3" w:rsidP="00B302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</w:t>
      </w:r>
    </w:p>
    <w:p w:rsidR="00B302D3" w:rsidRDefault="00B302D3" w:rsidP="00D2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После участия в обсуждении представленного проекта, учитывая мнение его разработчиков, заказчика, приглашенных и организатора общественного обсужд</w:t>
      </w:r>
      <w:r w:rsidR="00751FB4">
        <w:rPr>
          <w:rFonts w:ascii="Times New Roman" w:hAnsi="Times New Roman" w:cs="Times New Roman"/>
          <w:sz w:val="28"/>
        </w:rPr>
        <w:t>ения по рассмотрению полученных замечаний и  предложений</w:t>
      </w:r>
      <w:r>
        <w:rPr>
          <w:rFonts w:ascii="Times New Roman" w:hAnsi="Times New Roman" w:cs="Times New Roman"/>
          <w:sz w:val="28"/>
        </w:rPr>
        <w:t xml:space="preserve">, советом приняты рекомендации, представленные в таблице 1: </w:t>
      </w:r>
    </w:p>
    <w:p w:rsidR="00B302D3" w:rsidRPr="0007173C" w:rsidRDefault="00B302D3" w:rsidP="00B302D3">
      <w:pPr>
        <w:jc w:val="both"/>
        <w:rPr>
          <w:rFonts w:ascii="Times New Roman" w:hAnsi="Times New Roman" w:cs="Times New Roman"/>
          <w:sz w:val="29"/>
          <w:szCs w:val="29"/>
        </w:rPr>
      </w:pPr>
      <w:r w:rsidRPr="0007173C">
        <w:rPr>
          <w:rFonts w:ascii="Times New Roman" w:hAnsi="Times New Roman" w:cs="Times New Roman"/>
          <w:sz w:val="29"/>
          <w:szCs w:val="29"/>
        </w:rPr>
        <w:t>Таблица 1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59"/>
        <w:gridCol w:w="2410"/>
        <w:gridCol w:w="3544"/>
        <w:gridCol w:w="1988"/>
      </w:tblGrid>
      <w:tr w:rsidR="00B302D3" w:rsidRPr="0007173C" w:rsidTr="00CD7FF1">
        <w:trPr>
          <w:trHeight w:val="10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3" w:rsidRPr="0015795D" w:rsidRDefault="00B302D3" w:rsidP="00CD7FF1">
            <w:pPr>
              <w:spacing w:line="18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302D3" w:rsidRPr="0015795D" w:rsidRDefault="00B302D3" w:rsidP="00CD7FF1">
            <w:pPr>
              <w:spacing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7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3" w:rsidRPr="0015795D" w:rsidRDefault="00B302D3" w:rsidP="00CD7FF1">
            <w:pPr>
              <w:spacing w:after="0" w:line="22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302D3" w:rsidRPr="0015795D" w:rsidRDefault="00B302D3" w:rsidP="00CD7FF1">
            <w:pPr>
              <w:spacing w:after="0" w:line="22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302D3" w:rsidRPr="0015795D" w:rsidRDefault="00B302D3" w:rsidP="00CD7FF1">
            <w:pPr>
              <w:spacing w:after="0" w:line="22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7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3" w:rsidRPr="0015795D" w:rsidRDefault="00B302D3" w:rsidP="00CD7FF1">
            <w:pPr>
              <w:spacing w:after="0" w:line="22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302D3" w:rsidRPr="0015795D" w:rsidRDefault="00B302D3" w:rsidP="00CD7FF1">
            <w:pPr>
              <w:spacing w:after="0" w:line="22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302D3" w:rsidRPr="0015795D" w:rsidRDefault="00B302D3" w:rsidP="00CD7FF1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7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Корреспондент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3" w:rsidRPr="0015795D" w:rsidRDefault="00B302D3" w:rsidP="00CD7FF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302D3" w:rsidRPr="0015795D" w:rsidRDefault="00B302D3" w:rsidP="00CD7FF1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79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Замечания и (или) предложения участников общественного обсуждения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3" w:rsidRPr="0015795D" w:rsidRDefault="00B302D3" w:rsidP="00CD7FF1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302D3" w:rsidRPr="0015795D" w:rsidRDefault="00B302D3" w:rsidP="00CD7FF1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79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рассмотрения замечаний и (или) предложений</w:t>
            </w:r>
          </w:p>
        </w:tc>
      </w:tr>
      <w:tr w:rsidR="00B302D3" w:rsidRPr="0007173C" w:rsidTr="00CD7F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3" w:rsidRPr="00081B30" w:rsidRDefault="00B302D3" w:rsidP="00CD7FF1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3" w:rsidRPr="00081B30" w:rsidRDefault="007216C7" w:rsidP="00CD7FF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  <w:r w:rsidR="00B302D3" w:rsidRPr="00081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B3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3" w:rsidRPr="00081B30" w:rsidRDefault="007216C7" w:rsidP="00CD7FF1">
            <w:pPr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Свиридовна</w:t>
            </w:r>
            <w:proofErr w:type="spellEnd"/>
          </w:p>
          <w:p w:rsidR="007216C7" w:rsidRDefault="007216C7" w:rsidP="007216C7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Проспект Победы, </w:t>
            </w:r>
          </w:p>
          <w:p w:rsidR="00B302D3" w:rsidRPr="00081B30" w:rsidRDefault="007216C7" w:rsidP="007216C7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10-237</w:t>
            </w:r>
          </w:p>
          <w:p w:rsidR="00B302D3" w:rsidRPr="00081B30" w:rsidRDefault="00B302D3" w:rsidP="00CD7FF1">
            <w:pPr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7" w:rsidRDefault="00B302D3" w:rsidP="007216C7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216C7">
              <w:rPr>
                <w:rFonts w:ascii="Times New Roman" w:hAnsi="Times New Roman" w:cs="Times New Roman"/>
                <w:sz w:val="24"/>
                <w:szCs w:val="24"/>
              </w:rPr>
              <w:t>Предложение в рамках общественного обсуждения по вопросу строительства домов по Проспекту Победы 10.</w:t>
            </w:r>
          </w:p>
          <w:p w:rsidR="00B302D3" w:rsidRPr="00081B30" w:rsidRDefault="007216C7" w:rsidP="007216C7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2004 году</w:t>
            </w:r>
            <w:r w:rsidRPr="0086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детской площадке хотели строить дом, но мы послали телегр</w:t>
            </w:r>
            <w:r w:rsidR="00751FB4">
              <w:rPr>
                <w:rFonts w:ascii="Times New Roman" w:hAnsi="Times New Roman" w:cs="Times New Roman"/>
                <w:sz w:val="24"/>
                <w:szCs w:val="24"/>
              </w:rPr>
              <w:t xml:space="preserve">амму Президенту </w:t>
            </w:r>
            <w:proofErr w:type="spellStart"/>
            <w:proofErr w:type="gramStart"/>
            <w:r w:rsidR="00751FB4">
              <w:rPr>
                <w:rFonts w:ascii="Times New Roman" w:hAnsi="Times New Roman" w:cs="Times New Roman"/>
                <w:sz w:val="24"/>
                <w:szCs w:val="24"/>
              </w:rPr>
              <w:t>что-бы</w:t>
            </w:r>
            <w:proofErr w:type="spellEnd"/>
            <w:proofErr w:type="gramEnd"/>
            <w:r w:rsidR="00751FB4">
              <w:rPr>
                <w:rFonts w:ascii="Times New Roman" w:hAnsi="Times New Roman" w:cs="Times New Roman"/>
                <w:sz w:val="24"/>
                <w:szCs w:val="24"/>
              </w:rPr>
              <w:t xml:space="preserve"> не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дом. Приезжала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отменили строительство дома.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будут детскую площадку строить и фонтан. Ведь все будущее в руках молодежи. Так пускай они наиграются в детстве. И деревья растут, их вырубят. Ведь по всей Белоруссии детские площадки строят. И Президент это приветствует</w:t>
            </w:r>
            <w:r w:rsidR="00B302D3" w:rsidRPr="008654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3" w:rsidRPr="00711723" w:rsidRDefault="00711723" w:rsidP="00711723">
            <w:pPr>
              <w:pStyle w:val="Style3"/>
              <w:widowControl/>
              <w:spacing w:line="220" w:lineRule="exact"/>
              <w:ind w:left="6"/>
              <w:jc w:val="both"/>
            </w:pPr>
            <w:r w:rsidRPr="00711723">
              <w:t xml:space="preserve">Размещение проектируемых жилых домов и благоустройство территории выполнено на основании Решения Витебского горисполкома </w:t>
            </w:r>
          </w:p>
          <w:p w:rsidR="00B302D3" w:rsidRPr="00711723" w:rsidRDefault="00711723" w:rsidP="0071172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723">
              <w:rPr>
                <w:rFonts w:ascii="Times New Roman" w:hAnsi="Times New Roman" w:cs="Times New Roman"/>
                <w:sz w:val="24"/>
                <w:szCs w:val="24"/>
              </w:rPr>
              <w:t xml:space="preserve">№ 869 от 16.08.2022, в соответствии с Генеральным планом города Витебска, утверждённым Указом Президента Республики Беларусь №453 от 14.12.2016, в соответствии с градостроительными условиями отдела архитектуры и градостроительства Витебского горисполкома №01-21/485 от </w:t>
            </w:r>
            <w:r w:rsidRPr="0071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11.04.2022 и других исходно-разрешительных документов</w:t>
            </w:r>
          </w:p>
          <w:p w:rsidR="00B302D3" w:rsidRPr="00081B30" w:rsidRDefault="00B302D3" w:rsidP="00CD7F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6C7" w:rsidRPr="0007173C" w:rsidTr="00CD7F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7" w:rsidRPr="00081B30" w:rsidRDefault="007216C7" w:rsidP="00CD7FF1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7" w:rsidRDefault="007216C7" w:rsidP="00CD7FF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955301" w:rsidRDefault="00473070" w:rsidP="007216C7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Zhuravliova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&lt;netlenna@gmail</w:t>
            </w:r>
            <w:r w:rsidRPr="004730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4730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&gt;</w:t>
            </w:r>
          </w:p>
          <w:p w:rsidR="007216C7" w:rsidRDefault="007216C7" w:rsidP="007216C7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Жильцы дома 8а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-ту 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в.44, 45</w:t>
            </w:r>
          </w:p>
          <w:p w:rsidR="007216C7" w:rsidRDefault="007216C7" w:rsidP="007216C7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Журавлева Елена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Михайловна</w:t>
            </w:r>
          </w:p>
          <w:p w:rsidR="007216C7" w:rsidRDefault="007216C7" w:rsidP="007216C7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+375 333213816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7" w:rsidRDefault="007216C7" w:rsidP="007216C7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ряд возражений жильцов действующего дома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 Победы 8а в отношении планируемого строительства в непосредственной близости многоквартирного многоэтажного жилого дома.</w:t>
            </w:r>
          </w:p>
          <w:p w:rsidR="007216C7" w:rsidRDefault="00A82862" w:rsidP="007216C7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возражение связано с отсутствием в данном районе достаточного количества парковок и стоянок. Действующие дворовые территории жилых домов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 Победы 8а, 10 и др. полностью заполнены автомобильным транспортом, и дополнительное возведение многоэтажного жилья повлечёт обоснованные жалобы.</w:t>
            </w:r>
          </w:p>
          <w:p w:rsidR="00A82862" w:rsidRDefault="00A82862" w:rsidP="007216C7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предлагаемые к строительству жилые дома должны быть 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низкоэтажными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сократит количество квартир (жильцов), либо это жильё должно предусматривать соответствующее (числу квартир) количество парковочных мест, без учёта имеющихся в радиусе 50 м. от дома 8а. Либо в комплексе с предлагаемым к возведению жильем должен быть предусмотрен подземный паркинг на соответствующее число квартир.</w:t>
            </w:r>
          </w:p>
          <w:p w:rsidR="00A82862" w:rsidRDefault="00A82862" w:rsidP="007216C7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этого, проект предполагаемого жилья расположен в непосредственной близости от окон</w:t>
            </w:r>
            <w:r w:rsidR="00B92450">
              <w:rPr>
                <w:rFonts w:ascii="Times New Roman" w:hAnsi="Times New Roman" w:cs="Times New Roman"/>
                <w:sz w:val="24"/>
                <w:szCs w:val="24"/>
              </w:rPr>
              <w:t xml:space="preserve"> дома 8а, что ущемит интересы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освещённость в квартирах проживающих).</w:t>
            </w:r>
          </w:p>
          <w:p w:rsidR="00A82862" w:rsidRDefault="00A82862" w:rsidP="007216C7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Соответственно, в планируемых жилых домах необходимо снизить этажность (до 5-ти).</w:t>
            </w:r>
          </w:p>
          <w:p w:rsidR="00A82862" w:rsidRPr="008654CF" w:rsidRDefault="00A82862" w:rsidP="007216C7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учётом изложенного, прошу не приступать к проектированию данных жилых домов в предложенном варианте без устранения вышеуказанных возражений</w:t>
            </w:r>
            <w:r w:rsidRPr="008654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9" w:rsidRDefault="00CD5FC9" w:rsidP="00AF6F5E">
            <w:pPr>
              <w:pStyle w:val="Style3"/>
              <w:widowControl/>
              <w:spacing w:line="220" w:lineRule="exact"/>
              <w:ind w:left="6"/>
            </w:pPr>
            <w:r w:rsidRPr="00CD5FC9">
              <w:t xml:space="preserve">Размещение проектируемых жилых домов и благоустройство территории выполнено на основании Решения Витебского горисполкома </w:t>
            </w:r>
          </w:p>
          <w:p w:rsidR="00CD5FC9" w:rsidRPr="00CD5FC9" w:rsidRDefault="00CD5FC9" w:rsidP="00AF6F5E">
            <w:pPr>
              <w:pStyle w:val="Style3"/>
              <w:widowControl/>
              <w:spacing w:line="220" w:lineRule="exact"/>
              <w:ind w:left="6"/>
            </w:pPr>
            <w:r w:rsidRPr="00CD5FC9">
              <w:t xml:space="preserve">№ 869 от 16.08.2022, в соответствии с Генеральным планом города Витебска, утверждённым Указом Президента Республики Беларусь №453 от 14.12.2016, в соответствии с </w:t>
            </w:r>
            <w:proofErr w:type="gramStart"/>
            <w:r w:rsidRPr="00CD5FC9">
              <w:t>градостроитель</w:t>
            </w:r>
            <w:r w:rsidR="00AF6F5E">
              <w:t>-</w:t>
            </w:r>
            <w:proofErr w:type="spellStart"/>
            <w:r w:rsidRPr="00CD5FC9">
              <w:t>ными</w:t>
            </w:r>
            <w:proofErr w:type="spellEnd"/>
            <w:proofErr w:type="gramEnd"/>
            <w:r w:rsidRPr="00CD5FC9">
              <w:t xml:space="preserve"> условиями отдела архитектуры и градостроитель</w:t>
            </w:r>
            <w:r w:rsidR="00AF6F5E">
              <w:t>-</w:t>
            </w:r>
            <w:proofErr w:type="spellStart"/>
            <w:r w:rsidRPr="00CD5FC9">
              <w:t>ства</w:t>
            </w:r>
            <w:proofErr w:type="spellEnd"/>
            <w:r w:rsidRPr="00CD5FC9">
              <w:t xml:space="preserve"> Витебского горисполкома №01-21/485 от 11.04.2022 и других исходно-разрешительных документов;</w:t>
            </w:r>
          </w:p>
          <w:p w:rsidR="00CD5FC9" w:rsidRPr="00CD5FC9" w:rsidRDefault="006E1829" w:rsidP="00AF6F5E">
            <w:pPr>
              <w:pStyle w:val="Style3"/>
              <w:widowControl/>
              <w:spacing w:line="220" w:lineRule="exact"/>
              <w:ind w:left="6"/>
            </w:pPr>
            <w:r>
              <w:t xml:space="preserve">- </w:t>
            </w:r>
            <w:r w:rsidR="00CD5FC9" w:rsidRPr="00CD5FC9">
              <w:t xml:space="preserve">для проектируемых жилых домов предусмотрены стоянки для автомобилей со 100% обеспечением (120м/мест): общее количеством 97м/мест - на придомовых территориях, остальные недостающие места в количестве 23м/мест предусмотрены в шаговой доступности в существующем многоуровневым паркинге, </w:t>
            </w:r>
            <w:r w:rsidR="00CD5FC9">
              <w:t xml:space="preserve">       </w:t>
            </w:r>
            <w:r w:rsidR="00CD5FC9" w:rsidRPr="00CD5FC9">
              <w:t>Т</w:t>
            </w:r>
            <w:r w:rsidR="0053632B">
              <w:t>Ц</w:t>
            </w:r>
            <w:r w:rsidR="00CD5FC9">
              <w:t> </w:t>
            </w:r>
            <w:r w:rsidR="00CD5FC9" w:rsidRPr="00CD5FC9">
              <w:t>”Ольга“</w:t>
            </w:r>
            <w:proofErr w:type="gramStart"/>
            <w:r w:rsidR="00CD5FC9" w:rsidRPr="00CD5FC9">
              <w:t>.</w:t>
            </w:r>
            <w:proofErr w:type="gramEnd"/>
            <w:r w:rsidR="00CD5FC9" w:rsidRPr="00CD5FC9">
              <w:t xml:space="preserve"> </w:t>
            </w:r>
            <w:r w:rsidR="00CD5FC9" w:rsidRPr="00CD5FC9">
              <w:lastRenderedPageBreak/>
              <w:t>(</w:t>
            </w:r>
            <w:proofErr w:type="gramStart"/>
            <w:r w:rsidR="00CD5FC9" w:rsidRPr="00CD5FC9">
              <w:t>п</w:t>
            </w:r>
            <w:proofErr w:type="gramEnd"/>
            <w:r w:rsidR="00CD5FC9" w:rsidRPr="00CD5FC9">
              <w:t>исьмо ЧТУП ”</w:t>
            </w:r>
            <w:proofErr w:type="spellStart"/>
            <w:r w:rsidR="00CD5FC9" w:rsidRPr="00CD5FC9">
              <w:t>СВЦентр</w:t>
            </w:r>
            <w:proofErr w:type="spellEnd"/>
            <w:r w:rsidR="00CD5FC9" w:rsidRPr="00CD5FC9">
              <w:t>“ №237 от 22.12.2022);</w:t>
            </w:r>
          </w:p>
          <w:p w:rsidR="00CD5FC9" w:rsidRPr="0053632B" w:rsidRDefault="00CD5FC9" w:rsidP="00AF6F5E">
            <w:pPr>
              <w:pStyle w:val="Style3"/>
              <w:widowControl/>
              <w:spacing w:line="220" w:lineRule="exact"/>
              <w:ind w:left="6"/>
            </w:pPr>
            <w:r w:rsidRPr="0053632B">
              <w:t>-</w:t>
            </w:r>
            <w:r w:rsidR="0053632B" w:rsidRPr="0053632B">
              <w:t xml:space="preserve"> при проектировании жилых домов расчёт по обеспечению мест в существующих детских дошкольных и школьных учреждений не предусмотрен. </w:t>
            </w:r>
            <w:proofErr w:type="gramStart"/>
            <w:r w:rsidR="0053632B" w:rsidRPr="0053632B">
              <w:t xml:space="preserve">Согласно СН 3.01.03-2020 </w:t>
            </w:r>
            <w:r w:rsidR="0053632B" w:rsidRPr="0053632B">
              <w:rPr>
                <w:color w:val="000000" w:themeColor="text1"/>
              </w:rPr>
              <w:t>”</w:t>
            </w:r>
            <w:r w:rsidR="0053632B" w:rsidRPr="0053632B">
              <w:t>Планировка и застройка населенных пунктов</w:t>
            </w:r>
            <w:r w:rsidR="0053632B" w:rsidRPr="0053632B">
              <w:rPr>
                <w:color w:val="000000" w:themeColor="text1"/>
              </w:rPr>
              <w:t>“</w:t>
            </w:r>
            <w:r w:rsidR="0053632B" w:rsidRPr="0053632B">
              <w:t xml:space="preserve"> в городах радиус обслуживания учреждений дошкольного образования и начальных школ или классов I ступени учреждений общего среднего образования следует принимать до 500 м, базовых школ и классов II ступени средних школ – до 800 м. Данным нормативным показателям соответствует расположение детских садов              №№ 85, 95, 96,</w:t>
            </w:r>
            <w:r w:rsidR="0053632B">
              <w:t xml:space="preserve"> </w:t>
            </w:r>
            <w:r w:rsidR="0053632B" w:rsidRPr="0053632B">
              <w:t>52, средние школы №№ 38, 12.</w:t>
            </w:r>
            <w:proofErr w:type="gramEnd"/>
            <w:r w:rsidR="0053632B" w:rsidRPr="0053632B">
              <w:t xml:space="preserve"> </w:t>
            </w:r>
            <w:proofErr w:type="spellStart"/>
            <w:proofErr w:type="gramStart"/>
            <w:r w:rsidR="0053632B" w:rsidRPr="0053632B">
              <w:t>Пространствен</w:t>
            </w:r>
            <w:r w:rsidR="0053632B">
              <w:t>-</w:t>
            </w:r>
            <w:r w:rsidR="0053632B" w:rsidRPr="0053632B">
              <w:t>ная</w:t>
            </w:r>
            <w:proofErr w:type="spellEnd"/>
            <w:proofErr w:type="gramEnd"/>
            <w:r w:rsidR="0053632B" w:rsidRPr="0053632B">
              <w:t xml:space="preserve"> доступность лицеев и гимназий, а также классов III ступени учреждений общего среднего образования не регламентирует</w:t>
            </w:r>
            <w:r w:rsidR="0053632B">
              <w:t>-</w:t>
            </w:r>
            <w:proofErr w:type="spellStart"/>
            <w:r w:rsidR="0053632B" w:rsidRPr="0053632B">
              <w:t>ся</w:t>
            </w:r>
            <w:proofErr w:type="spellEnd"/>
            <w:r w:rsidR="0053632B" w:rsidRPr="0053632B">
              <w:t>, однако информируем, что в радиусе 400 м располагается гимназия № 9.</w:t>
            </w:r>
            <w:r w:rsidRPr="0053632B">
              <w:t>;</w:t>
            </w:r>
          </w:p>
          <w:p w:rsidR="00CD5FC9" w:rsidRPr="00CD5FC9" w:rsidRDefault="00CD5FC9" w:rsidP="00AF6F5E">
            <w:pPr>
              <w:pStyle w:val="Style3"/>
              <w:widowControl/>
              <w:spacing w:line="220" w:lineRule="exact"/>
              <w:ind w:left="6"/>
            </w:pPr>
            <w:r w:rsidRPr="00CD5FC9">
              <w:lastRenderedPageBreak/>
              <w:t xml:space="preserve">- требования по нормативной продолжительности инсоляции существующих жилых домов соответствует </w:t>
            </w:r>
            <w:proofErr w:type="spellStart"/>
            <w:r w:rsidRPr="00CD5FC9">
              <w:t>СанПин</w:t>
            </w:r>
            <w:proofErr w:type="spellEnd"/>
            <w:r w:rsidRPr="00CD5FC9">
              <w:t xml:space="preserve"> ”Гигиенические требования обеспечения инсоляцией жилых и общественных зданий и территорий жилой застройки“, Глава 3, п13, для помещений жилых и общественных зданий – не менее 2-х часов непрерывной инсоляции;</w:t>
            </w:r>
          </w:p>
          <w:p w:rsidR="00CD5FC9" w:rsidRPr="00CD5FC9" w:rsidRDefault="00CD5FC9" w:rsidP="00AF6F5E">
            <w:pPr>
              <w:pStyle w:val="Style3"/>
              <w:widowControl/>
              <w:spacing w:line="220" w:lineRule="exact"/>
              <w:ind w:left="6"/>
            </w:pPr>
            <w:r w:rsidRPr="00CD5FC9">
              <w:t xml:space="preserve">- общий показатель по </w:t>
            </w:r>
            <w:proofErr w:type="spellStart"/>
            <w:r w:rsidRPr="00CD5FC9">
              <w:t>озеленённости</w:t>
            </w:r>
            <w:proofErr w:type="spellEnd"/>
            <w:r w:rsidRPr="00CD5FC9">
              <w:t xml:space="preserve"> территории квартала соответствует нормативным показателем </w:t>
            </w:r>
            <w:proofErr w:type="spellStart"/>
            <w:r w:rsidRPr="00CD5FC9">
              <w:t>ЭкоНип</w:t>
            </w:r>
            <w:proofErr w:type="spellEnd"/>
            <w:r w:rsidRPr="00CD5FC9">
              <w:t xml:space="preserve"> 17.01.06-0001-2017, приложение Б</w:t>
            </w:r>
            <w:proofErr w:type="gramStart"/>
            <w:r w:rsidRPr="00CD5FC9">
              <w:t>6</w:t>
            </w:r>
            <w:proofErr w:type="gramEnd"/>
            <w:r w:rsidRPr="00CD5FC9">
              <w:t>, для города Витебска он равен 10м2/чел.;</w:t>
            </w:r>
          </w:p>
          <w:p w:rsidR="007216C7" w:rsidRDefault="007216C7" w:rsidP="00AF6F5E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6C7" w:rsidRPr="00555993" w:rsidTr="00CD7F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7" w:rsidRPr="00555993" w:rsidRDefault="0018000A" w:rsidP="00555993">
            <w:pPr>
              <w:spacing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7" w:rsidRPr="00555993" w:rsidRDefault="0018000A" w:rsidP="00555993">
            <w:pPr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0" w:rsidRPr="00624152" w:rsidRDefault="00B92450" w:rsidP="00555993">
            <w:pPr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&lt;</w:t>
            </w:r>
            <w:proofErr w:type="spellStart"/>
            <w:r w:rsidRPr="005559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oksana</w:t>
            </w:r>
            <w:proofErr w:type="spellEnd"/>
            <w:r w:rsidRPr="00624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078@</w:t>
            </w:r>
            <w:r w:rsidRPr="005559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5559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624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  <w:p w:rsidR="007216C7" w:rsidRPr="00555993" w:rsidRDefault="0018000A" w:rsidP="00555993">
            <w:pPr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Жильцы дома 8а по </w:t>
            </w:r>
            <w:proofErr w:type="spellStart"/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-ту Победы</w:t>
            </w:r>
            <w:proofErr w:type="gramStart"/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в.30 Артёменкова Оксана Анатольевна</w:t>
            </w:r>
          </w:p>
          <w:p w:rsidR="00A51996" w:rsidRPr="00555993" w:rsidRDefault="00A51996" w:rsidP="00555993">
            <w:pPr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+375 297109093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0" w:rsidRPr="00555993" w:rsidRDefault="00B92450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”Имеется ряд возражений жильцов действующего дома по </w:t>
            </w:r>
            <w:proofErr w:type="spell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-ту Победы 8а в отношении планируемого строительства в непосредственной близости многоквартирного многоэтажного жилого дома.</w:t>
            </w:r>
          </w:p>
          <w:p w:rsidR="00B92450" w:rsidRPr="00555993" w:rsidRDefault="00B92450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возражение связано с отсутствием в данном районе достаточного количества парковок и стоянок, детских садов и школ! Действующие дворовые территории жилых домов по </w:t>
            </w:r>
            <w:proofErr w:type="spell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-ту Победы 8а, 10 и др. полностью заполнены автомобильным транспортом, и дополнительное возведение многоэтажного жилья повлечёт обоснованные жалобы. </w:t>
            </w:r>
          </w:p>
          <w:p w:rsidR="00B92450" w:rsidRPr="00555993" w:rsidRDefault="00B92450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проект предполагаемого жилья расположен в непосредственной близости от </w:t>
            </w:r>
            <w:r w:rsidRPr="0055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 дома 8а, что ущемит интересы (в том числе освещённость в квартирах проживающих).</w:t>
            </w:r>
          </w:p>
          <w:p w:rsidR="00B92450" w:rsidRPr="00555993" w:rsidRDefault="00B92450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Какое качество жизни вы предлагаете новым жильцам и </w:t>
            </w:r>
            <w:proofErr w:type="gram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 кто живет по близости! Если даже сейчас нам не </w:t>
            </w:r>
            <w:proofErr w:type="spell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хвататило</w:t>
            </w:r>
            <w:proofErr w:type="spellEnd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 места в ближайшие сады нашего дома! Автомобиль нужно парковать непосредственно на проспекте, во дворах нет мест!</w:t>
            </w:r>
          </w:p>
          <w:p w:rsidR="00B92450" w:rsidRPr="00555993" w:rsidRDefault="00B92450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С учётом изложенного, прошу не приступать к проектированию данных жилых домов в предложенном варианте без устранения вышеуказанных возражений.“</w:t>
            </w:r>
            <w:proofErr w:type="gramEnd"/>
          </w:p>
          <w:p w:rsidR="007216C7" w:rsidRPr="00555993" w:rsidRDefault="007216C7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3" w:rsidRDefault="00BB7FF3" w:rsidP="00AF6F5E">
            <w:pPr>
              <w:pStyle w:val="Style3"/>
              <w:widowControl/>
              <w:spacing w:line="220" w:lineRule="exact"/>
              <w:ind w:left="5" w:right="-1"/>
            </w:pPr>
            <w:r>
              <w:lastRenderedPageBreak/>
              <w:t>Д</w:t>
            </w:r>
            <w:r w:rsidR="00555993" w:rsidRPr="00555993">
              <w:t xml:space="preserve">ля проектируемых жилых домов предусмотрены стоянки для автомобилей со 100% обеспечением (120м/мест): общее количеством 97м/мест - на придомовых территориях, остальные недостающие места в количестве 23м/мест предусмотрены в шаговой доступности в существующем многоуровневым </w:t>
            </w:r>
            <w:r w:rsidR="00555993" w:rsidRPr="00555993">
              <w:lastRenderedPageBreak/>
              <w:t xml:space="preserve">паркинге, </w:t>
            </w:r>
            <w:proofErr w:type="spellStart"/>
            <w:r w:rsidR="00555993" w:rsidRPr="00555993">
              <w:t>Т</w:t>
            </w:r>
            <w:proofErr w:type="gramStart"/>
            <w:r w:rsidR="0053632B">
              <w:t>Ц</w:t>
            </w:r>
            <w:r w:rsidR="00555993" w:rsidRPr="00555993">
              <w:t>”</w:t>
            </w:r>
            <w:proofErr w:type="gramEnd"/>
            <w:r w:rsidR="00555993" w:rsidRPr="00555993">
              <w:t>Ольга</w:t>
            </w:r>
            <w:proofErr w:type="spellEnd"/>
            <w:r w:rsidR="00555993" w:rsidRPr="00555993">
              <w:t>“. (письмо ЧТУП ”</w:t>
            </w:r>
            <w:proofErr w:type="spellStart"/>
            <w:r w:rsidR="00555993" w:rsidRPr="00555993">
              <w:t>СВЦентр</w:t>
            </w:r>
            <w:proofErr w:type="spellEnd"/>
            <w:r w:rsidR="00555993" w:rsidRPr="00555993">
              <w:t>“ №237 от 22.12.2022);</w:t>
            </w:r>
          </w:p>
          <w:p w:rsidR="007216C7" w:rsidRPr="00555993" w:rsidRDefault="0053632B" w:rsidP="00AF6F5E">
            <w:pPr>
              <w:pStyle w:val="Style3"/>
              <w:widowControl/>
              <w:spacing w:line="220" w:lineRule="exact"/>
              <w:ind w:left="6"/>
              <w:rPr>
                <w:lang w:eastAsia="en-US"/>
              </w:rPr>
            </w:pPr>
            <w:r w:rsidRPr="0053632B">
              <w:t xml:space="preserve">- при проектировании жилых домов расчёт по обеспечению мест в существующих детских дошкольных и школьных учреждений не предусмотрен. </w:t>
            </w:r>
            <w:proofErr w:type="gramStart"/>
            <w:r w:rsidRPr="0053632B">
              <w:t xml:space="preserve">Согласно СН 3.01.03-2020 </w:t>
            </w:r>
            <w:r w:rsidRPr="0053632B">
              <w:rPr>
                <w:color w:val="000000" w:themeColor="text1"/>
              </w:rPr>
              <w:t>”</w:t>
            </w:r>
            <w:r w:rsidRPr="0053632B">
              <w:t>Планировка и застройка населенных пунктов</w:t>
            </w:r>
            <w:r w:rsidRPr="0053632B">
              <w:rPr>
                <w:color w:val="000000" w:themeColor="text1"/>
              </w:rPr>
              <w:t>“</w:t>
            </w:r>
            <w:r w:rsidRPr="0053632B">
              <w:t xml:space="preserve"> в городах радиус обслуживания учреждений дошкольного образования и начальных школ или классов I ступени учреждений общего среднего образования следует принимать до 500 м, базовых школ и классов II ступени средних школ – до 800 м. Данным нормативным показателям соответствует расположение детских садов              №№ 85, 95, 96,</w:t>
            </w:r>
            <w:r>
              <w:t xml:space="preserve"> </w:t>
            </w:r>
            <w:r w:rsidRPr="0053632B">
              <w:t>52, средние школы №№ 38, 12.</w:t>
            </w:r>
            <w:proofErr w:type="gramEnd"/>
            <w:r w:rsidRPr="0053632B">
              <w:t xml:space="preserve"> </w:t>
            </w:r>
            <w:proofErr w:type="spellStart"/>
            <w:proofErr w:type="gramStart"/>
            <w:r w:rsidRPr="0053632B">
              <w:t>Пространствен</w:t>
            </w:r>
            <w:r>
              <w:t>-</w:t>
            </w:r>
            <w:r w:rsidRPr="0053632B">
              <w:t>ная</w:t>
            </w:r>
            <w:proofErr w:type="spellEnd"/>
            <w:proofErr w:type="gramEnd"/>
            <w:r w:rsidRPr="0053632B">
              <w:t xml:space="preserve"> доступность лицеев и гимназий, а также классов III ступени учреждений общего среднего образования не регламентирует</w:t>
            </w:r>
            <w:r>
              <w:t>-</w:t>
            </w:r>
            <w:proofErr w:type="spellStart"/>
            <w:r w:rsidRPr="0053632B">
              <w:t>ся</w:t>
            </w:r>
            <w:proofErr w:type="spellEnd"/>
            <w:r w:rsidRPr="0053632B">
              <w:t xml:space="preserve">, однако информируем, что в радиусе 400 м </w:t>
            </w:r>
            <w:r w:rsidRPr="0053632B">
              <w:lastRenderedPageBreak/>
              <w:t>располагается гимназия № 9.</w:t>
            </w:r>
          </w:p>
        </w:tc>
      </w:tr>
      <w:tr w:rsidR="007216C7" w:rsidRPr="00555993" w:rsidTr="00CD7F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7" w:rsidRPr="00CD5FC9" w:rsidRDefault="00DB0DFA" w:rsidP="00555993">
            <w:pPr>
              <w:spacing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7" w:rsidRPr="00555993" w:rsidRDefault="00DB0DFA" w:rsidP="00555993">
            <w:pPr>
              <w:spacing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559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559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3" w:rsidRPr="00555993" w:rsidRDefault="006F0363" w:rsidP="0055599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Светлана </w:t>
            </w:r>
            <w:proofErr w:type="spellStart"/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Шетрук</w:t>
            </w:r>
            <w:proofErr w:type="spellEnd"/>
          </w:p>
          <w:p w:rsidR="006F0363" w:rsidRPr="00555993" w:rsidRDefault="00624152" w:rsidP="0055599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6F0363" w:rsidRPr="00555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shetrook</w:t>
              </w:r>
              <w:r w:rsidR="006F0363" w:rsidRPr="00555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6F0363" w:rsidRPr="00555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6F0363" w:rsidRPr="00555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6F0363" w:rsidRPr="00555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6F0363" w:rsidRPr="00555993" w:rsidRDefault="006F0363" w:rsidP="0055599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0363" w:rsidRPr="00555993" w:rsidRDefault="00DB0DFA" w:rsidP="0055599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Руссо Светлана Владимировна </w:t>
            </w:r>
          </w:p>
          <w:p w:rsidR="007216C7" w:rsidRPr="00555993" w:rsidRDefault="00DB0DFA" w:rsidP="0055599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пр-т Победы 8а-36 +375296250845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A" w:rsidRPr="00555993" w:rsidRDefault="00DB0DFA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”Имеется ряд возражений жильцов действующего дома по </w:t>
            </w:r>
            <w:proofErr w:type="spell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-ту Победы 8а в отношении планируемого строительства в непосредственной близости многоквартирного многоэтажного жилого дома.</w:t>
            </w:r>
          </w:p>
          <w:p w:rsidR="007216C7" w:rsidRPr="00555993" w:rsidRDefault="00DB0DFA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Основное возражение связано с отсутствием в данном районе достаточного количества:</w:t>
            </w:r>
          </w:p>
          <w:p w:rsidR="00DB0DFA" w:rsidRPr="00555993" w:rsidRDefault="00DB0DFA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-ЗЕЛЕНЫХ ЗОН (все занято автомобилями, а строительство многоэтажек усугубит ситуацию, как с парковками, так и с загазованностью)</w:t>
            </w:r>
            <w:r w:rsidR="002E222E" w:rsidRPr="00555993">
              <w:rPr>
                <w:rFonts w:ascii="Times New Roman" w:hAnsi="Times New Roman" w:cs="Times New Roman"/>
                <w:sz w:val="24"/>
                <w:szCs w:val="24"/>
              </w:rPr>
              <w:t>, деревья будут вырублены.</w:t>
            </w:r>
          </w:p>
          <w:p w:rsidR="002E222E" w:rsidRPr="00555993" w:rsidRDefault="002E222E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-исчезнет</w:t>
            </w:r>
            <w:r w:rsidR="0079341C"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 хоть и старая, но СПОРТИВНАЯ ПЛОЩАДКА, на которой играют и в баскетбол, и в футбол. И постоянно гуляют дети.</w:t>
            </w:r>
          </w:p>
          <w:p w:rsidR="0079341C" w:rsidRPr="00555993" w:rsidRDefault="0079341C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- исчезнет территория для выгула собак (которых не мало), а </w:t>
            </w:r>
            <w:proofErr w:type="gram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полагаю после возведения этих многоэтажек будет</w:t>
            </w:r>
            <w:proofErr w:type="gramEnd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 еще больше.</w:t>
            </w:r>
          </w:p>
          <w:p w:rsidR="00952F96" w:rsidRPr="00555993" w:rsidRDefault="00952F96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дворовые территории жилых домов по </w:t>
            </w:r>
            <w:proofErr w:type="spell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-ту Победы 8а, 10 и др. полностью заполнены автомобильным транспортом, и дополнительное возведение многоэтажного жилья повлечет усугубление экологической обстановки, тем более что планируемые </w:t>
            </w:r>
            <w:proofErr w:type="gram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дома-многоэтажные</w:t>
            </w:r>
            <w:proofErr w:type="gramEnd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F96" w:rsidRPr="00555993" w:rsidRDefault="00952F96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предлагаемые к строительству жилые дома НЕ должны быть возведены! Либо быть </w:t>
            </w:r>
            <w:proofErr w:type="spell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низкоэтажными</w:t>
            </w:r>
            <w:proofErr w:type="spellEnd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, что сократит количество квартир (жильцов).</w:t>
            </w:r>
          </w:p>
          <w:p w:rsidR="00952F96" w:rsidRPr="00555993" w:rsidRDefault="00952F96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Кроме этого, проект предполагаемого жилья расположен в непосредственной близости от окон дома 8а, что ущемит интересы (в том числе освещенность в квартирах проживающих).</w:t>
            </w:r>
          </w:p>
          <w:p w:rsidR="00952F96" w:rsidRPr="00555993" w:rsidRDefault="00952F96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С учётом изложенного, прошу не приступать к проектированию данных жилых домов в предложенном варианте без устранения вышеуказанных возражений.</w:t>
            </w:r>
            <w:proofErr w:type="gramEnd"/>
          </w:p>
          <w:p w:rsidR="00952F96" w:rsidRPr="00555993" w:rsidRDefault="00952F96" w:rsidP="00555993">
            <w:pPr>
              <w:spacing w:after="0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В лучшем варианте восстановить СПОРТИВНУЮ площадку, которой пользуются жильцы соседних домов</w:t>
            </w:r>
            <w:proofErr w:type="gramStart"/>
            <w:r w:rsidRPr="00555993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3" w:rsidRPr="00555993" w:rsidRDefault="00BB7FF3" w:rsidP="00BB7FF3">
            <w:pPr>
              <w:pStyle w:val="Style3"/>
              <w:widowControl/>
              <w:spacing w:line="220" w:lineRule="exact"/>
              <w:ind w:left="5" w:right="-1"/>
            </w:pPr>
            <w:r>
              <w:t xml:space="preserve">    </w:t>
            </w:r>
            <w:r w:rsidR="00555993" w:rsidRPr="00555993">
              <w:t xml:space="preserve">Требования по нормативной </w:t>
            </w:r>
            <w:proofErr w:type="spellStart"/>
            <w:proofErr w:type="gramStart"/>
            <w:r w:rsidR="00555993" w:rsidRPr="00555993">
              <w:t>продолжитель</w:t>
            </w:r>
            <w:r>
              <w:t>-</w:t>
            </w:r>
            <w:r w:rsidR="00555993" w:rsidRPr="00555993">
              <w:t>ности</w:t>
            </w:r>
            <w:proofErr w:type="spellEnd"/>
            <w:proofErr w:type="gramEnd"/>
            <w:r w:rsidR="00555993" w:rsidRPr="00555993">
              <w:t xml:space="preserve"> инсоляции существующих жилых домов соответствует </w:t>
            </w:r>
            <w:proofErr w:type="spellStart"/>
            <w:r w:rsidR="00555993" w:rsidRPr="00555993">
              <w:t>СанПин</w:t>
            </w:r>
            <w:proofErr w:type="spellEnd"/>
            <w:r w:rsidR="00555993" w:rsidRPr="00555993">
              <w:t xml:space="preserve"> ”Гигиенические требования обеспечения инсоляцией жилых и общественных зданий и территорий жилой застройки“, глава 3, п13, для помещений жилых и общественных зданий – не менее 2-х часов непрерывной инсоляции;</w:t>
            </w:r>
          </w:p>
          <w:p w:rsidR="00555993" w:rsidRPr="00555993" w:rsidRDefault="00555993" w:rsidP="00BB7FF3">
            <w:pPr>
              <w:pStyle w:val="Style3"/>
              <w:widowControl/>
              <w:spacing w:line="220" w:lineRule="exact"/>
              <w:ind w:left="5" w:right="-1"/>
            </w:pPr>
            <w:r w:rsidRPr="00555993">
              <w:t xml:space="preserve">- общий показатель по </w:t>
            </w:r>
            <w:proofErr w:type="spellStart"/>
            <w:r w:rsidRPr="00555993">
              <w:t>озеленённости</w:t>
            </w:r>
            <w:proofErr w:type="spellEnd"/>
            <w:r w:rsidRPr="00555993">
              <w:t xml:space="preserve"> территории квартала соответствует нормативным показателям </w:t>
            </w:r>
            <w:proofErr w:type="spellStart"/>
            <w:r w:rsidRPr="00555993">
              <w:t>ЭкоНип</w:t>
            </w:r>
            <w:proofErr w:type="spellEnd"/>
            <w:r w:rsidRPr="00555993">
              <w:t xml:space="preserve"> 17.01.06-0001-2017, приложение Б</w:t>
            </w:r>
            <w:proofErr w:type="gramStart"/>
            <w:r w:rsidRPr="00555993">
              <w:t>6</w:t>
            </w:r>
            <w:proofErr w:type="gramEnd"/>
            <w:r w:rsidRPr="00555993">
              <w:t>, для города Витебска он равен 10м2/чел.;</w:t>
            </w:r>
          </w:p>
          <w:p w:rsidR="00555993" w:rsidRPr="00555993" w:rsidRDefault="00555993" w:rsidP="00BB7FF3">
            <w:pPr>
              <w:pStyle w:val="Style3"/>
              <w:widowControl/>
              <w:spacing w:line="220" w:lineRule="exact"/>
              <w:ind w:left="5" w:right="-1"/>
            </w:pPr>
            <w:r w:rsidRPr="00555993">
              <w:t>- на отведённой территории предусмотрена площадка для игры в баскетбол, спортивная и детская площадки с покрытием из резиновой крошки с обустройством современным оборудованием и малыми архитектурными формами.</w:t>
            </w:r>
          </w:p>
          <w:p w:rsidR="007216C7" w:rsidRPr="00555993" w:rsidRDefault="007216C7" w:rsidP="00BB7FF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02D3" w:rsidRPr="00555993" w:rsidRDefault="00B302D3" w:rsidP="005559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302D3" w:rsidRDefault="00B302D3" w:rsidP="00D2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основании изложенного, Совет рекомендует </w:t>
      </w:r>
      <w:r w:rsidR="00721FB6">
        <w:rPr>
          <w:rFonts w:ascii="Times New Roman" w:hAnsi="Times New Roman" w:cs="Times New Roman"/>
          <w:sz w:val="28"/>
          <w:szCs w:val="28"/>
        </w:rPr>
        <w:t>архитектурно-планировочную концепцию по объекту</w:t>
      </w:r>
      <w:r w:rsidR="00721FB6" w:rsidRPr="00A8178E">
        <w:rPr>
          <w:rFonts w:ascii="Times New Roman" w:hAnsi="Times New Roman" w:cs="Times New Roman"/>
          <w:sz w:val="28"/>
        </w:rPr>
        <w:t xml:space="preserve"> </w:t>
      </w:r>
      <w:r w:rsidR="00282E15" w:rsidRPr="00FF506A">
        <w:rPr>
          <w:rFonts w:ascii="Times New Roman" w:hAnsi="Times New Roman" w:cs="Times New Roman"/>
          <w:sz w:val="28"/>
        </w:rPr>
        <w:t>”</w:t>
      </w:r>
      <w:r w:rsidR="00721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Возведение группы жилых домов вблизи жилого дома по </w:t>
      </w:r>
      <w:proofErr w:type="spellStart"/>
      <w:r w:rsidR="00721FB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721FB6">
        <w:rPr>
          <w:rFonts w:ascii="Times New Roman" w:hAnsi="Times New Roman" w:cs="Times New Roman"/>
          <w:color w:val="000000" w:themeColor="text1"/>
          <w:sz w:val="28"/>
          <w:szCs w:val="28"/>
        </w:rPr>
        <w:t>-ту Победы, 8а в г. Витебске</w:t>
      </w:r>
      <w:r w:rsidR="00282E15" w:rsidRPr="0051478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5614E0">
        <w:rPr>
          <w:rFonts w:ascii="Times New Roman" w:hAnsi="Times New Roman" w:cs="Times New Roman"/>
          <w:sz w:val="28"/>
        </w:rPr>
        <w:t xml:space="preserve"> к утверждению</w:t>
      </w:r>
      <w:r>
        <w:rPr>
          <w:rFonts w:ascii="Times New Roman" w:hAnsi="Times New Roman" w:cs="Times New Roman"/>
          <w:sz w:val="28"/>
        </w:rPr>
        <w:t>.</w:t>
      </w:r>
    </w:p>
    <w:p w:rsidR="00B302D3" w:rsidRDefault="00B302D3" w:rsidP="00D2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соответствии с пунктом 12</w:t>
      </w:r>
      <w:r w:rsidRPr="00FF506A">
        <w:rPr>
          <w:rFonts w:ascii="Times New Roman" w:hAnsi="Times New Roman" w:cs="Times New Roman"/>
          <w:sz w:val="28"/>
        </w:rPr>
        <w:t xml:space="preserve"> Положения утвержденный пр</w:t>
      </w:r>
      <w:r>
        <w:rPr>
          <w:rFonts w:ascii="Times New Roman" w:hAnsi="Times New Roman" w:cs="Times New Roman"/>
          <w:sz w:val="28"/>
        </w:rPr>
        <w:t>отокол для информирования</w:t>
      </w:r>
      <w:r w:rsidRPr="00FF506A">
        <w:rPr>
          <w:rFonts w:ascii="Times New Roman" w:hAnsi="Times New Roman" w:cs="Times New Roman"/>
          <w:sz w:val="28"/>
        </w:rPr>
        <w:t xml:space="preserve"> направить </w:t>
      </w:r>
      <w:r>
        <w:rPr>
          <w:rFonts w:ascii="Times New Roman" w:hAnsi="Times New Roman" w:cs="Times New Roman"/>
          <w:sz w:val="28"/>
        </w:rPr>
        <w:t>комиссии по общественным обсуждениям, организатору и разработчику объекта общественных обсуждений</w:t>
      </w:r>
      <w:r w:rsidRPr="00FF506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B302D3" w:rsidSect="009B7B4A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F4" w:rsidRDefault="003A42F4" w:rsidP="00157C15">
      <w:pPr>
        <w:spacing w:after="0" w:line="240" w:lineRule="auto"/>
      </w:pPr>
      <w:r>
        <w:separator/>
      </w:r>
    </w:p>
  </w:endnote>
  <w:endnote w:type="continuationSeparator" w:id="0">
    <w:p w:rsidR="003A42F4" w:rsidRDefault="003A42F4" w:rsidP="0015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F4" w:rsidRDefault="003A42F4" w:rsidP="00157C15">
      <w:pPr>
        <w:spacing w:after="0" w:line="240" w:lineRule="auto"/>
      </w:pPr>
      <w:r>
        <w:separator/>
      </w:r>
    </w:p>
  </w:footnote>
  <w:footnote w:type="continuationSeparator" w:id="0">
    <w:p w:rsidR="003A42F4" w:rsidRDefault="003A42F4" w:rsidP="0015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A6" w:rsidRDefault="00D712AF" w:rsidP="007C29A6">
    <w:pPr>
      <w:pStyle w:val="a5"/>
      <w:tabs>
        <w:tab w:val="clear" w:pos="4677"/>
        <w:tab w:val="clear" w:pos="9355"/>
        <w:tab w:val="left" w:pos="32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D3"/>
    <w:rsid w:val="00157C15"/>
    <w:rsid w:val="0018000A"/>
    <w:rsid w:val="00282E15"/>
    <w:rsid w:val="002E222E"/>
    <w:rsid w:val="003A42F4"/>
    <w:rsid w:val="00473070"/>
    <w:rsid w:val="004F62C4"/>
    <w:rsid w:val="00506097"/>
    <w:rsid w:val="00517AAA"/>
    <w:rsid w:val="0053632B"/>
    <w:rsid w:val="00555993"/>
    <w:rsid w:val="005614E0"/>
    <w:rsid w:val="00624152"/>
    <w:rsid w:val="006E1829"/>
    <w:rsid w:val="006F0363"/>
    <w:rsid w:val="00711723"/>
    <w:rsid w:val="007216C7"/>
    <w:rsid w:val="00721FB6"/>
    <w:rsid w:val="00751FB4"/>
    <w:rsid w:val="0079341C"/>
    <w:rsid w:val="00884C14"/>
    <w:rsid w:val="008F4E8A"/>
    <w:rsid w:val="00902B8F"/>
    <w:rsid w:val="00952F96"/>
    <w:rsid w:val="00955301"/>
    <w:rsid w:val="00A51996"/>
    <w:rsid w:val="00A82862"/>
    <w:rsid w:val="00AF6F5E"/>
    <w:rsid w:val="00B302D3"/>
    <w:rsid w:val="00B92450"/>
    <w:rsid w:val="00BB7FF3"/>
    <w:rsid w:val="00BF1FC3"/>
    <w:rsid w:val="00C60550"/>
    <w:rsid w:val="00CD5FC9"/>
    <w:rsid w:val="00D06BF7"/>
    <w:rsid w:val="00D26428"/>
    <w:rsid w:val="00D712AF"/>
    <w:rsid w:val="00DB0DFA"/>
    <w:rsid w:val="00E0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D3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0363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555993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6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264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D3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0363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555993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6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264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troo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12FD-9EE9-4338-BB64-8B74F23A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Царковский П О</cp:lastModifiedBy>
  <cp:revision>2</cp:revision>
  <cp:lastPrinted>2023-03-02T08:34:00Z</cp:lastPrinted>
  <dcterms:created xsi:type="dcterms:W3CDTF">2023-03-09T09:42:00Z</dcterms:created>
  <dcterms:modified xsi:type="dcterms:W3CDTF">2023-03-09T09:42:00Z</dcterms:modified>
</cp:coreProperties>
</file>