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4" w:rsidRDefault="00170F84" w:rsidP="00170F84">
      <w:pPr>
        <w:jc w:val="both"/>
        <w:rPr>
          <w:sz w:val="18"/>
          <w:szCs w:val="18"/>
        </w:rPr>
      </w:pPr>
    </w:p>
    <w:p w:rsidR="00170F84" w:rsidRDefault="00170F84" w:rsidP="00170F84">
      <w:pPr>
        <w:spacing w:line="280" w:lineRule="exact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УТВЕРЖДЕНО</w:t>
      </w:r>
    </w:p>
    <w:p w:rsidR="00170F84" w:rsidRDefault="00170F84" w:rsidP="00170F84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  главы</w:t>
      </w:r>
    </w:p>
    <w:p w:rsidR="00170F84" w:rsidRDefault="00170F84" w:rsidP="00170F84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администрации  </w:t>
      </w:r>
      <w:proofErr w:type="gramStart"/>
      <w:r>
        <w:t>Первомайского</w:t>
      </w:r>
      <w:proofErr w:type="gramEnd"/>
      <w:r>
        <w:t xml:space="preserve"> </w:t>
      </w:r>
    </w:p>
    <w:p w:rsidR="00170F84" w:rsidRDefault="00170F84" w:rsidP="00170F84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района </w:t>
      </w:r>
      <w:proofErr w:type="gramStart"/>
      <w:r>
        <w:t>г</w:t>
      </w:r>
      <w:proofErr w:type="gramEnd"/>
      <w:r>
        <w:t>. Витебска</w:t>
      </w:r>
    </w:p>
    <w:p w:rsidR="00170F84" w:rsidRDefault="00170F84" w:rsidP="00170F84">
      <w:pPr>
        <w:spacing w:line="280" w:lineRule="exact"/>
        <w:ind w:left="2832"/>
        <w:jc w:val="both"/>
      </w:pPr>
      <w:r>
        <w:tab/>
      </w:r>
      <w:r>
        <w:tab/>
        <w:t xml:space="preserve">        </w:t>
      </w:r>
      <w:r>
        <w:tab/>
        <w:t xml:space="preserve">30.05.2019  № 46р </w:t>
      </w:r>
    </w:p>
    <w:p w:rsidR="00170F84" w:rsidRDefault="00170F84" w:rsidP="00170F84">
      <w:pPr>
        <w:spacing w:line="280" w:lineRule="exact"/>
        <w:ind w:left="2832"/>
        <w:jc w:val="both"/>
      </w:pPr>
      <w:r>
        <w:tab/>
      </w:r>
      <w:r>
        <w:tab/>
      </w:r>
      <w:r>
        <w:tab/>
      </w:r>
      <w:proofErr w:type="gramStart"/>
      <w:r>
        <w:t>(в редакции распоряжения</w:t>
      </w:r>
      <w:proofErr w:type="gramEnd"/>
    </w:p>
    <w:p w:rsidR="00170F84" w:rsidRDefault="00170F84" w:rsidP="00170F84">
      <w:pPr>
        <w:spacing w:line="280" w:lineRule="exact"/>
        <w:ind w:left="2832"/>
        <w:jc w:val="both"/>
      </w:pPr>
      <w:r>
        <w:tab/>
      </w:r>
      <w:r>
        <w:tab/>
        <w:t xml:space="preserve">          администрации</w:t>
      </w:r>
    </w:p>
    <w:p w:rsidR="00170F84" w:rsidRDefault="00170F84" w:rsidP="00170F84">
      <w:pPr>
        <w:spacing w:line="280" w:lineRule="exact"/>
        <w:ind w:left="2832"/>
        <w:jc w:val="both"/>
      </w:pPr>
      <w:r>
        <w:tab/>
      </w:r>
      <w:r>
        <w:tab/>
      </w:r>
      <w:r>
        <w:tab/>
        <w:t xml:space="preserve">Первомайского района </w:t>
      </w:r>
    </w:p>
    <w:p w:rsidR="00170F84" w:rsidRDefault="00170F84" w:rsidP="00170F84">
      <w:pPr>
        <w:spacing w:line="280" w:lineRule="exact"/>
        <w:ind w:left="4248" w:firstLine="708"/>
        <w:jc w:val="both"/>
      </w:pPr>
      <w:r>
        <w:t>г. Витебска</w:t>
      </w:r>
    </w:p>
    <w:p w:rsidR="00170F84" w:rsidRDefault="00170F84" w:rsidP="00170F84">
      <w:pPr>
        <w:spacing w:line="280" w:lineRule="exact"/>
        <w:ind w:left="2832"/>
        <w:jc w:val="both"/>
      </w:pPr>
      <w:r>
        <w:tab/>
      </w:r>
      <w:r>
        <w:tab/>
      </w:r>
      <w:r>
        <w:tab/>
      </w:r>
      <w:proofErr w:type="gramStart"/>
      <w:r>
        <w:t>02.11.2021 № 72р)</w:t>
      </w:r>
      <w:proofErr w:type="gramEnd"/>
    </w:p>
    <w:p w:rsidR="00170F84" w:rsidRDefault="00170F84" w:rsidP="00170F84">
      <w:pPr>
        <w:rPr>
          <w:sz w:val="18"/>
          <w:szCs w:val="18"/>
        </w:rPr>
      </w:pPr>
    </w:p>
    <w:p w:rsidR="00170F84" w:rsidRDefault="00170F84" w:rsidP="00170F84">
      <w:pPr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Состав комиссии по противодействию </w:t>
      </w:r>
    </w:p>
    <w:p w:rsidR="00170F84" w:rsidRDefault="00170F84" w:rsidP="00170F84">
      <w:pPr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коррупции администрации </w:t>
      </w:r>
      <w:proofErr w:type="gramStart"/>
      <w:r>
        <w:rPr>
          <w:sz w:val="29"/>
          <w:szCs w:val="29"/>
        </w:rPr>
        <w:t>Первомайского</w:t>
      </w:r>
      <w:proofErr w:type="gramEnd"/>
      <w:r>
        <w:rPr>
          <w:sz w:val="29"/>
          <w:szCs w:val="29"/>
        </w:rPr>
        <w:t xml:space="preserve"> </w:t>
      </w:r>
    </w:p>
    <w:p w:rsidR="00170F84" w:rsidRDefault="00170F84" w:rsidP="00170F84">
      <w:pPr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района </w:t>
      </w:r>
      <w:proofErr w:type="gramStart"/>
      <w:r>
        <w:rPr>
          <w:sz w:val="29"/>
          <w:szCs w:val="29"/>
        </w:rPr>
        <w:t>г</w:t>
      </w:r>
      <w:proofErr w:type="gramEnd"/>
      <w:r>
        <w:rPr>
          <w:sz w:val="29"/>
          <w:szCs w:val="29"/>
        </w:rPr>
        <w:t xml:space="preserve">. Витебска </w:t>
      </w:r>
    </w:p>
    <w:p w:rsidR="00170F84" w:rsidRDefault="00170F84" w:rsidP="00170F84">
      <w:pPr>
        <w:jc w:val="both"/>
        <w:rPr>
          <w:sz w:val="29"/>
          <w:szCs w:val="29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170F84" w:rsidTr="00170F84">
        <w:tc>
          <w:tcPr>
            <w:tcW w:w="3652" w:type="dxa"/>
            <w:hideMark/>
          </w:tcPr>
          <w:p w:rsidR="00170F84" w:rsidRDefault="00170F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Семёнычев </w:t>
            </w:r>
          </w:p>
          <w:p w:rsidR="00170F84" w:rsidRDefault="00170F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Олегович</w:t>
            </w:r>
          </w:p>
        </w:tc>
        <w:tc>
          <w:tcPr>
            <w:tcW w:w="5919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  глава администрации (председатель комиссии)  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</w:tc>
      </w:tr>
      <w:tr w:rsidR="00170F84" w:rsidTr="00170F84">
        <w:tc>
          <w:tcPr>
            <w:tcW w:w="3652" w:type="dxa"/>
            <w:hideMark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Баглай</w:t>
            </w:r>
            <w:proofErr w:type="spellEnd"/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Таисия Ивановна</w:t>
            </w:r>
          </w:p>
        </w:tc>
        <w:tc>
          <w:tcPr>
            <w:tcW w:w="5919" w:type="dxa"/>
            <w:hideMark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</w:t>
            </w:r>
            <w:r>
              <w:t xml:space="preserve"> первый </w:t>
            </w:r>
            <w:r>
              <w:rPr>
                <w:sz w:val="29"/>
                <w:szCs w:val="29"/>
              </w:rPr>
              <w:t>заместитель главы администрации (заместитель председателя комиссии)</w:t>
            </w:r>
          </w:p>
        </w:tc>
      </w:tr>
      <w:tr w:rsidR="00170F84" w:rsidTr="00170F84">
        <w:tc>
          <w:tcPr>
            <w:tcW w:w="9571" w:type="dxa"/>
            <w:gridSpan w:val="2"/>
            <w:hideMark/>
          </w:tcPr>
          <w:p w:rsidR="00170F84" w:rsidRDefault="00170F8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Члены комиссии</w:t>
            </w:r>
          </w:p>
        </w:tc>
      </w:tr>
      <w:tr w:rsidR="00170F84" w:rsidTr="00170F84">
        <w:tc>
          <w:tcPr>
            <w:tcW w:w="3652" w:type="dxa"/>
            <w:hideMark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Аксенова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Ольга Александровна</w:t>
            </w:r>
          </w:p>
        </w:tc>
        <w:tc>
          <w:tcPr>
            <w:tcW w:w="5919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бухгалтер группы бухгалтерского учета и отчетности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</w:tc>
      </w:tr>
      <w:tr w:rsidR="00170F84" w:rsidTr="00170F84">
        <w:tc>
          <w:tcPr>
            <w:tcW w:w="3652" w:type="dxa"/>
            <w:vMerge w:val="restart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Артамонов 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Сергеевич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Ковыляева</w:t>
            </w:r>
            <w:proofErr w:type="spellEnd"/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Елена Васильевна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5919" w:type="dxa"/>
            <w:hideMark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управления социальной защиты</w:t>
            </w:r>
          </w:p>
        </w:tc>
      </w:tr>
      <w:tr w:rsidR="00170F84" w:rsidTr="00170F84">
        <w:tc>
          <w:tcPr>
            <w:tcW w:w="0" w:type="auto"/>
            <w:vMerge/>
            <w:vAlign w:val="center"/>
            <w:hideMark/>
          </w:tcPr>
          <w:p w:rsidR="00170F84" w:rsidRDefault="00170F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 заместитель начальника отдела экономики</w:t>
            </w:r>
          </w:p>
        </w:tc>
      </w:tr>
      <w:tr w:rsidR="00170F84" w:rsidTr="00170F84">
        <w:tc>
          <w:tcPr>
            <w:tcW w:w="3652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Кузьмич 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Татьяна Николаевна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Домкина </w:t>
            </w:r>
          </w:p>
          <w:p w:rsidR="00170F84" w:rsidRDefault="00170F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Ольга Павловна</w:t>
            </w:r>
          </w:p>
          <w:p w:rsidR="00170F84" w:rsidRDefault="00170F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отдела по образованию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отдела организационно-кадровой работы</w:t>
            </w:r>
          </w:p>
        </w:tc>
      </w:tr>
      <w:tr w:rsidR="00170F84" w:rsidTr="00170F84">
        <w:tc>
          <w:tcPr>
            <w:tcW w:w="3652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Пименова 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Виктория Викторовна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Михайлов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Святослав Игоревич</w:t>
            </w:r>
          </w:p>
        </w:tc>
        <w:tc>
          <w:tcPr>
            <w:tcW w:w="5919" w:type="dxa"/>
          </w:tcPr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отдела юридического, по работе</w:t>
            </w:r>
          </w:p>
          <w:p w:rsidR="00170F84" w:rsidRDefault="00170F84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 обращениями граждан и юридических лиц</w:t>
            </w:r>
          </w:p>
          <w:p w:rsidR="00170F84" w:rsidRDefault="00170F84">
            <w:pPr>
              <w:rPr>
                <w:sz w:val="29"/>
                <w:szCs w:val="29"/>
              </w:rPr>
            </w:pPr>
          </w:p>
          <w:p w:rsidR="00170F84" w:rsidRDefault="00170F84" w:rsidP="00170F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специалист отдела идеологической работы  и по делам молодежи, спорта и туризма.</w:t>
            </w:r>
          </w:p>
        </w:tc>
      </w:tr>
    </w:tbl>
    <w:p w:rsidR="000A20CD" w:rsidRPr="000A20CD" w:rsidRDefault="000A20CD">
      <w:pPr>
        <w:rPr>
          <w:color w:val="000000"/>
          <w:shd w:val="clear" w:color="auto" w:fill="FFFFFF"/>
        </w:rPr>
      </w:pPr>
    </w:p>
    <w:sectPr w:rsidR="000A20CD" w:rsidRPr="000A20CD" w:rsidSect="000F592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A20CD"/>
    <w:rsid w:val="000A20CD"/>
    <w:rsid w:val="000F592D"/>
    <w:rsid w:val="001302B8"/>
    <w:rsid w:val="00170F84"/>
    <w:rsid w:val="001C09DC"/>
    <w:rsid w:val="006458D6"/>
    <w:rsid w:val="007A500A"/>
    <w:rsid w:val="00970875"/>
    <w:rsid w:val="00B37282"/>
    <w:rsid w:val="00C6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84"/>
    <w:pPr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A20CD"/>
  </w:style>
  <w:style w:type="paragraph" w:customStyle="1" w:styleId="capu1">
    <w:name w:val="capu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20CD"/>
    <w:rPr>
      <w:color w:val="0000FF"/>
      <w:u w:val="single"/>
    </w:rPr>
  </w:style>
  <w:style w:type="paragraph" w:customStyle="1" w:styleId="titleu">
    <w:name w:val="titleu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customStyle="1" w:styleId="an">
    <w:name w:val="an"/>
    <w:basedOn w:val="a0"/>
    <w:rsid w:val="000A20CD"/>
  </w:style>
  <w:style w:type="paragraph" w:styleId="a4">
    <w:name w:val="Balloon Text"/>
    <w:basedOn w:val="a"/>
    <w:link w:val="a5"/>
    <w:uiPriority w:val="99"/>
    <w:semiHidden/>
    <w:unhideWhenUsed/>
    <w:rsid w:val="000A2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2021-11-05T09:25:00Z</dcterms:created>
  <dcterms:modified xsi:type="dcterms:W3CDTF">2021-11-05T09:25:00Z</dcterms:modified>
</cp:coreProperties>
</file>