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8E" w:rsidRDefault="006E5B8E" w:rsidP="006E5B8E">
      <w:pPr>
        <w:pStyle w:val="a3"/>
        <w:spacing w:before="0" w:beforeAutospacing="0" w:after="225" w:afterAutospacing="0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В администрации Первомайского района г. Витебска (г. Витебск, ул. 1-я пролетарская, 14, </w:t>
      </w:r>
      <w:proofErr w:type="spellStart"/>
      <w:r>
        <w:rPr>
          <w:color w:val="000000"/>
          <w:sz w:val="21"/>
          <w:szCs w:val="21"/>
        </w:rPr>
        <w:t>каб</w:t>
      </w:r>
      <w:proofErr w:type="spellEnd"/>
      <w:r>
        <w:rPr>
          <w:color w:val="000000"/>
          <w:sz w:val="21"/>
          <w:szCs w:val="21"/>
        </w:rPr>
        <w:t>. 502) 26.05.2022 в 14.00 состоялось заседание конкурсной комиссии по подведению итогов конкурса выполнение государственного социального заказа, финансируемого путем предоставления негосударственным некоммерческим организациям субсидий на выполнение социальной услуги по подъёму и спуску с лестничного марша инвалидов І группы с нарушением функций опорно-двигательного аппарата, проживающих на территории Первомайского района г</w:t>
      </w:r>
      <w:proofErr w:type="gramEnd"/>
      <w:r>
        <w:rPr>
          <w:color w:val="000000"/>
          <w:sz w:val="21"/>
          <w:szCs w:val="21"/>
        </w:rPr>
        <w:t>. Витебска</w:t>
      </w:r>
      <w:r>
        <w:rPr>
          <w:i/>
          <w:iCs/>
          <w:color w:val="000000"/>
          <w:sz w:val="21"/>
          <w:szCs w:val="21"/>
        </w:rPr>
        <w:t>, </w:t>
      </w:r>
      <w:proofErr w:type="gramStart"/>
      <w:r>
        <w:rPr>
          <w:color w:val="000000"/>
          <w:sz w:val="21"/>
          <w:szCs w:val="21"/>
        </w:rPr>
        <w:t>объявленный</w:t>
      </w:r>
      <w:proofErr w:type="gramEnd"/>
      <w:r>
        <w:rPr>
          <w:color w:val="000000"/>
          <w:sz w:val="21"/>
          <w:szCs w:val="21"/>
        </w:rPr>
        <w:t xml:space="preserve"> 25.04.2022.</w:t>
      </w:r>
    </w:p>
    <w:p w:rsidR="006E5B8E" w:rsidRDefault="006E5B8E" w:rsidP="006E5B8E">
      <w:pPr>
        <w:pStyle w:val="a3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Победителем конкурса объявлена</w:t>
      </w:r>
      <w:proofErr w:type="gramStart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>іцебская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гарадская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арганізацыя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грамадскага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аб′яднання</w:t>
      </w:r>
      <w:proofErr w:type="spellEnd"/>
      <w:r>
        <w:rPr>
          <w:color w:val="000000"/>
          <w:sz w:val="21"/>
          <w:szCs w:val="21"/>
        </w:rPr>
        <w:t xml:space="preserve"> “</w:t>
      </w:r>
      <w:proofErr w:type="spellStart"/>
      <w:r>
        <w:rPr>
          <w:color w:val="000000"/>
          <w:sz w:val="21"/>
          <w:szCs w:val="21"/>
        </w:rPr>
        <w:t>Беларускае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таварыства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інвалідау</w:t>
      </w:r>
      <w:proofErr w:type="spellEnd"/>
      <w:r>
        <w:rPr>
          <w:color w:val="000000"/>
          <w:sz w:val="21"/>
          <w:szCs w:val="21"/>
        </w:rPr>
        <w:t>”.</w:t>
      </w:r>
    </w:p>
    <w:p w:rsidR="008168E9" w:rsidRDefault="008168E9">
      <w:bookmarkStart w:id="0" w:name="_GoBack"/>
      <w:bookmarkEnd w:id="0"/>
    </w:p>
    <w:sectPr w:rsidR="0081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6E5B8E"/>
    <w:rsid w:val="0081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2022-05-31T11:26:00Z</dcterms:created>
  <dcterms:modified xsi:type="dcterms:W3CDTF">2022-05-31T12:11:00Z</dcterms:modified>
</cp:coreProperties>
</file>