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957A1" w14:textId="0FCB7EBE" w:rsidR="00DA6C35" w:rsidRPr="00383242" w:rsidRDefault="00383242" w:rsidP="00902CC8">
      <w:pPr>
        <w:keepNext/>
        <w:spacing w:line="360" w:lineRule="auto"/>
        <w:jc w:val="center"/>
        <w:rPr>
          <w:b/>
          <w:sz w:val="28"/>
          <w:szCs w:val="28"/>
        </w:rPr>
      </w:pPr>
      <w:r w:rsidRPr="00383242">
        <w:rPr>
          <w:b/>
          <w:sz w:val="28"/>
          <w:szCs w:val="28"/>
        </w:rPr>
        <w:t xml:space="preserve">Общая пояснительная записка по объекту </w:t>
      </w:r>
      <w:bookmarkStart w:id="0" w:name="_GoBack"/>
      <w:bookmarkEnd w:id="0"/>
      <w:r w:rsidRPr="00383242">
        <w:rPr>
          <w:b/>
          <w:sz w:val="28"/>
          <w:szCs w:val="28"/>
        </w:rPr>
        <w:br/>
      </w:r>
      <w:r w:rsidR="00DA6C35" w:rsidRPr="00383242">
        <w:rPr>
          <w:b/>
          <w:sz w:val="28"/>
          <w:szCs w:val="28"/>
          <w:lang w:val="en-US"/>
        </w:rPr>
        <w:t>I</w:t>
      </w:r>
      <w:r w:rsidR="00DA6C35" w:rsidRPr="00383242">
        <w:rPr>
          <w:b/>
          <w:sz w:val="28"/>
          <w:szCs w:val="28"/>
        </w:rPr>
        <w:t>.  СТРАТЕГИЯ ГРАДОСТРОИТЕЛЬНОГО РАЗВИТИЯ ТЕРРИТОРИИ</w:t>
      </w:r>
    </w:p>
    <w:p w14:paraId="6C839387" w14:textId="77777777" w:rsidR="00DA6C35" w:rsidRPr="0088402F" w:rsidRDefault="00DA6C35" w:rsidP="00C23CE3">
      <w:pPr>
        <w:keepNext/>
        <w:spacing w:line="360" w:lineRule="auto"/>
        <w:ind w:firstLine="709"/>
        <w:jc w:val="center"/>
        <w:rPr>
          <w:b/>
          <w:sz w:val="28"/>
          <w:szCs w:val="28"/>
        </w:rPr>
      </w:pPr>
      <w:r w:rsidRPr="0088402F">
        <w:rPr>
          <w:b/>
          <w:sz w:val="28"/>
          <w:szCs w:val="28"/>
        </w:rPr>
        <w:t>1. Общие положения</w:t>
      </w:r>
    </w:p>
    <w:p w14:paraId="0EBF8C4B" w14:textId="77777777" w:rsidR="00564A1A" w:rsidRPr="0088402F" w:rsidRDefault="004F2EDD" w:rsidP="00564A1A">
      <w:pPr>
        <w:pStyle w:val="Style9"/>
        <w:widowControl/>
        <w:jc w:val="both"/>
        <w:rPr>
          <w:sz w:val="28"/>
          <w:szCs w:val="28"/>
        </w:rPr>
      </w:pPr>
      <w:bookmarkStart w:id="1" w:name="_Hlk118301734"/>
      <w:r w:rsidRPr="0088402F">
        <w:rPr>
          <w:sz w:val="28"/>
          <w:szCs w:val="28"/>
        </w:rPr>
        <w:t xml:space="preserve">Детальный план выполнен на основании задания на проектирование, </w:t>
      </w:r>
      <w:r w:rsidR="00564A1A" w:rsidRPr="0088402F">
        <w:rPr>
          <w:sz w:val="28"/>
          <w:szCs w:val="28"/>
        </w:rPr>
        <w:t>решения Витебского городского исполнительного комитета от 7 августа 2023 г. № 875 "О разработке градостроительного проекта", генерального плана г. Витебска.</w:t>
      </w:r>
    </w:p>
    <w:p w14:paraId="6575E299" w14:textId="77777777" w:rsidR="003F5048" w:rsidRPr="0088402F" w:rsidRDefault="003F5048" w:rsidP="00564A1A">
      <w:pPr>
        <w:pStyle w:val="Style3"/>
        <w:widowControl/>
        <w:spacing w:line="240" w:lineRule="auto"/>
        <w:ind w:firstLine="6"/>
        <w:rPr>
          <w:sz w:val="28"/>
          <w:szCs w:val="28"/>
        </w:rPr>
      </w:pPr>
      <w:r w:rsidRPr="0088402F">
        <w:rPr>
          <w:sz w:val="28"/>
          <w:szCs w:val="28"/>
        </w:rPr>
        <w:t>Согласно генерально</w:t>
      </w:r>
      <w:r w:rsidR="0044555C" w:rsidRPr="0088402F">
        <w:rPr>
          <w:sz w:val="28"/>
          <w:szCs w:val="28"/>
        </w:rPr>
        <w:t>му</w:t>
      </w:r>
      <w:r w:rsidRPr="0088402F">
        <w:rPr>
          <w:sz w:val="28"/>
          <w:szCs w:val="28"/>
        </w:rPr>
        <w:t xml:space="preserve"> план</w:t>
      </w:r>
      <w:r w:rsidR="0044555C" w:rsidRPr="0088402F">
        <w:rPr>
          <w:sz w:val="28"/>
          <w:szCs w:val="28"/>
        </w:rPr>
        <w:t>у</w:t>
      </w:r>
      <w:r w:rsidRPr="0088402F">
        <w:rPr>
          <w:sz w:val="28"/>
          <w:szCs w:val="28"/>
        </w:rPr>
        <w:t xml:space="preserve"> г. </w:t>
      </w:r>
      <w:r w:rsidR="00A745D6" w:rsidRPr="0088402F">
        <w:rPr>
          <w:sz w:val="28"/>
          <w:szCs w:val="28"/>
        </w:rPr>
        <w:t>Витебска</w:t>
      </w:r>
      <w:r w:rsidRPr="0088402F">
        <w:rPr>
          <w:sz w:val="28"/>
          <w:szCs w:val="28"/>
        </w:rPr>
        <w:t xml:space="preserve"> территория, отведенная под проект детального планирования, находится в </w:t>
      </w:r>
      <w:r w:rsidR="005F6DFB" w:rsidRPr="0088402F">
        <w:rPr>
          <w:sz w:val="28"/>
          <w:szCs w:val="28"/>
        </w:rPr>
        <w:t>южной</w:t>
      </w:r>
      <w:r w:rsidRPr="0088402F">
        <w:rPr>
          <w:sz w:val="28"/>
          <w:szCs w:val="28"/>
        </w:rPr>
        <w:t xml:space="preserve"> части </w:t>
      </w:r>
      <w:r w:rsidR="005F6DFB" w:rsidRPr="0088402F">
        <w:rPr>
          <w:sz w:val="28"/>
          <w:szCs w:val="28"/>
        </w:rPr>
        <w:t xml:space="preserve">г. </w:t>
      </w:r>
      <w:proofErr w:type="spellStart"/>
      <w:r w:rsidR="005F6DFB" w:rsidRPr="0088402F">
        <w:rPr>
          <w:sz w:val="28"/>
          <w:szCs w:val="28"/>
        </w:rPr>
        <w:t>Витебска</w:t>
      </w:r>
      <w:r w:rsidRPr="0088402F">
        <w:rPr>
          <w:sz w:val="28"/>
          <w:szCs w:val="28"/>
        </w:rPr>
        <w:t>в</w:t>
      </w:r>
      <w:proofErr w:type="spellEnd"/>
      <w:r w:rsidRPr="0088402F">
        <w:rPr>
          <w:sz w:val="28"/>
          <w:szCs w:val="28"/>
        </w:rPr>
        <w:t xml:space="preserve"> пределах городской черты</w:t>
      </w:r>
      <w:r w:rsidR="00182E5D" w:rsidRPr="0088402F">
        <w:rPr>
          <w:sz w:val="28"/>
          <w:szCs w:val="28"/>
        </w:rPr>
        <w:t xml:space="preserve"> и </w:t>
      </w:r>
      <w:r w:rsidRPr="0088402F">
        <w:rPr>
          <w:sz w:val="28"/>
          <w:szCs w:val="28"/>
        </w:rPr>
        <w:t xml:space="preserve">располагается </w:t>
      </w:r>
      <w:r w:rsidR="00BC1A1C" w:rsidRPr="0088402F">
        <w:rPr>
          <w:sz w:val="28"/>
          <w:szCs w:val="28"/>
        </w:rPr>
        <w:t xml:space="preserve">ближе к </w:t>
      </w:r>
      <w:r w:rsidRPr="0088402F">
        <w:rPr>
          <w:sz w:val="28"/>
          <w:szCs w:val="28"/>
        </w:rPr>
        <w:t>периферий</w:t>
      </w:r>
      <w:r w:rsidR="00182E5D" w:rsidRPr="0088402F">
        <w:rPr>
          <w:sz w:val="28"/>
          <w:szCs w:val="28"/>
        </w:rPr>
        <w:t>ной зоне</w:t>
      </w:r>
      <w:r w:rsidR="00A51F38" w:rsidRPr="0088402F">
        <w:rPr>
          <w:sz w:val="28"/>
          <w:szCs w:val="28"/>
        </w:rPr>
        <w:t xml:space="preserve"> и примыкает к зоне</w:t>
      </w:r>
      <w:r w:rsidR="00C90F54" w:rsidRPr="0088402F">
        <w:rPr>
          <w:sz w:val="28"/>
          <w:szCs w:val="28"/>
        </w:rPr>
        <w:t xml:space="preserve"> жилых спальных районов, насыщенных объектами обслуживания</w:t>
      </w:r>
      <w:r w:rsidR="00BC1A1C" w:rsidRPr="0088402F">
        <w:rPr>
          <w:sz w:val="28"/>
          <w:szCs w:val="28"/>
        </w:rPr>
        <w:t>. Территория</w:t>
      </w:r>
      <w:r w:rsidR="00373342" w:rsidRPr="0088402F">
        <w:rPr>
          <w:bCs/>
          <w:kern w:val="3"/>
          <w:sz w:val="28"/>
          <w:szCs w:val="28"/>
        </w:rPr>
        <w:t xml:space="preserve"> расположена в районе ул. </w:t>
      </w:r>
      <w:proofErr w:type="spellStart"/>
      <w:r w:rsidR="00373342" w:rsidRPr="0088402F">
        <w:rPr>
          <w:bCs/>
          <w:kern w:val="3"/>
          <w:sz w:val="28"/>
          <w:szCs w:val="28"/>
        </w:rPr>
        <w:t>Новооршанская</w:t>
      </w:r>
      <w:proofErr w:type="spellEnd"/>
      <w:r w:rsidR="00373342" w:rsidRPr="0088402F">
        <w:rPr>
          <w:bCs/>
          <w:kern w:val="3"/>
          <w:sz w:val="28"/>
          <w:szCs w:val="28"/>
        </w:rPr>
        <w:t>, ул. Воинов-Интернационалистов, ул. Петруся Бровки, просп. Строителей.</w:t>
      </w:r>
    </w:p>
    <w:p w14:paraId="7683011D" w14:textId="77777777" w:rsidR="0044555C" w:rsidRPr="0088402F" w:rsidRDefault="003F5048" w:rsidP="003F5048">
      <w:pPr>
        <w:autoSpaceDE w:val="0"/>
        <w:autoSpaceDN w:val="0"/>
        <w:adjustRightInd w:val="0"/>
        <w:ind w:right="-1" w:firstLine="426"/>
        <w:jc w:val="both"/>
        <w:rPr>
          <w:sz w:val="28"/>
          <w:szCs w:val="28"/>
        </w:rPr>
      </w:pPr>
      <w:r w:rsidRPr="0088402F">
        <w:rPr>
          <w:sz w:val="28"/>
          <w:szCs w:val="28"/>
        </w:rPr>
        <w:t xml:space="preserve">Проектируемый участок </w:t>
      </w:r>
      <w:r w:rsidR="00373342" w:rsidRPr="0088402F">
        <w:rPr>
          <w:sz w:val="28"/>
          <w:szCs w:val="28"/>
        </w:rPr>
        <w:t xml:space="preserve">по большей части занят существующей многоквартирной жилой застройкой, улицами, территорией существующей школы, </w:t>
      </w:r>
      <w:r w:rsidRPr="0088402F">
        <w:rPr>
          <w:sz w:val="28"/>
          <w:szCs w:val="28"/>
        </w:rPr>
        <w:t>част</w:t>
      </w:r>
      <w:r w:rsidR="00373342" w:rsidRPr="0088402F">
        <w:rPr>
          <w:sz w:val="28"/>
          <w:szCs w:val="28"/>
        </w:rPr>
        <w:t xml:space="preserve">ь </w:t>
      </w:r>
      <w:proofErr w:type="gramStart"/>
      <w:r w:rsidR="00373342" w:rsidRPr="0088402F">
        <w:rPr>
          <w:sz w:val="28"/>
          <w:szCs w:val="28"/>
        </w:rPr>
        <w:t xml:space="preserve">территории </w:t>
      </w:r>
      <w:r w:rsidRPr="0088402F">
        <w:rPr>
          <w:sz w:val="28"/>
          <w:szCs w:val="28"/>
        </w:rPr>
        <w:t xml:space="preserve"> свобод</w:t>
      </w:r>
      <w:r w:rsidR="00373342" w:rsidRPr="0088402F">
        <w:rPr>
          <w:sz w:val="28"/>
          <w:szCs w:val="28"/>
        </w:rPr>
        <w:t>на</w:t>
      </w:r>
      <w:proofErr w:type="gramEnd"/>
      <w:r w:rsidRPr="0088402F">
        <w:rPr>
          <w:sz w:val="28"/>
          <w:szCs w:val="28"/>
        </w:rPr>
        <w:t xml:space="preserve"> для строительства</w:t>
      </w:r>
      <w:r w:rsidR="00373342" w:rsidRPr="0088402F">
        <w:rPr>
          <w:sz w:val="28"/>
          <w:szCs w:val="28"/>
        </w:rPr>
        <w:t xml:space="preserve"> (участок вдоль ул. </w:t>
      </w:r>
      <w:proofErr w:type="spellStart"/>
      <w:r w:rsidR="00373342" w:rsidRPr="0088402F">
        <w:rPr>
          <w:sz w:val="28"/>
          <w:szCs w:val="28"/>
        </w:rPr>
        <w:t>Новооршанская</w:t>
      </w:r>
      <w:proofErr w:type="spellEnd"/>
      <w:r w:rsidR="00373342" w:rsidRPr="0088402F">
        <w:rPr>
          <w:sz w:val="28"/>
          <w:szCs w:val="28"/>
        </w:rPr>
        <w:t>, территория в центре</w:t>
      </w:r>
      <w:r w:rsidR="003B3DAC" w:rsidRPr="0088402F">
        <w:rPr>
          <w:sz w:val="28"/>
          <w:szCs w:val="28"/>
        </w:rPr>
        <w:t xml:space="preserve"> существующей</w:t>
      </w:r>
      <w:r w:rsidR="00373342" w:rsidRPr="0088402F">
        <w:rPr>
          <w:sz w:val="28"/>
          <w:szCs w:val="28"/>
        </w:rPr>
        <w:t xml:space="preserve"> жило</w:t>
      </w:r>
      <w:r w:rsidR="003B3DAC" w:rsidRPr="0088402F">
        <w:rPr>
          <w:sz w:val="28"/>
          <w:szCs w:val="28"/>
        </w:rPr>
        <w:t>й застройки</w:t>
      </w:r>
      <w:r w:rsidR="00373342" w:rsidRPr="0088402F">
        <w:rPr>
          <w:sz w:val="28"/>
          <w:szCs w:val="28"/>
        </w:rPr>
        <w:t>)</w:t>
      </w:r>
      <w:r w:rsidRPr="0088402F">
        <w:rPr>
          <w:sz w:val="28"/>
          <w:szCs w:val="28"/>
        </w:rPr>
        <w:t>.</w:t>
      </w:r>
      <w:r w:rsidR="00C938A6" w:rsidRPr="0088402F">
        <w:rPr>
          <w:sz w:val="28"/>
          <w:szCs w:val="28"/>
        </w:rPr>
        <w:t xml:space="preserve"> На участке имеются инженерные сети и сооружения</w:t>
      </w:r>
      <w:r w:rsidR="00373342" w:rsidRPr="0088402F">
        <w:rPr>
          <w:sz w:val="28"/>
          <w:szCs w:val="28"/>
        </w:rPr>
        <w:t>.</w:t>
      </w:r>
    </w:p>
    <w:p w14:paraId="1ACEA734" w14:textId="77777777" w:rsidR="002F7D62" w:rsidRPr="0088402F" w:rsidRDefault="004F2EDD" w:rsidP="003F5048">
      <w:pPr>
        <w:autoSpaceDE w:val="0"/>
        <w:autoSpaceDN w:val="0"/>
        <w:adjustRightInd w:val="0"/>
        <w:ind w:right="-1" w:firstLine="426"/>
        <w:jc w:val="both"/>
        <w:rPr>
          <w:sz w:val="28"/>
          <w:szCs w:val="28"/>
        </w:rPr>
      </w:pPr>
      <w:r w:rsidRPr="0088402F">
        <w:rPr>
          <w:sz w:val="28"/>
          <w:szCs w:val="28"/>
        </w:rPr>
        <w:t xml:space="preserve">Площадь территории в границах детального плана – </w:t>
      </w:r>
      <w:r w:rsidR="005F6DFB" w:rsidRPr="0088402F">
        <w:rPr>
          <w:sz w:val="28"/>
          <w:szCs w:val="28"/>
        </w:rPr>
        <w:t xml:space="preserve">41 </w:t>
      </w:r>
      <w:r w:rsidRPr="0088402F">
        <w:rPr>
          <w:sz w:val="28"/>
          <w:szCs w:val="28"/>
        </w:rPr>
        <w:t>га.</w:t>
      </w:r>
    </w:p>
    <w:p w14:paraId="04F13E80" w14:textId="77777777" w:rsidR="002F7D62" w:rsidRPr="0088402F" w:rsidRDefault="004F2EDD" w:rsidP="002F7D62">
      <w:pPr>
        <w:autoSpaceDE w:val="0"/>
        <w:autoSpaceDN w:val="0"/>
        <w:adjustRightInd w:val="0"/>
        <w:ind w:right="-1" w:firstLine="426"/>
        <w:jc w:val="both"/>
        <w:rPr>
          <w:sz w:val="28"/>
          <w:szCs w:val="28"/>
        </w:rPr>
      </w:pPr>
      <w:r w:rsidRPr="0088402F">
        <w:rPr>
          <w:sz w:val="28"/>
          <w:szCs w:val="28"/>
        </w:rPr>
        <w:t>Утвержденный детальный план является основанием для регулирования инвестиционных процессов на проектируемой территории и установления градостроительных требований (регламентов) к ее пользованию и застройке.</w:t>
      </w:r>
    </w:p>
    <w:p w14:paraId="35F7685A" w14:textId="77777777" w:rsidR="002F7D62" w:rsidRPr="0088402F" w:rsidRDefault="004F2EDD" w:rsidP="002F7D62">
      <w:pPr>
        <w:autoSpaceDE w:val="0"/>
        <w:autoSpaceDN w:val="0"/>
        <w:adjustRightInd w:val="0"/>
        <w:ind w:right="-1" w:firstLine="426"/>
        <w:jc w:val="both"/>
        <w:rPr>
          <w:spacing w:val="-2"/>
          <w:sz w:val="28"/>
          <w:szCs w:val="28"/>
        </w:rPr>
      </w:pPr>
      <w:r w:rsidRPr="0088402F">
        <w:rPr>
          <w:spacing w:val="-2"/>
          <w:sz w:val="28"/>
          <w:szCs w:val="28"/>
        </w:rPr>
        <w:t xml:space="preserve">В определении очередности учитывались потребности </w:t>
      </w:r>
      <w:r w:rsidR="00BC1A1C" w:rsidRPr="0088402F">
        <w:rPr>
          <w:sz w:val="28"/>
          <w:szCs w:val="28"/>
        </w:rPr>
        <w:t xml:space="preserve">г. </w:t>
      </w:r>
      <w:proofErr w:type="spellStart"/>
      <w:r w:rsidR="00BC1A1C" w:rsidRPr="0088402F">
        <w:rPr>
          <w:sz w:val="28"/>
          <w:szCs w:val="28"/>
        </w:rPr>
        <w:t>Витебска</w:t>
      </w:r>
      <w:r w:rsidRPr="0088402F">
        <w:rPr>
          <w:spacing w:val="-2"/>
          <w:sz w:val="28"/>
          <w:szCs w:val="28"/>
        </w:rPr>
        <w:t>в</w:t>
      </w:r>
      <w:proofErr w:type="spellEnd"/>
      <w:r w:rsidRPr="0088402F">
        <w:rPr>
          <w:spacing w:val="-2"/>
          <w:sz w:val="28"/>
          <w:szCs w:val="28"/>
        </w:rPr>
        <w:t xml:space="preserve"> развитии жилищного фонда и социальной инфраструктуры, транспортного обустройства проектируемой территории</w:t>
      </w:r>
      <w:r w:rsidR="00C938A6" w:rsidRPr="0088402F">
        <w:rPr>
          <w:spacing w:val="-2"/>
          <w:sz w:val="28"/>
          <w:szCs w:val="28"/>
        </w:rPr>
        <w:t xml:space="preserve">, а </w:t>
      </w:r>
      <w:proofErr w:type="gramStart"/>
      <w:r w:rsidR="00C938A6" w:rsidRPr="0088402F">
        <w:rPr>
          <w:spacing w:val="-2"/>
          <w:sz w:val="28"/>
          <w:szCs w:val="28"/>
        </w:rPr>
        <w:t>так же</w:t>
      </w:r>
      <w:proofErr w:type="gramEnd"/>
      <w:r w:rsidR="00C938A6" w:rsidRPr="0088402F">
        <w:rPr>
          <w:spacing w:val="-2"/>
          <w:sz w:val="28"/>
          <w:szCs w:val="28"/>
        </w:rPr>
        <w:t xml:space="preserve"> с учетом текущего строительства</w:t>
      </w:r>
      <w:r w:rsidRPr="0088402F">
        <w:rPr>
          <w:spacing w:val="-2"/>
          <w:sz w:val="28"/>
          <w:szCs w:val="28"/>
        </w:rPr>
        <w:t>.</w:t>
      </w:r>
    </w:p>
    <w:p w14:paraId="6F6B12D8" w14:textId="77777777" w:rsidR="002F7D62" w:rsidRPr="0088402F" w:rsidRDefault="004F2EDD" w:rsidP="00194A75">
      <w:pPr>
        <w:tabs>
          <w:tab w:val="center" w:pos="5316"/>
        </w:tabs>
        <w:autoSpaceDE w:val="0"/>
        <w:autoSpaceDN w:val="0"/>
        <w:adjustRightInd w:val="0"/>
        <w:ind w:right="-1" w:firstLine="426"/>
        <w:rPr>
          <w:sz w:val="28"/>
          <w:szCs w:val="28"/>
        </w:rPr>
      </w:pPr>
      <w:r w:rsidRPr="0088402F">
        <w:rPr>
          <w:sz w:val="28"/>
          <w:szCs w:val="28"/>
        </w:rPr>
        <w:t>Ориентировочные сроки реализации проектных решений по этапам</w:t>
      </w:r>
      <w:r w:rsidR="003B3DAC" w:rsidRPr="0088402F">
        <w:rPr>
          <w:sz w:val="28"/>
          <w:szCs w:val="28"/>
        </w:rPr>
        <w:t>.</w:t>
      </w:r>
    </w:p>
    <w:p w14:paraId="79BED39D" w14:textId="77777777" w:rsidR="00B85CD7" w:rsidRPr="0088402F" w:rsidRDefault="003B3DAC" w:rsidP="00314505">
      <w:pPr>
        <w:autoSpaceDE w:val="0"/>
        <w:autoSpaceDN w:val="0"/>
        <w:adjustRightInd w:val="0"/>
        <w:ind w:right="-1" w:firstLine="426"/>
        <w:jc w:val="both"/>
        <w:rPr>
          <w:snapToGrid w:val="0"/>
          <w:sz w:val="28"/>
          <w:szCs w:val="28"/>
        </w:rPr>
      </w:pPr>
      <w:r w:rsidRPr="0088402F">
        <w:rPr>
          <w:snapToGrid w:val="0"/>
          <w:sz w:val="28"/>
          <w:szCs w:val="28"/>
        </w:rPr>
        <w:t xml:space="preserve">Расчётные показатели детального плана увязаны с расчётным сроком реализации согласно генеральному плана г. Витебска – 2030 год. В соответствии с заданием на разработку детального плана выделение первого этапа освоения территории </w:t>
      </w:r>
      <w:r w:rsidR="00B00154" w:rsidRPr="0088402F">
        <w:rPr>
          <w:snapToGrid w:val="0"/>
          <w:sz w:val="28"/>
          <w:szCs w:val="28"/>
        </w:rPr>
        <w:t>не требуется</w:t>
      </w:r>
      <w:r w:rsidRPr="0088402F">
        <w:rPr>
          <w:snapToGrid w:val="0"/>
          <w:sz w:val="28"/>
          <w:szCs w:val="28"/>
        </w:rPr>
        <w:t xml:space="preserve">. </w:t>
      </w:r>
      <w:r w:rsidR="00314505" w:rsidRPr="0088402F">
        <w:rPr>
          <w:snapToGrid w:val="0"/>
          <w:sz w:val="28"/>
          <w:szCs w:val="28"/>
        </w:rPr>
        <w:t xml:space="preserve">Однако часть </w:t>
      </w:r>
      <w:proofErr w:type="spellStart"/>
      <w:r w:rsidR="00314505" w:rsidRPr="0088402F">
        <w:rPr>
          <w:snapToGrid w:val="0"/>
          <w:sz w:val="28"/>
          <w:szCs w:val="28"/>
        </w:rPr>
        <w:t>территории</w:t>
      </w:r>
      <w:r w:rsidR="00B85CD7" w:rsidRPr="0088402F">
        <w:rPr>
          <w:snapToGrid w:val="0"/>
          <w:sz w:val="28"/>
          <w:szCs w:val="28"/>
        </w:rPr>
        <w:t>планируется</w:t>
      </w:r>
      <w:proofErr w:type="spellEnd"/>
      <w:r w:rsidR="00B85CD7" w:rsidRPr="0088402F">
        <w:rPr>
          <w:snapToGrid w:val="0"/>
          <w:sz w:val="28"/>
          <w:szCs w:val="28"/>
        </w:rPr>
        <w:t xml:space="preserve"> к ближайшему освоению (</w:t>
      </w:r>
      <w:proofErr w:type="spellStart"/>
      <w:r w:rsidR="00B85CD7" w:rsidRPr="0088402F">
        <w:rPr>
          <w:snapToGrid w:val="0"/>
          <w:sz w:val="28"/>
          <w:szCs w:val="28"/>
        </w:rPr>
        <w:t>доосвоение</w:t>
      </w:r>
      <w:proofErr w:type="spellEnd"/>
      <w:r w:rsidR="00B85CD7" w:rsidRPr="0088402F">
        <w:rPr>
          <w:snapToGrid w:val="0"/>
          <w:sz w:val="28"/>
          <w:szCs w:val="28"/>
        </w:rPr>
        <w:t xml:space="preserve"> территории). Для освоения большей части территории детального плана необходим вынос магистральных инженерных сетей теплоснабжения, водоснабжения и др. Часть территории </w:t>
      </w:r>
      <w:r w:rsidR="00314505" w:rsidRPr="0088402F">
        <w:rPr>
          <w:snapToGrid w:val="0"/>
          <w:sz w:val="28"/>
          <w:szCs w:val="28"/>
        </w:rPr>
        <w:t>проектирования попадает в санитарно-защитную зону завода «</w:t>
      </w:r>
      <w:proofErr w:type="gramStart"/>
      <w:r w:rsidR="00314505" w:rsidRPr="0088402F">
        <w:rPr>
          <w:snapToGrid w:val="0"/>
          <w:sz w:val="28"/>
          <w:szCs w:val="28"/>
        </w:rPr>
        <w:t>Витязь»(</w:t>
      </w:r>
      <w:proofErr w:type="gramEnd"/>
      <w:r w:rsidR="00314505" w:rsidRPr="0088402F">
        <w:rPr>
          <w:snapToGrid w:val="0"/>
          <w:sz w:val="28"/>
          <w:szCs w:val="28"/>
        </w:rPr>
        <w:t xml:space="preserve">базовая СЗЗ 100м в соответствии с предоставленными исходными данными). Данная часть территории подлежит застройке многоквартирными жилыми домами после разработки и утверждения расчетной санитарно-защитной зоны непосредственно от источников выбросов. </w:t>
      </w:r>
    </w:p>
    <w:p w14:paraId="28C924A6" w14:textId="77777777" w:rsidR="00314505" w:rsidRPr="0088402F" w:rsidRDefault="00314505" w:rsidP="00314505">
      <w:pPr>
        <w:autoSpaceDE w:val="0"/>
        <w:autoSpaceDN w:val="0"/>
        <w:adjustRightInd w:val="0"/>
        <w:ind w:right="-1" w:firstLine="426"/>
        <w:jc w:val="both"/>
        <w:rPr>
          <w:sz w:val="28"/>
          <w:szCs w:val="28"/>
        </w:rPr>
      </w:pPr>
      <w:r w:rsidRPr="0088402F">
        <w:rPr>
          <w:snapToGrid w:val="0"/>
          <w:sz w:val="28"/>
          <w:szCs w:val="28"/>
        </w:rPr>
        <w:t>Исходя из этого сроки реализации проектных решений:</w:t>
      </w:r>
    </w:p>
    <w:p w14:paraId="478FBC76" w14:textId="77777777" w:rsidR="00314505" w:rsidRPr="0088402F" w:rsidRDefault="00314505" w:rsidP="00314505">
      <w:pPr>
        <w:autoSpaceDE w:val="0"/>
        <w:autoSpaceDN w:val="0"/>
        <w:adjustRightInd w:val="0"/>
        <w:ind w:right="-1" w:firstLine="426"/>
        <w:jc w:val="both"/>
        <w:rPr>
          <w:sz w:val="28"/>
          <w:szCs w:val="28"/>
        </w:rPr>
      </w:pPr>
      <w:r w:rsidRPr="0088402F">
        <w:rPr>
          <w:sz w:val="28"/>
          <w:szCs w:val="28"/>
        </w:rPr>
        <w:t>Исходный год – 2023 г.;</w:t>
      </w:r>
    </w:p>
    <w:p w14:paraId="703DD1A2" w14:textId="77777777" w:rsidR="00314505" w:rsidRPr="0088402F" w:rsidRDefault="00314505" w:rsidP="00314505">
      <w:pPr>
        <w:autoSpaceDE w:val="0"/>
        <w:autoSpaceDN w:val="0"/>
        <w:adjustRightInd w:val="0"/>
        <w:ind w:right="-1" w:firstLine="426"/>
        <w:jc w:val="both"/>
        <w:rPr>
          <w:sz w:val="28"/>
          <w:szCs w:val="28"/>
        </w:rPr>
      </w:pPr>
      <w:r w:rsidRPr="0088402F">
        <w:rPr>
          <w:sz w:val="28"/>
          <w:szCs w:val="28"/>
        </w:rPr>
        <w:t xml:space="preserve">Первый этап </w:t>
      </w:r>
      <w:r w:rsidR="0082084D" w:rsidRPr="0088402F">
        <w:rPr>
          <w:sz w:val="28"/>
          <w:szCs w:val="28"/>
        </w:rPr>
        <w:t>(</w:t>
      </w:r>
      <w:proofErr w:type="spellStart"/>
      <w:r w:rsidR="0082084D" w:rsidRPr="0088402F">
        <w:rPr>
          <w:sz w:val="28"/>
          <w:szCs w:val="28"/>
        </w:rPr>
        <w:t>доосвоение</w:t>
      </w:r>
      <w:proofErr w:type="spellEnd"/>
      <w:r w:rsidR="0082084D" w:rsidRPr="0088402F">
        <w:rPr>
          <w:sz w:val="28"/>
          <w:szCs w:val="28"/>
        </w:rPr>
        <w:t>)</w:t>
      </w:r>
      <w:r w:rsidRPr="0088402F">
        <w:rPr>
          <w:sz w:val="28"/>
          <w:szCs w:val="28"/>
        </w:rPr>
        <w:t>– 202</w:t>
      </w:r>
      <w:r w:rsidR="0082084D" w:rsidRPr="0088402F">
        <w:rPr>
          <w:sz w:val="28"/>
          <w:szCs w:val="28"/>
        </w:rPr>
        <w:t>6</w:t>
      </w:r>
      <w:r w:rsidRPr="0088402F">
        <w:rPr>
          <w:sz w:val="28"/>
          <w:szCs w:val="28"/>
        </w:rPr>
        <w:t xml:space="preserve"> г.;</w:t>
      </w:r>
    </w:p>
    <w:p w14:paraId="0EA01ABB" w14:textId="77777777" w:rsidR="0082084D" w:rsidRPr="0088402F" w:rsidRDefault="0082084D" w:rsidP="00314505">
      <w:pPr>
        <w:autoSpaceDE w:val="0"/>
        <w:autoSpaceDN w:val="0"/>
        <w:adjustRightInd w:val="0"/>
        <w:ind w:right="-1" w:firstLine="426"/>
        <w:jc w:val="both"/>
        <w:rPr>
          <w:sz w:val="28"/>
          <w:szCs w:val="28"/>
        </w:rPr>
      </w:pPr>
      <w:r w:rsidRPr="0088402F">
        <w:rPr>
          <w:sz w:val="28"/>
          <w:szCs w:val="28"/>
        </w:rPr>
        <w:t>Второй этап – 2029;</w:t>
      </w:r>
    </w:p>
    <w:p w14:paraId="2F2E3A8C" w14:textId="77777777" w:rsidR="00706D8B" w:rsidRPr="0088402F" w:rsidRDefault="00706D8B" w:rsidP="00706D8B">
      <w:pPr>
        <w:autoSpaceDE w:val="0"/>
        <w:autoSpaceDN w:val="0"/>
        <w:adjustRightInd w:val="0"/>
        <w:ind w:right="-1" w:firstLine="426"/>
        <w:jc w:val="both"/>
        <w:rPr>
          <w:sz w:val="28"/>
          <w:szCs w:val="28"/>
        </w:rPr>
      </w:pPr>
      <w:r w:rsidRPr="0088402F">
        <w:rPr>
          <w:sz w:val="28"/>
          <w:szCs w:val="28"/>
        </w:rPr>
        <w:t>Третий этап (по</w:t>
      </w:r>
      <w:r w:rsidR="00273FC3" w:rsidRPr="0088402F">
        <w:rPr>
          <w:sz w:val="28"/>
          <w:szCs w:val="28"/>
        </w:rPr>
        <w:t>лное освоение</w:t>
      </w:r>
      <w:r w:rsidRPr="0088402F">
        <w:rPr>
          <w:sz w:val="28"/>
          <w:szCs w:val="28"/>
        </w:rPr>
        <w:t>)</w:t>
      </w:r>
      <w:r w:rsidR="00273FC3" w:rsidRPr="0088402F">
        <w:rPr>
          <w:sz w:val="28"/>
          <w:szCs w:val="28"/>
        </w:rPr>
        <w:t xml:space="preserve"> - п</w:t>
      </w:r>
      <w:r w:rsidR="004F2EDD" w:rsidRPr="0088402F">
        <w:rPr>
          <w:sz w:val="28"/>
          <w:szCs w:val="28"/>
        </w:rPr>
        <w:t>ериод до 20</w:t>
      </w:r>
      <w:r w:rsidR="003B3DAC" w:rsidRPr="0088402F">
        <w:rPr>
          <w:sz w:val="28"/>
          <w:szCs w:val="28"/>
        </w:rPr>
        <w:t>30</w:t>
      </w:r>
      <w:r w:rsidR="004F2EDD" w:rsidRPr="0088402F">
        <w:rPr>
          <w:sz w:val="28"/>
          <w:szCs w:val="28"/>
        </w:rPr>
        <w:t xml:space="preserve"> г</w:t>
      </w:r>
      <w:r w:rsidR="0082084D" w:rsidRPr="0088402F">
        <w:rPr>
          <w:sz w:val="28"/>
          <w:szCs w:val="28"/>
        </w:rPr>
        <w:t>. (в увязке с расчетным сроком реализации согласно генеральному плану г. Витебска)</w:t>
      </w:r>
      <w:r w:rsidR="00DC4389" w:rsidRPr="0088402F">
        <w:rPr>
          <w:sz w:val="28"/>
          <w:szCs w:val="28"/>
        </w:rPr>
        <w:t>.</w:t>
      </w:r>
      <w:r w:rsidRPr="0088402F">
        <w:rPr>
          <w:sz w:val="28"/>
          <w:szCs w:val="28"/>
        </w:rPr>
        <w:t xml:space="preserve"> Реализация третьего этапа детального плана возможна только после сокращения СЗЗ ОАО «Витязь».</w:t>
      </w:r>
    </w:p>
    <w:p w14:paraId="1B88D2B2" w14:textId="77777777" w:rsidR="002F7D62" w:rsidRPr="0088402F" w:rsidRDefault="004F2EDD" w:rsidP="002F7D62">
      <w:pPr>
        <w:autoSpaceDE w:val="0"/>
        <w:autoSpaceDN w:val="0"/>
        <w:adjustRightInd w:val="0"/>
        <w:ind w:right="-1" w:firstLine="426"/>
        <w:jc w:val="both"/>
        <w:rPr>
          <w:sz w:val="28"/>
          <w:szCs w:val="28"/>
        </w:rPr>
      </w:pPr>
      <w:r w:rsidRPr="0088402F">
        <w:rPr>
          <w:sz w:val="28"/>
          <w:szCs w:val="28"/>
        </w:rPr>
        <w:lastRenderedPageBreak/>
        <w:t>Реализация проектных решений детального плана предусмотрена до 203</w:t>
      </w:r>
      <w:r w:rsidR="004A7B7B" w:rsidRPr="0088402F">
        <w:rPr>
          <w:sz w:val="28"/>
          <w:szCs w:val="28"/>
        </w:rPr>
        <w:t xml:space="preserve">0 </w:t>
      </w:r>
      <w:r w:rsidRPr="0088402F">
        <w:rPr>
          <w:sz w:val="28"/>
          <w:szCs w:val="28"/>
        </w:rPr>
        <w:t>года и включает утверждаемую и обосновывающую части.</w:t>
      </w:r>
    </w:p>
    <w:p w14:paraId="6B07B53A" w14:textId="77777777" w:rsidR="002F7D62" w:rsidRPr="0088402F" w:rsidRDefault="004F2EDD" w:rsidP="002F7D62">
      <w:pPr>
        <w:autoSpaceDE w:val="0"/>
        <w:autoSpaceDN w:val="0"/>
        <w:adjustRightInd w:val="0"/>
        <w:ind w:right="-1" w:firstLine="426"/>
        <w:jc w:val="both"/>
        <w:rPr>
          <w:sz w:val="28"/>
          <w:szCs w:val="28"/>
        </w:rPr>
      </w:pPr>
      <w:r w:rsidRPr="0088402F">
        <w:rPr>
          <w:sz w:val="28"/>
          <w:szCs w:val="28"/>
        </w:rPr>
        <w:t>При разработке детального плана были использованы следующие документы и материалы:</w:t>
      </w:r>
    </w:p>
    <w:p w14:paraId="21C0659D" w14:textId="77777777" w:rsidR="002F7D62" w:rsidRPr="0088402F" w:rsidRDefault="004F2EDD" w:rsidP="002F7D62">
      <w:pPr>
        <w:autoSpaceDE w:val="0"/>
        <w:autoSpaceDN w:val="0"/>
        <w:adjustRightInd w:val="0"/>
        <w:ind w:right="-1" w:firstLine="426"/>
        <w:jc w:val="both"/>
        <w:rPr>
          <w:sz w:val="28"/>
          <w:szCs w:val="28"/>
        </w:rPr>
      </w:pPr>
      <w:r w:rsidRPr="0088402F">
        <w:rPr>
          <w:sz w:val="28"/>
          <w:szCs w:val="28"/>
        </w:rPr>
        <w:t xml:space="preserve">– Генеральный план г. </w:t>
      </w:r>
      <w:r w:rsidR="0045213D" w:rsidRPr="0088402F">
        <w:rPr>
          <w:sz w:val="28"/>
          <w:szCs w:val="28"/>
        </w:rPr>
        <w:t>Витебска</w:t>
      </w:r>
      <w:r w:rsidRPr="0088402F">
        <w:rPr>
          <w:sz w:val="28"/>
          <w:szCs w:val="28"/>
        </w:rPr>
        <w:t>;</w:t>
      </w:r>
    </w:p>
    <w:p w14:paraId="6D06EF1B" w14:textId="77777777" w:rsidR="002F7D62" w:rsidRPr="0088402F" w:rsidRDefault="004F2EDD" w:rsidP="002F7D62">
      <w:pPr>
        <w:autoSpaceDE w:val="0"/>
        <w:autoSpaceDN w:val="0"/>
        <w:adjustRightInd w:val="0"/>
        <w:ind w:right="-1" w:firstLine="426"/>
        <w:jc w:val="both"/>
        <w:rPr>
          <w:sz w:val="28"/>
          <w:szCs w:val="28"/>
        </w:rPr>
      </w:pPr>
      <w:r w:rsidRPr="0088402F">
        <w:rPr>
          <w:sz w:val="28"/>
          <w:szCs w:val="28"/>
        </w:rPr>
        <w:t>–Исходно-разрешительные документы и материалы инженерно-геодезических и инженерно-геологических изысканий.</w:t>
      </w:r>
    </w:p>
    <w:p w14:paraId="3E0FCC0E" w14:textId="77777777" w:rsidR="004F2EDD" w:rsidRPr="0088402F" w:rsidRDefault="004F2EDD" w:rsidP="002F7D62">
      <w:pPr>
        <w:autoSpaceDE w:val="0"/>
        <w:autoSpaceDN w:val="0"/>
        <w:adjustRightInd w:val="0"/>
        <w:ind w:right="-1" w:firstLine="426"/>
        <w:jc w:val="both"/>
        <w:rPr>
          <w:sz w:val="28"/>
          <w:szCs w:val="28"/>
        </w:rPr>
      </w:pPr>
      <w:r w:rsidRPr="0088402F">
        <w:rPr>
          <w:sz w:val="28"/>
          <w:szCs w:val="28"/>
        </w:rPr>
        <w:t xml:space="preserve">Графическая часть проекта выполнена на топографической съемке в </w:t>
      </w:r>
      <w:bookmarkStart w:id="2" w:name="_Hlk82690165"/>
      <w:r w:rsidRPr="0088402F">
        <w:rPr>
          <w:sz w:val="28"/>
          <w:szCs w:val="28"/>
        </w:rPr>
        <w:t>М1:</w:t>
      </w:r>
      <w:r w:rsidR="0045213D" w:rsidRPr="0088402F">
        <w:rPr>
          <w:sz w:val="28"/>
          <w:szCs w:val="28"/>
        </w:rPr>
        <w:t>2</w:t>
      </w:r>
      <w:r w:rsidRPr="0088402F">
        <w:rPr>
          <w:sz w:val="28"/>
          <w:szCs w:val="28"/>
        </w:rPr>
        <w:t>000</w:t>
      </w:r>
      <w:bookmarkEnd w:id="2"/>
      <w:r w:rsidRPr="0088402F">
        <w:rPr>
          <w:sz w:val="28"/>
          <w:szCs w:val="28"/>
        </w:rPr>
        <w:t xml:space="preserve"> (УП "Институт </w:t>
      </w:r>
      <w:proofErr w:type="spellStart"/>
      <w:r w:rsidRPr="0088402F">
        <w:rPr>
          <w:sz w:val="28"/>
          <w:szCs w:val="28"/>
        </w:rPr>
        <w:t>Витебскгражданпроект</w:t>
      </w:r>
      <w:proofErr w:type="spellEnd"/>
      <w:r w:rsidRPr="0088402F">
        <w:rPr>
          <w:sz w:val="28"/>
          <w:szCs w:val="28"/>
        </w:rPr>
        <w:t>", 202</w:t>
      </w:r>
      <w:r w:rsidR="0045213D" w:rsidRPr="0088402F">
        <w:rPr>
          <w:sz w:val="28"/>
          <w:szCs w:val="28"/>
        </w:rPr>
        <w:t>3</w:t>
      </w:r>
      <w:r w:rsidRPr="0088402F">
        <w:rPr>
          <w:sz w:val="28"/>
          <w:szCs w:val="28"/>
        </w:rPr>
        <w:t xml:space="preserve"> г.), дополнена натурными исследованиями и материалами, предоставленными землеустроительной службой г. Витебска.</w:t>
      </w:r>
    </w:p>
    <w:p w14:paraId="7F1408A1" w14:textId="77777777" w:rsidR="004F2EDD" w:rsidRPr="0088402F" w:rsidRDefault="004F2EDD" w:rsidP="004F2EDD">
      <w:pPr>
        <w:keepNext/>
        <w:ind w:firstLine="709"/>
        <w:jc w:val="both"/>
        <w:rPr>
          <w:sz w:val="28"/>
          <w:szCs w:val="28"/>
        </w:rPr>
      </w:pPr>
      <w:r w:rsidRPr="0088402F">
        <w:rPr>
          <w:sz w:val="28"/>
          <w:szCs w:val="28"/>
        </w:rPr>
        <w:t>Участок характеризуется следующими климатическими и геологическими условиями:</w:t>
      </w:r>
    </w:p>
    <w:p w14:paraId="3E9BF6A2" w14:textId="77777777" w:rsidR="00B70D74" w:rsidRPr="0088402F" w:rsidRDefault="00B70D74" w:rsidP="00B70D74">
      <w:pPr>
        <w:rPr>
          <w:sz w:val="28"/>
          <w:szCs w:val="28"/>
        </w:rPr>
      </w:pPr>
      <w:r w:rsidRPr="0088402F">
        <w:rPr>
          <w:sz w:val="28"/>
          <w:szCs w:val="28"/>
        </w:rPr>
        <w:t>Климатический район строительства</w:t>
      </w:r>
      <w:r w:rsidRPr="0088402F">
        <w:rPr>
          <w:sz w:val="28"/>
          <w:szCs w:val="28"/>
        </w:rPr>
        <w:tab/>
      </w:r>
      <w:r w:rsidRPr="0088402F">
        <w:rPr>
          <w:sz w:val="28"/>
          <w:szCs w:val="28"/>
        </w:rPr>
        <w:tab/>
        <w:t xml:space="preserve">   - II В по СНБ 2.04.02-2000</w:t>
      </w:r>
    </w:p>
    <w:p w14:paraId="00517F4B" w14:textId="77777777" w:rsidR="00B70D74" w:rsidRPr="0088402F" w:rsidRDefault="00B70D74" w:rsidP="00B70D74">
      <w:pPr>
        <w:rPr>
          <w:sz w:val="28"/>
          <w:szCs w:val="28"/>
        </w:rPr>
      </w:pPr>
      <w:r w:rsidRPr="0088402F">
        <w:rPr>
          <w:sz w:val="28"/>
          <w:szCs w:val="28"/>
        </w:rPr>
        <w:t>Климатический район влажности</w:t>
      </w:r>
      <w:r w:rsidRPr="0088402F">
        <w:rPr>
          <w:sz w:val="28"/>
          <w:szCs w:val="28"/>
        </w:rPr>
        <w:tab/>
      </w:r>
      <w:r w:rsidRPr="0088402F">
        <w:rPr>
          <w:sz w:val="28"/>
          <w:szCs w:val="28"/>
        </w:rPr>
        <w:tab/>
      </w:r>
      <w:r w:rsidRPr="0088402F">
        <w:rPr>
          <w:sz w:val="28"/>
          <w:szCs w:val="28"/>
        </w:rPr>
        <w:tab/>
        <w:t xml:space="preserve">   - I (влажный) по СНБ 2.04.02-2000.</w:t>
      </w:r>
    </w:p>
    <w:p w14:paraId="518D1CF0" w14:textId="77777777" w:rsidR="00B70D74" w:rsidRPr="0088402F" w:rsidRDefault="00B70D74" w:rsidP="00B70D74">
      <w:pPr>
        <w:rPr>
          <w:sz w:val="28"/>
          <w:szCs w:val="28"/>
        </w:rPr>
      </w:pPr>
      <w:r w:rsidRPr="0088402F">
        <w:rPr>
          <w:sz w:val="28"/>
          <w:szCs w:val="28"/>
        </w:rPr>
        <w:t>Расчетная температура наружного воздуха</w:t>
      </w:r>
      <w:r w:rsidRPr="0088402F">
        <w:rPr>
          <w:sz w:val="28"/>
          <w:szCs w:val="28"/>
        </w:rPr>
        <w:tab/>
        <w:t xml:space="preserve">    - минус 25 °C по СНБ 2.04.02-2000.</w:t>
      </w:r>
    </w:p>
    <w:p w14:paraId="2D9C01FA" w14:textId="77777777" w:rsidR="00B70D74" w:rsidRPr="0088402F" w:rsidRDefault="00B70D74" w:rsidP="00B70D74">
      <w:pPr>
        <w:rPr>
          <w:sz w:val="28"/>
          <w:szCs w:val="28"/>
        </w:rPr>
      </w:pPr>
      <w:r w:rsidRPr="0088402F">
        <w:rPr>
          <w:sz w:val="28"/>
          <w:szCs w:val="28"/>
        </w:rPr>
        <w:t>Снеговой район</w:t>
      </w:r>
      <w:r w:rsidRPr="0088402F">
        <w:rPr>
          <w:sz w:val="28"/>
          <w:szCs w:val="28"/>
        </w:rPr>
        <w:tab/>
      </w:r>
      <w:r w:rsidRPr="0088402F">
        <w:rPr>
          <w:sz w:val="28"/>
          <w:szCs w:val="28"/>
        </w:rPr>
        <w:tab/>
      </w:r>
      <w:r w:rsidRPr="0088402F">
        <w:rPr>
          <w:sz w:val="28"/>
          <w:szCs w:val="28"/>
        </w:rPr>
        <w:tab/>
      </w:r>
      <w:r w:rsidRPr="0088402F">
        <w:rPr>
          <w:sz w:val="28"/>
          <w:szCs w:val="28"/>
        </w:rPr>
        <w:tab/>
      </w:r>
      <w:r w:rsidRPr="0088402F">
        <w:rPr>
          <w:sz w:val="28"/>
          <w:szCs w:val="28"/>
        </w:rPr>
        <w:tab/>
        <w:t xml:space="preserve">              - 2 по СН 2.01.04-2019.</w:t>
      </w:r>
    </w:p>
    <w:p w14:paraId="55048D11" w14:textId="77777777" w:rsidR="00B70D74" w:rsidRPr="0088402F" w:rsidRDefault="00B70D74" w:rsidP="00B70D74">
      <w:pPr>
        <w:autoSpaceDE w:val="0"/>
        <w:autoSpaceDN w:val="0"/>
        <w:adjustRightInd w:val="0"/>
        <w:rPr>
          <w:sz w:val="28"/>
          <w:szCs w:val="28"/>
        </w:rPr>
      </w:pPr>
      <w:r w:rsidRPr="0088402F">
        <w:rPr>
          <w:sz w:val="28"/>
          <w:szCs w:val="28"/>
        </w:rPr>
        <w:t>Снеговой подрайон</w:t>
      </w:r>
      <w:r w:rsidRPr="0088402F">
        <w:rPr>
          <w:sz w:val="28"/>
          <w:szCs w:val="28"/>
        </w:rPr>
        <w:tab/>
      </w:r>
      <w:r w:rsidRPr="0088402F">
        <w:rPr>
          <w:sz w:val="28"/>
          <w:szCs w:val="28"/>
        </w:rPr>
        <w:tab/>
      </w:r>
      <w:r w:rsidRPr="0088402F">
        <w:rPr>
          <w:sz w:val="28"/>
          <w:szCs w:val="28"/>
        </w:rPr>
        <w:tab/>
      </w:r>
      <w:r w:rsidRPr="0088402F">
        <w:rPr>
          <w:sz w:val="28"/>
          <w:szCs w:val="28"/>
        </w:rPr>
        <w:tab/>
      </w:r>
      <w:r w:rsidRPr="0088402F">
        <w:rPr>
          <w:sz w:val="28"/>
          <w:szCs w:val="28"/>
        </w:rPr>
        <w:tab/>
        <w:t xml:space="preserve">    - 2а по СН 2.01.04-2019.</w:t>
      </w:r>
    </w:p>
    <w:p w14:paraId="2AA49653" w14:textId="77777777" w:rsidR="00B70D74" w:rsidRPr="0088402F" w:rsidRDefault="00B70D74" w:rsidP="00B70D74">
      <w:pPr>
        <w:autoSpaceDE w:val="0"/>
        <w:autoSpaceDN w:val="0"/>
        <w:adjustRightInd w:val="0"/>
        <w:rPr>
          <w:sz w:val="28"/>
          <w:szCs w:val="28"/>
        </w:rPr>
      </w:pPr>
      <w:r w:rsidRPr="0088402F">
        <w:rPr>
          <w:sz w:val="28"/>
          <w:szCs w:val="28"/>
        </w:rPr>
        <w:t>Характеристическое значение снеговой нагрузки - 1,74 кПа по СН 2.01.04-2019.</w:t>
      </w:r>
    </w:p>
    <w:p w14:paraId="0727BD21" w14:textId="77777777" w:rsidR="00B70D74" w:rsidRPr="0088402F" w:rsidRDefault="00B70D74" w:rsidP="00B70D74">
      <w:pPr>
        <w:rPr>
          <w:sz w:val="28"/>
          <w:szCs w:val="28"/>
        </w:rPr>
      </w:pPr>
      <w:r w:rsidRPr="0088402F">
        <w:rPr>
          <w:sz w:val="28"/>
          <w:szCs w:val="28"/>
        </w:rPr>
        <w:t>Основное значение базовой скорости ветра</w:t>
      </w:r>
      <w:r w:rsidRPr="0088402F">
        <w:rPr>
          <w:sz w:val="28"/>
          <w:szCs w:val="28"/>
        </w:rPr>
        <w:tab/>
        <w:t xml:space="preserve">     - 23 м/с по СН 2.01.05-2019.</w:t>
      </w:r>
    </w:p>
    <w:p w14:paraId="1A8F5FB3" w14:textId="77777777" w:rsidR="00B70D74" w:rsidRPr="0088402F" w:rsidRDefault="00B70D74" w:rsidP="00B70D74">
      <w:pPr>
        <w:autoSpaceDE w:val="0"/>
        <w:autoSpaceDN w:val="0"/>
        <w:adjustRightInd w:val="0"/>
        <w:rPr>
          <w:sz w:val="28"/>
          <w:szCs w:val="28"/>
        </w:rPr>
      </w:pPr>
      <w:r w:rsidRPr="0088402F">
        <w:rPr>
          <w:sz w:val="28"/>
          <w:szCs w:val="28"/>
        </w:rPr>
        <w:t>Класс геотехнического риска строительства           - А по ТКП 45-5.01-254-2012.</w:t>
      </w:r>
    </w:p>
    <w:p w14:paraId="09571F29" w14:textId="77777777" w:rsidR="004F2EDD" w:rsidRPr="0088402F" w:rsidRDefault="004F2EDD" w:rsidP="004F2EDD">
      <w:pPr>
        <w:ind w:firstLine="709"/>
        <w:jc w:val="both"/>
        <w:rPr>
          <w:sz w:val="28"/>
          <w:szCs w:val="28"/>
        </w:rPr>
      </w:pPr>
      <w:r w:rsidRPr="0088402F">
        <w:rPr>
          <w:sz w:val="28"/>
          <w:szCs w:val="28"/>
        </w:rPr>
        <w:t xml:space="preserve">Проектные работы выполнены в соответствии с СН 3.01.02-2020 "Градостроительные проекты общего, детального и специального планирования", СН 3.01.03-2020 "Планировка и застройка населенных пунктов", </w:t>
      </w:r>
      <w:r w:rsidR="00916C37" w:rsidRPr="0088402F">
        <w:rPr>
          <w:sz w:val="28"/>
          <w:szCs w:val="28"/>
        </w:rPr>
        <w:t>СН 3.03.06-2022</w:t>
      </w:r>
      <w:r w:rsidRPr="0088402F">
        <w:rPr>
          <w:sz w:val="28"/>
          <w:szCs w:val="28"/>
        </w:rPr>
        <w:t xml:space="preserve"> Улицы населенных пунктов</w:t>
      </w:r>
      <w:r w:rsidR="00916C37" w:rsidRPr="0088402F">
        <w:rPr>
          <w:sz w:val="28"/>
          <w:szCs w:val="28"/>
        </w:rPr>
        <w:t>.</w:t>
      </w:r>
    </w:p>
    <w:bookmarkEnd w:id="1"/>
    <w:p w14:paraId="6E532628" w14:textId="77777777" w:rsidR="002D710F" w:rsidRPr="0088402F" w:rsidRDefault="002D710F" w:rsidP="00902CC8">
      <w:pPr>
        <w:keepNext/>
        <w:spacing w:line="360" w:lineRule="auto"/>
        <w:jc w:val="center"/>
        <w:rPr>
          <w:b/>
          <w:sz w:val="28"/>
          <w:szCs w:val="28"/>
          <w:lang w:val="be-BY"/>
        </w:rPr>
      </w:pPr>
      <w:r w:rsidRPr="0088402F">
        <w:rPr>
          <w:b/>
          <w:sz w:val="28"/>
          <w:szCs w:val="28"/>
          <w:lang w:val="be-BY"/>
        </w:rPr>
        <w:t>2.Цели градостроительного освоения территории</w:t>
      </w:r>
    </w:p>
    <w:p w14:paraId="06EBCA91" w14:textId="77777777" w:rsidR="002D710F" w:rsidRPr="0088402F" w:rsidRDefault="002D710F" w:rsidP="00902CC8">
      <w:pPr>
        <w:ind w:firstLine="709"/>
        <w:jc w:val="both"/>
        <w:rPr>
          <w:sz w:val="28"/>
          <w:szCs w:val="28"/>
        </w:rPr>
      </w:pPr>
      <w:bookmarkStart w:id="3" w:name="_Hlk118301926"/>
      <w:r w:rsidRPr="0088402F">
        <w:rPr>
          <w:sz w:val="28"/>
          <w:szCs w:val="28"/>
        </w:rPr>
        <w:t xml:space="preserve">Целью градостроительного развития проектируемой территории является сохранение и развитие ее социально – экономического потенциала, ландшафтного и пространственного своеобразия, создание для населения безопасной, </w:t>
      </w:r>
      <w:proofErr w:type="spellStart"/>
      <w:r w:rsidRPr="0088402F">
        <w:rPr>
          <w:sz w:val="28"/>
          <w:szCs w:val="28"/>
        </w:rPr>
        <w:t>безбарьерной</w:t>
      </w:r>
      <w:proofErr w:type="spellEnd"/>
      <w:r w:rsidRPr="0088402F">
        <w:rPr>
          <w:sz w:val="28"/>
          <w:szCs w:val="28"/>
        </w:rPr>
        <w:t>, благоприятной и разнообразной среды жизнедеятельности населения.</w:t>
      </w:r>
    </w:p>
    <w:p w14:paraId="1EC6BDDF" w14:textId="77777777" w:rsidR="00E926D7" w:rsidRPr="0088402F" w:rsidRDefault="00E926D7" w:rsidP="00E926D7">
      <w:pPr>
        <w:tabs>
          <w:tab w:val="left" w:pos="993"/>
        </w:tabs>
        <w:rPr>
          <w:sz w:val="28"/>
          <w:szCs w:val="28"/>
        </w:rPr>
      </w:pPr>
      <w:r w:rsidRPr="0088402F">
        <w:rPr>
          <w:sz w:val="28"/>
          <w:szCs w:val="28"/>
        </w:rPr>
        <w:t xml:space="preserve">          Основные задачи освоения данной территории заключаются в следующем:</w:t>
      </w:r>
    </w:p>
    <w:p w14:paraId="496ED965" w14:textId="77777777" w:rsidR="00C94821" w:rsidRPr="0088402F" w:rsidRDefault="00C94821" w:rsidP="00C94821">
      <w:pPr>
        <w:numPr>
          <w:ilvl w:val="0"/>
          <w:numId w:val="9"/>
        </w:numPr>
        <w:tabs>
          <w:tab w:val="left" w:pos="993"/>
        </w:tabs>
        <w:jc w:val="both"/>
        <w:rPr>
          <w:sz w:val="28"/>
          <w:szCs w:val="28"/>
        </w:rPr>
      </w:pPr>
      <w:r w:rsidRPr="0088402F">
        <w:rPr>
          <w:spacing w:val="-3"/>
          <w:sz w:val="28"/>
          <w:szCs w:val="28"/>
        </w:rPr>
        <w:t>установление градостроительных регламентов (режимов) использования территории в увязке с общей идеей пространственно-планировочного и функционального развития города;</w:t>
      </w:r>
    </w:p>
    <w:p w14:paraId="3C96D92C" w14:textId="77777777" w:rsidR="00C94821" w:rsidRPr="0088402F" w:rsidRDefault="00C94821" w:rsidP="00C94821">
      <w:pPr>
        <w:numPr>
          <w:ilvl w:val="0"/>
          <w:numId w:val="9"/>
        </w:numPr>
        <w:tabs>
          <w:tab w:val="left" w:pos="993"/>
        </w:tabs>
        <w:jc w:val="both"/>
        <w:rPr>
          <w:sz w:val="28"/>
          <w:szCs w:val="28"/>
        </w:rPr>
      </w:pPr>
      <w:r w:rsidRPr="0088402F">
        <w:rPr>
          <w:spacing w:val="-3"/>
          <w:sz w:val="28"/>
          <w:szCs w:val="28"/>
        </w:rPr>
        <w:t>разработка предложений по планировочной организации и функциональному зонированию квартала;</w:t>
      </w:r>
    </w:p>
    <w:p w14:paraId="021652E4" w14:textId="77777777" w:rsidR="00C94821" w:rsidRPr="0088402F" w:rsidRDefault="00C94821" w:rsidP="00C94821">
      <w:pPr>
        <w:numPr>
          <w:ilvl w:val="0"/>
          <w:numId w:val="9"/>
        </w:numPr>
        <w:tabs>
          <w:tab w:val="left" w:pos="993"/>
        </w:tabs>
        <w:jc w:val="both"/>
        <w:rPr>
          <w:sz w:val="28"/>
          <w:szCs w:val="28"/>
        </w:rPr>
      </w:pPr>
      <w:r w:rsidRPr="0088402F">
        <w:rPr>
          <w:sz w:val="28"/>
          <w:szCs w:val="28"/>
        </w:rPr>
        <w:t xml:space="preserve">повышение эффективности использования </w:t>
      </w:r>
      <w:proofErr w:type="spellStart"/>
      <w:r w:rsidRPr="0088402F">
        <w:rPr>
          <w:sz w:val="28"/>
          <w:szCs w:val="28"/>
        </w:rPr>
        <w:t>градостроительно</w:t>
      </w:r>
      <w:proofErr w:type="spellEnd"/>
      <w:r w:rsidRPr="0088402F">
        <w:rPr>
          <w:sz w:val="28"/>
          <w:szCs w:val="28"/>
        </w:rPr>
        <w:t xml:space="preserve"> ценной территории города;</w:t>
      </w:r>
    </w:p>
    <w:p w14:paraId="2D76A981" w14:textId="77777777" w:rsidR="00C94821" w:rsidRPr="0088402F" w:rsidRDefault="00C94821" w:rsidP="00C94821">
      <w:pPr>
        <w:numPr>
          <w:ilvl w:val="0"/>
          <w:numId w:val="9"/>
        </w:numPr>
        <w:tabs>
          <w:tab w:val="left" w:pos="993"/>
        </w:tabs>
        <w:jc w:val="both"/>
        <w:rPr>
          <w:sz w:val="28"/>
          <w:szCs w:val="28"/>
        </w:rPr>
      </w:pPr>
      <w:r w:rsidRPr="0088402F">
        <w:rPr>
          <w:sz w:val="28"/>
          <w:szCs w:val="28"/>
        </w:rPr>
        <w:t>упорядочение функционального зонирования, развитие и взаимодействие отдельных планировочных зон;</w:t>
      </w:r>
    </w:p>
    <w:p w14:paraId="3C5187F1" w14:textId="77777777" w:rsidR="00C94821" w:rsidRPr="0088402F" w:rsidRDefault="00C94821" w:rsidP="00C94821">
      <w:pPr>
        <w:numPr>
          <w:ilvl w:val="0"/>
          <w:numId w:val="9"/>
        </w:numPr>
        <w:tabs>
          <w:tab w:val="left" w:pos="993"/>
        </w:tabs>
        <w:jc w:val="both"/>
        <w:rPr>
          <w:sz w:val="28"/>
          <w:szCs w:val="28"/>
        </w:rPr>
      </w:pPr>
      <w:r w:rsidRPr="0088402F">
        <w:rPr>
          <w:sz w:val="28"/>
          <w:szCs w:val="28"/>
        </w:rPr>
        <w:t>реализация жилищной политики и повышения жизненного уровня населения;</w:t>
      </w:r>
    </w:p>
    <w:p w14:paraId="1ED8FD5F" w14:textId="77777777" w:rsidR="00C94821" w:rsidRPr="0088402F" w:rsidRDefault="00C94821" w:rsidP="00C94821">
      <w:pPr>
        <w:numPr>
          <w:ilvl w:val="0"/>
          <w:numId w:val="9"/>
        </w:numPr>
        <w:tabs>
          <w:tab w:val="left" w:pos="993"/>
        </w:tabs>
        <w:jc w:val="both"/>
        <w:rPr>
          <w:sz w:val="28"/>
          <w:szCs w:val="28"/>
        </w:rPr>
      </w:pPr>
      <w:r w:rsidRPr="0088402F">
        <w:rPr>
          <w:sz w:val="28"/>
          <w:szCs w:val="28"/>
        </w:rPr>
        <w:t xml:space="preserve">создание для населения безопасной, </w:t>
      </w:r>
      <w:proofErr w:type="spellStart"/>
      <w:r w:rsidRPr="0088402F">
        <w:rPr>
          <w:sz w:val="28"/>
          <w:szCs w:val="28"/>
        </w:rPr>
        <w:t>безбарьерной</w:t>
      </w:r>
      <w:proofErr w:type="spellEnd"/>
      <w:r w:rsidRPr="0088402F">
        <w:rPr>
          <w:sz w:val="28"/>
          <w:szCs w:val="28"/>
        </w:rPr>
        <w:t>, благоприятной для жизнедеятельности среды;</w:t>
      </w:r>
    </w:p>
    <w:p w14:paraId="057CF0AB" w14:textId="77777777" w:rsidR="00C94821" w:rsidRPr="0088402F" w:rsidRDefault="00C94821" w:rsidP="00C94821">
      <w:pPr>
        <w:numPr>
          <w:ilvl w:val="0"/>
          <w:numId w:val="9"/>
        </w:numPr>
        <w:tabs>
          <w:tab w:val="left" w:pos="993"/>
        </w:tabs>
        <w:jc w:val="both"/>
        <w:rPr>
          <w:sz w:val="28"/>
          <w:szCs w:val="28"/>
        </w:rPr>
      </w:pPr>
      <w:r w:rsidRPr="0088402F">
        <w:rPr>
          <w:sz w:val="28"/>
          <w:szCs w:val="28"/>
        </w:rPr>
        <w:t>создание оптимальных условий проживания и отдыха населения;</w:t>
      </w:r>
    </w:p>
    <w:p w14:paraId="25298AB8" w14:textId="77777777" w:rsidR="00C94821" w:rsidRPr="0088402F" w:rsidRDefault="00C94821" w:rsidP="00C94821">
      <w:pPr>
        <w:numPr>
          <w:ilvl w:val="0"/>
          <w:numId w:val="9"/>
        </w:numPr>
        <w:tabs>
          <w:tab w:val="left" w:pos="993"/>
        </w:tabs>
        <w:jc w:val="both"/>
        <w:rPr>
          <w:sz w:val="28"/>
          <w:szCs w:val="28"/>
        </w:rPr>
      </w:pPr>
      <w:r w:rsidRPr="0088402F">
        <w:rPr>
          <w:sz w:val="28"/>
          <w:szCs w:val="28"/>
        </w:rPr>
        <w:t>повышение архитектурно-эстетического облика города.</w:t>
      </w:r>
    </w:p>
    <w:p w14:paraId="45BB69F8" w14:textId="77777777" w:rsidR="002D710F" w:rsidRPr="0088402F" w:rsidRDefault="002D710F" w:rsidP="00902CC8">
      <w:pPr>
        <w:ind w:firstLine="709"/>
        <w:jc w:val="both"/>
        <w:rPr>
          <w:sz w:val="28"/>
          <w:szCs w:val="28"/>
        </w:rPr>
      </w:pPr>
      <w:r w:rsidRPr="0088402F">
        <w:rPr>
          <w:sz w:val="28"/>
          <w:szCs w:val="28"/>
        </w:rPr>
        <w:lastRenderedPageBreak/>
        <w:t>Сопутствующей целью градостроительного развития проектируемой территории является развитие ее инвестиционной привлекательности и свободы выбора формы созидательной деятельности.</w:t>
      </w:r>
    </w:p>
    <w:p w14:paraId="41DD209E" w14:textId="77777777" w:rsidR="002D710F" w:rsidRPr="0088402F" w:rsidRDefault="002D710F" w:rsidP="00902CC8">
      <w:pPr>
        <w:pStyle w:val="23"/>
        <w:spacing w:after="0" w:line="240" w:lineRule="auto"/>
        <w:ind w:left="0" w:firstLine="709"/>
        <w:jc w:val="both"/>
        <w:rPr>
          <w:sz w:val="28"/>
          <w:szCs w:val="28"/>
        </w:rPr>
      </w:pPr>
      <w:r w:rsidRPr="0088402F">
        <w:rPr>
          <w:sz w:val="28"/>
          <w:szCs w:val="28"/>
        </w:rPr>
        <w:t xml:space="preserve">Градостроительное развитие </w:t>
      </w:r>
      <w:r w:rsidR="00C94821" w:rsidRPr="0088402F">
        <w:rPr>
          <w:sz w:val="28"/>
          <w:szCs w:val="28"/>
        </w:rPr>
        <w:t xml:space="preserve">квартала </w:t>
      </w:r>
      <w:r w:rsidR="00656FC9" w:rsidRPr="0088402F">
        <w:rPr>
          <w:sz w:val="28"/>
          <w:szCs w:val="28"/>
        </w:rPr>
        <w:t>многоквартирной</w:t>
      </w:r>
      <w:r w:rsidR="0028397E" w:rsidRPr="0088402F">
        <w:rPr>
          <w:sz w:val="28"/>
          <w:szCs w:val="28"/>
        </w:rPr>
        <w:t xml:space="preserve"> застройки</w:t>
      </w:r>
      <w:r w:rsidRPr="0088402F">
        <w:rPr>
          <w:sz w:val="28"/>
          <w:szCs w:val="28"/>
        </w:rPr>
        <w:t xml:space="preserve"> должно способствовать привлекательности </w:t>
      </w:r>
      <w:r w:rsidR="0028397E" w:rsidRPr="0088402F">
        <w:rPr>
          <w:sz w:val="28"/>
          <w:szCs w:val="28"/>
        </w:rPr>
        <w:t>застройки</w:t>
      </w:r>
      <w:r w:rsidRPr="0088402F">
        <w:rPr>
          <w:sz w:val="28"/>
          <w:szCs w:val="28"/>
        </w:rPr>
        <w:t xml:space="preserve"> для инвестиционной и предпринимательской деятельности, сохранению растительного и биологического многообразия республики.</w:t>
      </w:r>
    </w:p>
    <w:p w14:paraId="5B3918DA" w14:textId="77777777" w:rsidR="002D710F" w:rsidRPr="0088402F" w:rsidRDefault="002D710F" w:rsidP="00902CC8">
      <w:pPr>
        <w:ind w:firstLine="709"/>
        <w:jc w:val="both"/>
        <w:rPr>
          <w:sz w:val="28"/>
          <w:szCs w:val="28"/>
        </w:rPr>
      </w:pPr>
      <w:r w:rsidRPr="0088402F">
        <w:rPr>
          <w:sz w:val="28"/>
          <w:szCs w:val="28"/>
        </w:rPr>
        <w:t>Основные положения детального плана подлежат конкретизации и уточнения на последующих стадиях строительного проектирования без корректировки документа в целом.</w:t>
      </w:r>
    </w:p>
    <w:bookmarkEnd w:id="3"/>
    <w:p w14:paraId="387B39AA" w14:textId="77777777" w:rsidR="002D710F" w:rsidRPr="0088402F" w:rsidRDefault="002D710F" w:rsidP="002D710F">
      <w:pPr>
        <w:ind w:firstLine="709"/>
        <w:jc w:val="both"/>
        <w:rPr>
          <w:sz w:val="28"/>
          <w:szCs w:val="28"/>
        </w:rPr>
      </w:pPr>
    </w:p>
    <w:p w14:paraId="6A5FF9C2" w14:textId="77777777" w:rsidR="002D710F" w:rsidRPr="0088402F" w:rsidRDefault="002D710F" w:rsidP="00902CC8">
      <w:pPr>
        <w:keepNext/>
        <w:spacing w:line="360" w:lineRule="auto"/>
        <w:jc w:val="center"/>
        <w:rPr>
          <w:b/>
          <w:sz w:val="28"/>
          <w:szCs w:val="28"/>
          <w:lang w:val="be-BY"/>
        </w:rPr>
      </w:pPr>
      <w:r w:rsidRPr="0088402F">
        <w:rPr>
          <w:b/>
          <w:sz w:val="28"/>
          <w:szCs w:val="28"/>
          <w:lang w:val="be-BY"/>
        </w:rPr>
        <w:t>3.1 Положение проектируемого района</w:t>
      </w:r>
    </w:p>
    <w:p w14:paraId="7EFD80DB" w14:textId="77777777" w:rsidR="00C8066D" w:rsidRPr="0088402F" w:rsidRDefault="00C8066D" w:rsidP="00C8066D">
      <w:pPr>
        <w:keepNext/>
        <w:ind w:firstLine="709"/>
        <w:jc w:val="both"/>
        <w:rPr>
          <w:sz w:val="28"/>
          <w:szCs w:val="28"/>
        </w:rPr>
      </w:pPr>
      <w:r w:rsidRPr="0088402F">
        <w:rPr>
          <w:sz w:val="28"/>
          <w:szCs w:val="28"/>
        </w:rPr>
        <w:t xml:space="preserve">Территория детального плана расположена в </w:t>
      </w:r>
      <w:r w:rsidR="00C94821" w:rsidRPr="0088402F">
        <w:rPr>
          <w:sz w:val="28"/>
          <w:szCs w:val="28"/>
        </w:rPr>
        <w:t>ю</w:t>
      </w:r>
      <w:r w:rsidR="004A7B7B" w:rsidRPr="0088402F">
        <w:rPr>
          <w:sz w:val="28"/>
          <w:szCs w:val="28"/>
        </w:rPr>
        <w:t>го-</w:t>
      </w:r>
      <w:proofErr w:type="spellStart"/>
      <w:r w:rsidR="004A7B7B" w:rsidRPr="0088402F">
        <w:rPr>
          <w:sz w:val="28"/>
          <w:szCs w:val="28"/>
        </w:rPr>
        <w:t>восточной</w:t>
      </w:r>
      <w:r w:rsidRPr="0088402F">
        <w:rPr>
          <w:sz w:val="28"/>
          <w:szCs w:val="28"/>
        </w:rPr>
        <w:t>части</w:t>
      </w:r>
      <w:proofErr w:type="spellEnd"/>
      <w:r w:rsidRPr="0088402F">
        <w:rPr>
          <w:sz w:val="28"/>
          <w:szCs w:val="28"/>
        </w:rPr>
        <w:t xml:space="preserve"> </w:t>
      </w:r>
      <w:proofErr w:type="spellStart"/>
      <w:r w:rsidRPr="0088402F">
        <w:rPr>
          <w:sz w:val="28"/>
          <w:szCs w:val="28"/>
        </w:rPr>
        <w:t>г</w:t>
      </w:r>
      <w:r w:rsidR="00C94821" w:rsidRPr="0088402F">
        <w:rPr>
          <w:sz w:val="28"/>
          <w:szCs w:val="28"/>
        </w:rPr>
        <w:t>.Витебска</w:t>
      </w:r>
      <w:r w:rsidR="00EE49EF" w:rsidRPr="0088402F">
        <w:rPr>
          <w:sz w:val="28"/>
          <w:szCs w:val="28"/>
        </w:rPr>
        <w:t>в</w:t>
      </w:r>
      <w:proofErr w:type="spellEnd"/>
      <w:r w:rsidR="00EE49EF" w:rsidRPr="0088402F">
        <w:rPr>
          <w:sz w:val="28"/>
          <w:szCs w:val="28"/>
        </w:rPr>
        <w:t xml:space="preserve"> пределах городской черты.</w:t>
      </w:r>
    </w:p>
    <w:p w14:paraId="5E455BA6" w14:textId="77777777" w:rsidR="005E52ED" w:rsidRPr="0088402F" w:rsidRDefault="005E52ED" w:rsidP="005E52ED">
      <w:pPr>
        <w:pStyle w:val="ConsPlusNonformat"/>
        <w:tabs>
          <w:tab w:val="right" w:pos="9639"/>
        </w:tabs>
        <w:jc w:val="both"/>
        <w:rPr>
          <w:rFonts w:ascii="Times New Roman" w:hAnsi="Times New Roman" w:cs="Times New Roman"/>
          <w:sz w:val="28"/>
          <w:szCs w:val="28"/>
          <w:lang w:eastAsia="ru-RU"/>
        </w:rPr>
      </w:pPr>
      <w:r w:rsidRPr="0088402F">
        <w:rPr>
          <w:rFonts w:ascii="Times New Roman" w:hAnsi="Times New Roman" w:cs="Times New Roman"/>
          <w:sz w:val="28"/>
          <w:szCs w:val="28"/>
          <w:lang w:eastAsia="ru-RU"/>
        </w:rPr>
        <w:t>Планировочными ограничениями (границами) являются (согласно генеральному плану):</w:t>
      </w:r>
    </w:p>
    <w:p w14:paraId="25D9E684" w14:textId="77777777" w:rsidR="00D800E2" w:rsidRPr="0088402F" w:rsidRDefault="00D800E2" w:rsidP="00D800E2">
      <w:pPr>
        <w:pStyle w:val="Style9"/>
        <w:widowControl/>
        <w:jc w:val="both"/>
        <w:rPr>
          <w:sz w:val="28"/>
          <w:szCs w:val="28"/>
        </w:rPr>
      </w:pPr>
      <w:r w:rsidRPr="0088402F">
        <w:rPr>
          <w:sz w:val="28"/>
          <w:szCs w:val="28"/>
        </w:rPr>
        <w:t xml:space="preserve">с западной стороны – ул. </w:t>
      </w:r>
      <w:proofErr w:type="spellStart"/>
      <w:r w:rsidRPr="0088402F">
        <w:rPr>
          <w:sz w:val="28"/>
          <w:szCs w:val="28"/>
        </w:rPr>
        <w:t>Новооршанской</w:t>
      </w:r>
      <w:proofErr w:type="spellEnd"/>
      <w:r w:rsidRPr="0088402F">
        <w:rPr>
          <w:sz w:val="28"/>
          <w:szCs w:val="28"/>
        </w:rPr>
        <w:t xml:space="preserve">, территорией парка 1000-летия Витебска, проспектом Победы; </w:t>
      </w:r>
    </w:p>
    <w:p w14:paraId="336D2F6B" w14:textId="77777777" w:rsidR="00D800E2" w:rsidRPr="0088402F" w:rsidRDefault="00D800E2" w:rsidP="00D800E2">
      <w:pPr>
        <w:pStyle w:val="Style9"/>
        <w:widowControl/>
        <w:jc w:val="both"/>
        <w:rPr>
          <w:sz w:val="28"/>
          <w:szCs w:val="28"/>
        </w:rPr>
      </w:pPr>
      <w:r w:rsidRPr="0088402F">
        <w:rPr>
          <w:sz w:val="28"/>
          <w:szCs w:val="28"/>
        </w:rPr>
        <w:t xml:space="preserve">с южной стороны – ул. Воинов-Интернационалистов; </w:t>
      </w:r>
    </w:p>
    <w:p w14:paraId="7EC0F110" w14:textId="77777777" w:rsidR="00D800E2" w:rsidRPr="0088402F" w:rsidRDefault="00D800E2" w:rsidP="00D800E2">
      <w:pPr>
        <w:pStyle w:val="Style9"/>
        <w:widowControl/>
        <w:jc w:val="both"/>
        <w:rPr>
          <w:sz w:val="28"/>
          <w:szCs w:val="28"/>
        </w:rPr>
      </w:pPr>
      <w:r w:rsidRPr="0088402F">
        <w:rPr>
          <w:sz w:val="28"/>
          <w:szCs w:val="28"/>
        </w:rPr>
        <w:t xml:space="preserve">с восточной стороны – существующей жилой многоквартирной застройкой, территорией ОАО "Витязь", ул. Петруся Бровки; перспективной общественной застройкой; </w:t>
      </w:r>
    </w:p>
    <w:p w14:paraId="4AECE0CF" w14:textId="77777777" w:rsidR="00D800E2" w:rsidRPr="0088402F" w:rsidRDefault="00D800E2" w:rsidP="00D800E2">
      <w:pPr>
        <w:pStyle w:val="Style9"/>
        <w:widowControl/>
        <w:jc w:val="both"/>
        <w:rPr>
          <w:sz w:val="28"/>
          <w:szCs w:val="28"/>
        </w:rPr>
      </w:pPr>
      <w:r w:rsidRPr="0088402F">
        <w:rPr>
          <w:sz w:val="28"/>
          <w:szCs w:val="28"/>
        </w:rPr>
        <w:t>с северной стороны – просп. Строителей, существующей многоквартирной застройкой.</w:t>
      </w:r>
    </w:p>
    <w:p w14:paraId="7C79318C" w14:textId="77777777" w:rsidR="00EE49EF" w:rsidRPr="0088402F" w:rsidRDefault="00122D00" w:rsidP="00C90F54">
      <w:pPr>
        <w:keepNext/>
        <w:ind w:firstLine="709"/>
        <w:jc w:val="both"/>
        <w:rPr>
          <w:sz w:val="28"/>
          <w:szCs w:val="28"/>
        </w:rPr>
      </w:pPr>
      <w:r w:rsidRPr="0088402F">
        <w:rPr>
          <w:sz w:val="28"/>
          <w:szCs w:val="28"/>
        </w:rPr>
        <w:t>На проектируемой территории находятся</w:t>
      </w:r>
      <w:r w:rsidR="00C90F54" w:rsidRPr="0088402F">
        <w:rPr>
          <w:sz w:val="28"/>
          <w:szCs w:val="28"/>
        </w:rPr>
        <w:t>:</w:t>
      </w:r>
      <w:r w:rsidRPr="0088402F">
        <w:rPr>
          <w:sz w:val="28"/>
          <w:szCs w:val="28"/>
        </w:rPr>
        <w:t xml:space="preserve"> жилые многоквартирные дома 9-11</w:t>
      </w:r>
      <w:r w:rsidR="00C90F54" w:rsidRPr="0088402F">
        <w:rPr>
          <w:sz w:val="28"/>
          <w:szCs w:val="28"/>
        </w:rPr>
        <w:t xml:space="preserve"> этажей, часть из них со встроенными помещениями общественного назначения (объекты обслуживания – парикмахерская, продуктовые магазины); магазин «Веста», магазин «Копеечка» (встроен в центральный тепловой пункт); учреждение образования – средняя школа №42; учреждения здравоохранения – «</w:t>
      </w:r>
      <w:proofErr w:type="spellStart"/>
      <w:r w:rsidR="00C90F54" w:rsidRPr="0088402F">
        <w:rPr>
          <w:sz w:val="28"/>
          <w:szCs w:val="28"/>
        </w:rPr>
        <w:t>CityClinic</w:t>
      </w:r>
      <w:proofErr w:type="spellEnd"/>
      <w:r w:rsidR="00C90F54" w:rsidRPr="0088402F">
        <w:rPr>
          <w:sz w:val="28"/>
          <w:szCs w:val="28"/>
        </w:rPr>
        <w:t xml:space="preserve">», Клиника ВГМУ; озеленение общего пользования (вдоль проспекта Победы, как продолжение Парка 1000-летия); свободная от застройки территория (вдоль ул. </w:t>
      </w:r>
      <w:proofErr w:type="spellStart"/>
      <w:r w:rsidR="00C90F54" w:rsidRPr="0088402F">
        <w:rPr>
          <w:sz w:val="28"/>
          <w:szCs w:val="28"/>
        </w:rPr>
        <w:t>Новооршанская</w:t>
      </w:r>
      <w:proofErr w:type="spellEnd"/>
      <w:r w:rsidR="00C90F54" w:rsidRPr="0088402F">
        <w:rPr>
          <w:sz w:val="28"/>
          <w:szCs w:val="28"/>
        </w:rPr>
        <w:t xml:space="preserve">). </w:t>
      </w:r>
    </w:p>
    <w:p w14:paraId="506ECB95" w14:textId="77777777" w:rsidR="002B1457" w:rsidRPr="0088402F" w:rsidRDefault="002B1457" w:rsidP="00EE49EF">
      <w:pPr>
        <w:ind w:firstLine="709"/>
        <w:rPr>
          <w:sz w:val="28"/>
          <w:szCs w:val="28"/>
        </w:rPr>
      </w:pPr>
    </w:p>
    <w:p w14:paraId="4584F98E" w14:textId="77777777" w:rsidR="002D710F" w:rsidRPr="0088402F" w:rsidRDefault="002D710F" w:rsidP="00902CC8">
      <w:pPr>
        <w:keepNext/>
        <w:spacing w:line="360" w:lineRule="auto"/>
        <w:jc w:val="center"/>
        <w:rPr>
          <w:b/>
          <w:sz w:val="28"/>
          <w:szCs w:val="28"/>
          <w:lang w:val="be-BY"/>
        </w:rPr>
      </w:pPr>
      <w:bookmarkStart w:id="4" w:name="_Hlk120281473"/>
      <w:r w:rsidRPr="0088402F">
        <w:rPr>
          <w:b/>
          <w:sz w:val="28"/>
          <w:szCs w:val="28"/>
          <w:lang w:val="be-BY"/>
        </w:rPr>
        <w:t>3.2 Современное состояние территории</w:t>
      </w:r>
    </w:p>
    <w:p w14:paraId="1966A20B" w14:textId="77777777" w:rsidR="004F5BAF" w:rsidRPr="0088402F" w:rsidRDefault="004F5BAF" w:rsidP="004F5BAF">
      <w:pPr>
        <w:keepNext/>
        <w:ind w:firstLine="709"/>
        <w:jc w:val="both"/>
        <w:rPr>
          <w:sz w:val="28"/>
          <w:szCs w:val="28"/>
        </w:rPr>
      </w:pPr>
      <w:r w:rsidRPr="0088402F">
        <w:rPr>
          <w:sz w:val="28"/>
          <w:szCs w:val="28"/>
        </w:rPr>
        <w:t xml:space="preserve">Согласно генеральному плану </w:t>
      </w:r>
      <w:proofErr w:type="spellStart"/>
      <w:r w:rsidRPr="0088402F">
        <w:rPr>
          <w:sz w:val="28"/>
          <w:szCs w:val="28"/>
        </w:rPr>
        <w:t>г.</w:t>
      </w:r>
      <w:r w:rsidR="002B1457" w:rsidRPr="0088402F">
        <w:rPr>
          <w:sz w:val="28"/>
          <w:szCs w:val="28"/>
        </w:rPr>
        <w:t>Витебска</w:t>
      </w:r>
      <w:proofErr w:type="spellEnd"/>
      <w:r w:rsidRPr="0088402F">
        <w:rPr>
          <w:sz w:val="28"/>
          <w:szCs w:val="28"/>
        </w:rPr>
        <w:t xml:space="preserve"> территория, отведенная под проект детального планирования, находится в </w:t>
      </w:r>
      <w:r w:rsidR="004A7B7B" w:rsidRPr="0088402F">
        <w:rPr>
          <w:sz w:val="28"/>
          <w:szCs w:val="28"/>
        </w:rPr>
        <w:t>юго-восточной</w:t>
      </w:r>
      <w:r w:rsidR="00C90F54" w:rsidRPr="0088402F">
        <w:rPr>
          <w:sz w:val="28"/>
          <w:szCs w:val="28"/>
        </w:rPr>
        <w:t xml:space="preserve"> части </w:t>
      </w:r>
      <w:proofErr w:type="spellStart"/>
      <w:r w:rsidR="00C90F54" w:rsidRPr="0088402F">
        <w:rPr>
          <w:sz w:val="28"/>
          <w:szCs w:val="28"/>
        </w:rPr>
        <w:t>г.Витебска</w:t>
      </w:r>
      <w:proofErr w:type="spellEnd"/>
      <w:r w:rsidR="00C90F54" w:rsidRPr="0088402F">
        <w:rPr>
          <w:sz w:val="28"/>
          <w:szCs w:val="28"/>
        </w:rPr>
        <w:t xml:space="preserve"> </w:t>
      </w:r>
      <w:r w:rsidRPr="0088402F">
        <w:rPr>
          <w:sz w:val="28"/>
          <w:szCs w:val="28"/>
        </w:rPr>
        <w:t>в пределах городской черты</w:t>
      </w:r>
      <w:r w:rsidR="00A51F38" w:rsidRPr="0088402F">
        <w:rPr>
          <w:sz w:val="28"/>
          <w:szCs w:val="28"/>
        </w:rPr>
        <w:t xml:space="preserve"> ближе к периферийной зоне и примыкает к зоне жилых спальных районов, насыщенных объектами обслуживания. Данная территория имеет</w:t>
      </w:r>
      <w:r w:rsidR="00C90F54" w:rsidRPr="0088402F">
        <w:rPr>
          <w:sz w:val="28"/>
          <w:szCs w:val="28"/>
        </w:rPr>
        <w:t xml:space="preserve"> </w:t>
      </w:r>
      <w:proofErr w:type="spellStart"/>
      <w:r w:rsidR="00C90F54" w:rsidRPr="0088402F">
        <w:rPr>
          <w:sz w:val="28"/>
          <w:szCs w:val="28"/>
        </w:rPr>
        <w:t>высок</w:t>
      </w:r>
      <w:r w:rsidR="00A51F38" w:rsidRPr="0088402F">
        <w:rPr>
          <w:sz w:val="28"/>
          <w:szCs w:val="28"/>
        </w:rPr>
        <w:t>уюградостроительную</w:t>
      </w:r>
      <w:proofErr w:type="spellEnd"/>
      <w:r w:rsidR="00C90F54" w:rsidRPr="0088402F">
        <w:rPr>
          <w:sz w:val="28"/>
          <w:szCs w:val="28"/>
        </w:rPr>
        <w:t xml:space="preserve"> ценность.</w:t>
      </w:r>
    </w:p>
    <w:p w14:paraId="1163313A" w14:textId="77777777" w:rsidR="00873C84" w:rsidRPr="0088402F" w:rsidRDefault="004F5BAF" w:rsidP="00C97DF6">
      <w:pPr>
        <w:autoSpaceDE w:val="0"/>
        <w:autoSpaceDN w:val="0"/>
        <w:adjustRightInd w:val="0"/>
        <w:ind w:right="-1" w:firstLine="426"/>
        <w:jc w:val="both"/>
        <w:rPr>
          <w:sz w:val="28"/>
          <w:szCs w:val="28"/>
        </w:rPr>
      </w:pPr>
      <w:r w:rsidRPr="0088402F">
        <w:rPr>
          <w:sz w:val="28"/>
          <w:szCs w:val="28"/>
        </w:rPr>
        <w:t>Проектируемый участок частично свободен для строительства</w:t>
      </w:r>
      <w:r w:rsidR="00163D52" w:rsidRPr="0088402F">
        <w:rPr>
          <w:sz w:val="28"/>
          <w:szCs w:val="28"/>
        </w:rPr>
        <w:t xml:space="preserve">, однако </w:t>
      </w:r>
      <w:r w:rsidR="00873C84" w:rsidRPr="0088402F">
        <w:rPr>
          <w:sz w:val="28"/>
          <w:szCs w:val="28"/>
        </w:rPr>
        <w:t>имеются</w:t>
      </w:r>
      <w:r w:rsidR="00163D52" w:rsidRPr="0088402F">
        <w:rPr>
          <w:sz w:val="28"/>
          <w:szCs w:val="28"/>
        </w:rPr>
        <w:t xml:space="preserve"> многочисленные инженерные сети, пешеходные и транспортные связи. Часть территории занята жилой многоквартирной застройкой с объектами обслуживания, территорией учреждения образования и здравоохранения, территорией озеленения общего </w:t>
      </w:r>
      <w:proofErr w:type="spellStart"/>
      <w:proofErr w:type="gramStart"/>
      <w:r w:rsidR="00163D52" w:rsidRPr="0088402F">
        <w:rPr>
          <w:sz w:val="28"/>
          <w:szCs w:val="28"/>
        </w:rPr>
        <w:t>пользования.</w:t>
      </w:r>
      <w:r w:rsidR="00873C84" w:rsidRPr="0088402F">
        <w:rPr>
          <w:sz w:val="28"/>
          <w:szCs w:val="28"/>
        </w:rPr>
        <w:t>К</w:t>
      </w:r>
      <w:proofErr w:type="spellEnd"/>
      <w:proofErr w:type="gramEnd"/>
      <w:r w:rsidR="00873C84" w:rsidRPr="0088402F">
        <w:rPr>
          <w:sz w:val="28"/>
          <w:szCs w:val="28"/>
        </w:rPr>
        <w:t xml:space="preserve"> проектируемому участку примыкают парк 1000-летия, завод «Витязь»</w:t>
      </w:r>
      <w:r w:rsidR="00C97DF6" w:rsidRPr="0088402F">
        <w:rPr>
          <w:sz w:val="28"/>
          <w:szCs w:val="28"/>
        </w:rPr>
        <w:t>.</w:t>
      </w:r>
    </w:p>
    <w:p w14:paraId="25643E83" w14:textId="77777777" w:rsidR="004F5BAF" w:rsidRPr="0088402F" w:rsidRDefault="00A9745C" w:rsidP="00D42402">
      <w:pPr>
        <w:autoSpaceDE w:val="0"/>
        <w:autoSpaceDN w:val="0"/>
        <w:adjustRightInd w:val="0"/>
        <w:ind w:firstLine="709"/>
        <w:rPr>
          <w:sz w:val="28"/>
          <w:szCs w:val="28"/>
        </w:rPr>
      </w:pPr>
      <w:r w:rsidRPr="0088402F">
        <w:rPr>
          <w:sz w:val="28"/>
          <w:szCs w:val="28"/>
        </w:rPr>
        <w:lastRenderedPageBreak/>
        <w:t xml:space="preserve">По проектируемому участку проходит зона </w:t>
      </w:r>
      <w:r w:rsidR="004F5BAF" w:rsidRPr="0088402F">
        <w:rPr>
          <w:sz w:val="28"/>
          <w:szCs w:val="28"/>
        </w:rPr>
        <w:t xml:space="preserve">санитарной охраны существующих </w:t>
      </w:r>
      <w:r w:rsidR="00811C2D" w:rsidRPr="0088402F">
        <w:rPr>
          <w:sz w:val="28"/>
          <w:szCs w:val="28"/>
        </w:rPr>
        <w:t>водозаборных сооружений, граница</w:t>
      </w:r>
      <w:r w:rsidR="0039208C" w:rsidRPr="0088402F">
        <w:rPr>
          <w:sz w:val="28"/>
          <w:szCs w:val="28"/>
        </w:rPr>
        <w:t xml:space="preserve"> зоны з</w:t>
      </w:r>
      <w:r w:rsidR="00811C2D" w:rsidRPr="0088402F">
        <w:rPr>
          <w:sz w:val="28"/>
          <w:szCs w:val="28"/>
        </w:rPr>
        <w:t>апретн</w:t>
      </w:r>
      <w:r w:rsidR="0039208C" w:rsidRPr="0088402F">
        <w:rPr>
          <w:sz w:val="28"/>
          <w:szCs w:val="28"/>
        </w:rPr>
        <w:t>ого</w:t>
      </w:r>
      <w:r w:rsidR="00811C2D" w:rsidRPr="0088402F">
        <w:rPr>
          <w:sz w:val="28"/>
          <w:szCs w:val="28"/>
        </w:rPr>
        <w:t xml:space="preserve"> район</w:t>
      </w:r>
      <w:r w:rsidR="0039208C" w:rsidRPr="0088402F">
        <w:rPr>
          <w:sz w:val="28"/>
          <w:szCs w:val="28"/>
        </w:rPr>
        <w:t>а</w:t>
      </w:r>
      <w:r w:rsidR="00811C2D" w:rsidRPr="0088402F">
        <w:rPr>
          <w:sz w:val="28"/>
          <w:szCs w:val="28"/>
        </w:rPr>
        <w:t xml:space="preserve"> ОПО МВД РБ</w:t>
      </w:r>
      <w:r w:rsidR="0039208C" w:rsidRPr="0088402F">
        <w:rPr>
          <w:sz w:val="28"/>
          <w:szCs w:val="28"/>
        </w:rPr>
        <w:t>, граница зоны контроля и учёта объектов и препятствий</w:t>
      </w:r>
      <w:r w:rsidR="00873C84" w:rsidRPr="0088402F">
        <w:rPr>
          <w:sz w:val="28"/>
          <w:szCs w:val="28"/>
        </w:rPr>
        <w:t>, санитарно-защитная зона завода «Витязь»</w:t>
      </w:r>
      <w:r w:rsidR="0039208C" w:rsidRPr="0088402F">
        <w:rPr>
          <w:sz w:val="28"/>
          <w:szCs w:val="28"/>
        </w:rPr>
        <w:t>.</w:t>
      </w:r>
    </w:p>
    <w:bookmarkEnd w:id="4"/>
    <w:p w14:paraId="11BEE329" w14:textId="77777777" w:rsidR="0068128A" w:rsidRPr="0088402F" w:rsidRDefault="0068128A" w:rsidP="007F1E62">
      <w:pPr>
        <w:tabs>
          <w:tab w:val="left" w:pos="7020"/>
        </w:tabs>
        <w:spacing w:line="276" w:lineRule="auto"/>
        <w:ind w:firstLine="567"/>
        <w:jc w:val="both"/>
        <w:rPr>
          <w:sz w:val="28"/>
          <w:szCs w:val="28"/>
        </w:rPr>
      </w:pPr>
      <w:r w:rsidRPr="0088402F">
        <w:rPr>
          <w:sz w:val="28"/>
          <w:szCs w:val="28"/>
        </w:rPr>
        <w:t>Историко-культурные ценности и их охранные зоны на проектируемой территории отсутствуют.</w:t>
      </w:r>
    </w:p>
    <w:p w14:paraId="631D5EE1" w14:textId="77777777" w:rsidR="0068128A" w:rsidRPr="0088402F" w:rsidRDefault="0068128A" w:rsidP="0068128A">
      <w:pPr>
        <w:ind w:firstLine="709"/>
        <w:rPr>
          <w:sz w:val="28"/>
          <w:szCs w:val="28"/>
        </w:rPr>
      </w:pPr>
      <w:r w:rsidRPr="0088402F">
        <w:rPr>
          <w:sz w:val="28"/>
          <w:szCs w:val="28"/>
        </w:rPr>
        <w:t>Особо охраняемые территории на проектируемом участке отсутствуют.</w:t>
      </w:r>
    </w:p>
    <w:p w14:paraId="78CDC669" w14:textId="77777777" w:rsidR="002B5D22" w:rsidRPr="0088402F" w:rsidRDefault="002B5D22" w:rsidP="00902CC8">
      <w:pPr>
        <w:keepNext/>
        <w:spacing w:line="360" w:lineRule="auto"/>
        <w:jc w:val="center"/>
        <w:rPr>
          <w:b/>
          <w:sz w:val="28"/>
          <w:szCs w:val="28"/>
          <w:lang w:val="be-BY"/>
        </w:rPr>
      </w:pPr>
      <w:bookmarkStart w:id="5" w:name="_Hlk120281504"/>
    </w:p>
    <w:p w14:paraId="0941A0D6" w14:textId="77777777" w:rsidR="00DA6C35" w:rsidRPr="0088402F" w:rsidRDefault="00DA6C35" w:rsidP="00902CC8">
      <w:pPr>
        <w:keepNext/>
        <w:spacing w:line="360" w:lineRule="auto"/>
        <w:jc w:val="center"/>
        <w:rPr>
          <w:b/>
          <w:sz w:val="28"/>
          <w:szCs w:val="28"/>
          <w:lang w:val="be-BY"/>
        </w:rPr>
      </w:pPr>
      <w:r w:rsidRPr="0088402F">
        <w:rPr>
          <w:b/>
          <w:sz w:val="28"/>
          <w:szCs w:val="28"/>
          <w:lang w:val="be-BY"/>
        </w:rPr>
        <w:t>3.3 Планировочные ограничения</w:t>
      </w:r>
    </w:p>
    <w:p w14:paraId="35C3DA6E" w14:textId="77777777" w:rsidR="00C97DF6" w:rsidRPr="0088402F" w:rsidRDefault="004E4441" w:rsidP="00C97DF6">
      <w:pPr>
        <w:autoSpaceDE w:val="0"/>
        <w:autoSpaceDN w:val="0"/>
        <w:adjustRightInd w:val="0"/>
        <w:ind w:firstLine="709"/>
        <w:rPr>
          <w:sz w:val="28"/>
          <w:szCs w:val="28"/>
        </w:rPr>
      </w:pPr>
      <w:r w:rsidRPr="0088402F">
        <w:rPr>
          <w:sz w:val="28"/>
          <w:szCs w:val="28"/>
        </w:rPr>
        <w:t>Основными планировочными ограничениями территории являются</w:t>
      </w:r>
      <w:r w:rsidR="00C97DF6" w:rsidRPr="0088402F">
        <w:rPr>
          <w:sz w:val="28"/>
          <w:szCs w:val="28"/>
        </w:rPr>
        <w:t>:</w:t>
      </w:r>
    </w:p>
    <w:p w14:paraId="359F79A4" w14:textId="77777777" w:rsidR="00C97DF6" w:rsidRPr="0088402F" w:rsidRDefault="00C97DF6" w:rsidP="00C97DF6">
      <w:pPr>
        <w:autoSpaceDE w:val="0"/>
        <w:autoSpaceDN w:val="0"/>
        <w:adjustRightInd w:val="0"/>
        <w:ind w:firstLine="709"/>
        <w:rPr>
          <w:sz w:val="28"/>
          <w:szCs w:val="28"/>
        </w:rPr>
      </w:pPr>
      <w:r w:rsidRPr="0088402F">
        <w:rPr>
          <w:sz w:val="28"/>
          <w:szCs w:val="28"/>
        </w:rPr>
        <w:t>-</w:t>
      </w:r>
      <w:bookmarkStart w:id="6" w:name="_Hlk101524943"/>
      <w:bookmarkEnd w:id="5"/>
      <w:r w:rsidRPr="0088402F">
        <w:rPr>
          <w:sz w:val="28"/>
          <w:szCs w:val="28"/>
        </w:rPr>
        <w:t xml:space="preserve">зона санитарной охраны существующих водозаборных сооружений; </w:t>
      </w:r>
    </w:p>
    <w:p w14:paraId="420A4D96" w14:textId="77777777" w:rsidR="00C97DF6" w:rsidRPr="0088402F" w:rsidRDefault="00C97DF6" w:rsidP="00C97DF6">
      <w:pPr>
        <w:autoSpaceDE w:val="0"/>
        <w:autoSpaceDN w:val="0"/>
        <w:adjustRightInd w:val="0"/>
        <w:ind w:firstLine="709"/>
        <w:rPr>
          <w:sz w:val="28"/>
          <w:szCs w:val="28"/>
        </w:rPr>
      </w:pPr>
      <w:r w:rsidRPr="0088402F">
        <w:rPr>
          <w:sz w:val="28"/>
          <w:szCs w:val="28"/>
        </w:rPr>
        <w:t>-граница зоны запретного района ОПО МВД РБ;</w:t>
      </w:r>
    </w:p>
    <w:p w14:paraId="204F587F" w14:textId="77777777" w:rsidR="00C97DF6" w:rsidRPr="0088402F" w:rsidRDefault="00C97DF6" w:rsidP="00C97DF6">
      <w:pPr>
        <w:autoSpaceDE w:val="0"/>
        <w:autoSpaceDN w:val="0"/>
        <w:adjustRightInd w:val="0"/>
        <w:ind w:firstLine="709"/>
        <w:rPr>
          <w:sz w:val="28"/>
          <w:szCs w:val="28"/>
        </w:rPr>
      </w:pPr>
      <w:r w:rsidRPr="0088402F">
        <w:rPr>
          <w:sz w:val="28"/>
          <w:szCs w:val="28"/>
        </w:rPr>
        <w:t>- граница зоны контроля и учёта объектов и препятствий;</w:t>
      </w:r>
    </w:p>
    <w:p w14:paraId="1F02D449" w14:textId="77777777" w:rsidR="00C97DF6" w:rsidRPr="0088402F" w:rsidRDefault="00C97DF6" w:rsidP="00C97DF6">
      <w:pPr>
        <w:autoSpaceDE w:val="0"/>
        <w:autoSpaceDN w:val="0"/>
        <w:adjustRightInd w:val="0"/>
        <w:ind w:firstLine="709"/>
        <w:rPr>
          <w:sz w:val="28"/>
          <w:szCs w:val="28"/>
        </w:rPr>
      </w:pPr>
      <w:r w:rsidRPr="0088402F">
        <w:rPr>
          <w:sz w:val="28"/>
          <w:szCs w:val="28"/>
        </w:rPr>
        <w:t>- санитарно-защитная зона завода «Витязь».</w:t>
      </w:r>
    </w:p>
    <w:p w14:paraId="4A96A752" w14:textId="77777777" w:rsidR="00706D8B" w:rsidRPr="0088402F" w:rsidRDefault="00706D8B" w:rsidP="00C97DF6">
      <w:pPr>
        <w:autoSpaceDE w:val="0"/>
        <w:autoSpaceDN w:val="0"/>
        <w:adjustRightInd w:val="0"/>
        <w:ind w:firstLine="709"/>
        <w:rPr>
          <w:sz w:val="28"/>
          <w:szCs w:val="28"/>
        </w:rPr>
      </w:pPr>
      <w:r w:rsidRPr="0088402F">
        <w:rPr>
          <w:sz w:val="28"/>
          <w:szCs w:val="28"/>
        </w:rPr>
        <w:t xml:space="preserve">Полное освоение территории в границах детального плана возможно после сокращения СЗЗ ОАО «Витязь». Проектом предусмотрено сокращение СЗЗ до реализации третьего этапа </w:t>
      </w:r>
      <w:r w:rsidR="009414E0" w:rsidRPr="0088402F">
        <w:rPr>
          <w:sz w:val="28"/>
          <w:szCs w:val="28"/>
        </w:rPr>
        <w:t>освоения</w:t>
      </w:r>
      <w:r w:rsidRPr="0088402F">
        <w:rPr>
          <w:sz w:val="28"/>
          <w:szCs w:val="28"/>
        </w:rPr>
        <w:t>.</w:t>
      </w:r>
    </w:p>
    <w:p w14:paraId="109DD47A" w14:textId="77777777" w:rsidR="004B4784" w:rsidRPr="0088402F" w:rsidRDefault="004B4784" w:rsidP="00C97DF6">
      <w:pPr>
        <w:pStyle w:val="newncpi"/>
        <w:ind w:firstLine="709"/>
        <w:jc w:val="center"/>
        <w:rPr>
          <w:b/>
          <w:sz w:val="28"/>
          <w:szCs w:val="28"/>
          <w:lang w:val="be-BY"/>
        </w:rPr>
      </w:pPr>
      <w:r w:rsidRPr="0088402F">
        <w:rPr>
          <w:b/>
          <w:sz w:val="28"/>
          <w:szCs w:val="28"/>
          <w:lang w:val="be-BY"/>
        </w:rPr>
        <w:t>3.4 Архитектурно-планировочное решение</w:t>
      </w:r>
    </w:p>
    <w:p w14:paraId="11ECFE13" w14:textId="77777777" w:rsidR="0068128A" w:rsidRPr="0088402F" w:rsidRDefault="0068128A" w:rsidP="0068128A">
      <w:pPr>
        <w:ind w:firstLine="709"/>
        <w:jc w:val="both"/>
        <w:rPr>
          <w:sz w:val="28"/>
          <w:szCs w:val="28"/>
        </w:rPr>
      </w:pPr>
      <w:bookmarkStart w:id="7" w:name="_Hlk121316791"/>
      <w:r w:rsidRPr="0088402F">
        <w:rPr>
          <w:sz w:val="28"/>
          <w:szCs w:val="28"/>
        </w:rPr>
        <w:t>Утвержденным генеральным планом г.</w:t>
      </w:r>
      <w:r w:rsidR="00BE355B" w:rsidRPr="0088402F">
        <w:rPr>
          <w:sz w:val="28"/>
          <w:szCs w:val="28"/>
        </w:rPr>
        <w:t xml:space="preserve"> Витебска</w:t>
      </w:r>
      <w:r w:rsidRPr="0088402F">
        <w:rPr>
          <w:sz w:val="28"/>
          <w:szCs w:val="28"/>
        </w:rPr>
        <w:t xml:space="preserve"> намечен комплекс мероприятий, основу которых составляет эффективность использования сложившихся территорий, совершенствование структуры и качества жилой среды. Архитектурно-планировочное решение проекта учитывает принципы соответствия территории проектируемого жилого </w:t>
      </w:r>
      <w:r w:rsidR="006D0C54" w:rsidRPr="0088402F">
        <w:rPr>
          <w:sz w:val="28"/>
          <w:szCs w:val="28"/>
        </w:rPr>
        <w:t>района</w:t>
      </w:r>
      <w:r w:rsidRPr="0088402F">
        <w:rPr>
          <w:sz w:val="28"/>
          <w:szCs w:val="28"/>
        </w:rPr>
        <w:t xml:space="preserve"> экологическим, санитарным, эстетическим и другим стандартам городской среды.</w:t>
      </w:r>
    </w:p>
    <w:p w14:paraId="4BDBE9C1" w14:textId="77777777" w:rsidR="00F40E19" w:rsidRPr="0088402F" w:rsidRDefault="00F40E19" w:rsidP="00F40E19">
      <w:pPr>
        <w:ind w:firstLine="709"/>
        <w:rPr>
          <w:sz w:val="28"/>
          <w:szCs w:val="28"/>
        </w:rPr>
      </w:pPr>
      <w:r w:rsidRPr="0088402F">
        <w:rPr>
          <w:sz w:val="28"/>
          <w:szCs w:val="28"/>
        </w:rPr>
        <w:t xml:space="preserve">В основу структурной и планировочной организации территории проектируемого </w:t>
      </w:r>
      <w:r w:rsidR="002C58A0" w:rsidRPr="0088402F">
        <w:rPr>
          <w:sz w:val="28"/>
          <w:szCs w:val="28"/>
        </w:rPr>
        <w:t>квартала</w:t>
      </w:r>
      <w:r w:rsidRPr="0088402F">
        <w:rPr>
          <w:sz w:val="28"/>
          <w:szCs w:val="28"/>
        </w:rPr>
        <w:t xml:space="preserve"> положены:</w:t>
      </w:r>
    </w:p>
    <w:p w14:paraId="4EA37C8F" w14:textId="77777777" w:rsidR="00963D74" w:rsidRPr="0088402F" w:rsidRDefault="00963D74" w:rsidP="00FC04F6">
      <w:pPr>
        <w:numPr>
          <w:ilvl w:val="1"/>
          <w:numId w:val="10"/>
        </w:numPr>
        <w:ind w:left="709" w:right="57"/>
        <w:rPr>
          <w:sz w:val="28"/>
          <w:szCs w:val="28"/>
        </w:rPr>
      </w:pPr>
      <w:r w:rsidRPr="0088402F">
        <w:rPr>
          <w:sz w:val="28"/>
          <w:szCs w:val="28"/>
        </w:rPr>
        <w:t>решение генерального плана;</w:t>
      </w:r>
    </w:p>
    <w:p w14:paraId="70EE65EB" w14:textId="77777777" w:rsidR="00963D74" w:rsidRPr="0088402F" w:rsidRDefault="00963D74" w:rsidP="00FC04F6">
      <w:pPr>
        <w:numPr>
          <w:ilvl w:val="1"/>
          <w:numId w:val="10"/>
        </w:numPr>
        <w:ind w:left="709" w:right="57"/>
        <w:rPr>
          <w:sz w:val="28"/>
          <w:szCs w:val="28"/>
        </w:rPr>
      </w:pPr>
      <w:r w:rsidRPr="0088402F">
        <w:rPr>
          <w:sz w:val="28"/>
          <w:szCs w:val="28"/>
        </w:rPr>
        <w:t>существующая градостроительная ситуация;</w:t>
      </w:r>
    </w:p>
    <w:p w14:paraId="04C8DEC3" w14:textId="77777777" w:rsidR="00963D74" w:rsidRPr="0088402F" w:rsidRDefault="00963D74" w:rsidP="00FC04F6">
      <w:pPr>
        <w:numPr>
          <w:ilvl w:val="1"/>
          <w:numId w:val="10"/>
        </w:numPr>
        <w:ind w:left="709" w:right="57"/>
        <w:rPr>
          <w:sz w:val="28"/>
          <w:szCs w:val="28"/>
        </w:rPr>
      </w:pPr>
      <w:r w:rsidRPr="0088402F">
        <w:rPr>
          <w:sz w:val="28"/>
          <w:szCs w:val="28"/>
        </w:rPr>
        <w:t>природно-ландшафтная характеристика района;</w:t>
      </w:r>
    </w:p>
    <w:p w14:paraId="29169205" w14:textId="77777777" w:rsidR="00963D74" w:rsidRPr="0088402F" w:rsidRDefault="00963D74" w:rsidP="00FC04F6">
      <w:pPr>
        <w:numPr>
          <w:ilvl w:val="1"/>
          <w:numId w:val="10"/>
        </w:numPr>
        <w:ind w:left="709" w:right="-58"/>
        <w:rPr>
          <w:sz w:val="28"/>
          <w:szCs w:val="28"/>
        </w:rPr>
      </w:pPr>
      <w:r w:rsidRPr="0088402F">
        <w:rPr>
          <w:sz w:val="28"/>
          <w:szCs w:val="28"/>
        </w:rPr>
        <w:t>разрабатываемая планировочная документация на территорию района;</w:t>
      </w:r>
    </w:p>
    <w:p w14:paraId="61EC7F9D" w14:textId="77777777" w:rsidR="00963D74" w:rsidRPr="0088402F" w:rsidRDefault="00963D74" w:rsidP="00FC04F6">
      <w:pPr>
        <w:numPr>
          <w:ilvl w:val="1"/>
          <w:numId w:val="10"/>
        </w:numPr>
        <w:ind w:left="709" w:right="57"/>
        <w:rPr>
          <w:sz w:val="28"/>
          <w:szCs w:val="28"/>
        </w:rPr>
      </w:pPr>
      <w:r w:rsidRPr="0088402F">
        <w:rPr>
          <w:sz w:val="28"/>
          <w:szCs w:val="28"/>
        </w:rPr>
        <w:t>функциональное использование сопредельных территорий;</w:t>
      </w:r>
    </w:p>
    <w:p w14:paraId="48E893E9" w14:textId="77777777" w:rsidR="00963D74" w:rsidRPr="0088402F" w:rsidRDefault="00963D74" w:rsidP="00FC04F6">
      <w:pPr>
        <w:numPr>
          <w:ilvl w:val="0"/>
          <w:numId w:val="10"/>
        </w:numPr>
        <w:ind w:left="709"/>
        <w:contextualSpacing/>
        <w:rPr>
          <w:sz w:val="28"/>
          <w:szCs w:val="28"/>
        </w:rPr>
      </w:pPr>
      <w:r w:rsidRPr="0088402F">
        <w:rPr>
          <w:sz w:val="28"/>
          <w:szCs w:val="28"/>
        </w:rPr>
        <w:t>генеральным планом определен</w:t>
      </w:r>
      <w:r w:rsidR="002C58A0" w:rsidRPr="0088402F">
        <w:rPr>
          <w:sz w:val="28"/>
          <w:szCs w:val="28"/>
        </w:rPr>
        <w:t xml:space="preserve">а </w:t>
      </w:r>
      <w:proofErr w:type="spellStart"/>
      <w:r w:rsidRPr="0088402F">
        <w:rPr>
          <w:sz w:val="28"/>
          <w:szCs w:val="28"/>
        </w:rPr>
        <w:t>проектируем</w:t>
      </w:r>
      <w:r w:rsidR="002C58A0" w:rsidRPr="0088402F">
        <w:rPr>
          <w:sz w:val="28"/>
          <w:szCs w:val="28"/>
        </w:rPr>
        <w:t>аятерритория</w:t>
      </w:r>
      <w:proofErr w:type="spellEnd"/>
      <w:r w:rsidRPr="0088402F">
        <w:rPr>
          <w:sz w:val="28"/>
          <w:szCs w:val="28"/>
        </w:rPr>
        <w:t xml:space="preserve">, как территория </w:t>
      </w:r>
      <w:r w:rsidR="00105E7A" w:rsidRPr="0088402F">
        <w:rPr>
          <w:sz w:val="28"/>
          <w:szCs w:val="28"/>
        </w:rPr>
        <w:t xml:space="preserve">размещения </w:t>
      </w:r>
      <w:r w:rsidR="002C58A0" w:rsidRPr="0088402F">
        <w:rPr>
          <w:sz w:val="28"/>
          <w:szCs w:val="28"/>
        </w:rPr>
        <w:t xml:space="preserve">смешанной застройки, </w:t>
      </w:r>
      <w:proofErr w:type="gramStart"/>
      <w:r w:rsidR="00105E7A" w:rsidRPr="0088402F">
        <w:rPr>
          <w:sz w:val="28"/>
          <w:szCs w:val="28"/>
        </w:rPr>
        <w:t xml:space="preserve">многоквартирной </w:t>
      </w:r>
      <w:r w:rsidRPr="0088402F">
        <w:rPr>
          <w:sz w:val="28"/>
          <w:szCs w:val="28"/>
        </w:rPr>
        <w:t xml:space="preserve"> жилой</w:t>
      </w:r>
      <w:proofErr w:type="gramEnd"/>
      <w:r w:rsidRPr="0088402F">
        <w:rPr>
          <w:sz w:val="28"/>
          <w:szCs w:val="28"/>
        </w:rPr>
        <w:t xml:space="preserve"> застройки</w:t>
      </w:r>
      <w:r w:rsidR="002C58A0" w:rsidRPr="0088402F">
        <w:rPr>
          <w:sz w:val="28"/>
          <w:szCs w:val="28"/>
        </w:rPr>
        <w:t xml:space="preserve"> (</w:t>
      </w:r>
      <w:proofErr w:type="spellStart"/>
      <w:r w:rsidR="002C58A0" w:rsidRPr="0088402F">
        <w:rPr>
          <w:sz w:val="28"/>
          <w:szCs w:val="28"/>
        </w:rPr>
        <w:t>доосвоение</w:t>
      </w:r>
      <w:proofErr w:type="spellEnd"/>
      <w:r w:rsidR="002C58A0" w:rsidRPr="0088402F">
        <w:rPr>
          <w:sz w:val="28"/>
          <w:szCs w:val="28"/>
        </w:rPr>
        <w:t>)</w:t>
      </w:r>
      <w:r w:rsidR="003447F2" w:rsidRPr="0088402F">
        <w:rPr>
          <w:sz w:val="28"/>
          <w:szCs w:val="28"/>
        </w:rPr>
        <w:t>, участок озеленения общего пользования, участок транспортных сооружений</w:t>
      </w:r>
      <w:r w:rsidRPr="0088402F">
        <w:rPr>
          <w:sz w:val="28"/>
          <w:szCs w:val="28"/>
        </w:rPr>
        <w:t>.</w:t>
      </w:r>
    </w:p>
    <w:p w14:paraId="1D7F1E60" w14:textId="77777777" w:rsidR="00242D26" w:rsidRPr="0088402F" w:rsidRDefault="00242D26" w:rsidP="00242D26">
      <w:pPr>
        <w:jc w:val="both"/>
        <w:rPr>
          <w:sz w:val="28"/>
          <w:szCs w:val="28"/>
        </w:rPr>
      </w:pPr>
      <w:r w:rsidRPr="0088402F">
        <w:rPr>
          <w:sz w:val="28"/>
          <w:szCs w:val="28"/>
        </w:rPr>
        <w:t xml:space="preserve">Генеральным планом определены основные магистрали района, включенные в общую планировочную структуру города. Такой магистралью является </w:t>
      </w:r>
      <w:proofErr w:type="spellStart"/>
      <w:r w:rsidRPr="0088402F">
        <w:rPr>
          <w:sz w:val="28"/>
          <w:szCs w:val="28"/>
        </w:rPr>
        <w:t>ул.</w:t>
      </w:r>
      <w:r w:rsidR="003447F2" w:rsidRPr="0088402F">
        <w:rPr>
          <w:sz w:val="28"/>
          <w:szCs w:val="28"/>
        </w:rPr>
        <w:t>Новооршанская</w:t>
      </w:r>
      <w:proofErr w:type="spellEnd"/>
      <w:r w:rsidR="003447F2" w:rsidRPr="0088402F">
        <w:rPr>
          <w:sz w:val="28"/>
          <w:szCs w:val="28"/>
        </w:rPr>
        <w:t>, которая в соответствии с генеральным планом города подлежит изменению – ось улицы выпрямляется и направляется на пересечение улицы Воинов- Интернационалистов и проезда на территорию Витебской областной клинической больницы</w:t>
      </w:r>
      <w:r w:rsidRPr="0088402F">
        <w:rPr>
          <w:sz w:val="28"/>
          <w:szCs w:val="28"/>
        </w:rPr>
        <w:t>.</w:t>
      </w:r>
    </w:p>
    <w:p w14:paraId="30BCFC5A" w14:textId="77777777" w:rsidR="006339D5" w:rsidRPr="0088402F" w:rsidRDefault="006339D5" w:rsidP="006339D5">
      <w:pPr>
        <w:tabs>
          <w:tab w:val="left" w:pos="993"/>
        </w:tabs>
        <w:ind w:firstLine="709"/>
        <w:contextualSpacing/>
        <w:jc w:val="both"/>
        <w:rPr>
          <w:sz w:val="28"/>
          <w:szCs w:val="28"/>
        </w:rPr>
      </w:pPr>
      <w:r w:rsidRPr="0088402F">
        <w:rPr>
          <w:sz w:val="28"/>
          <w:szCs w:val="28"/>
        </w:rPr>
        <w:t xml:space="preserve">Система магистральной и жилых улиц проектируемой территории дополняется системой пешеходных связей, велодорожек, что в конечном итоге обеспечит: </w:t>
      </w:r>
    </w:p>
    <w:p w14:paraId="5D29DA5E" w14:textId="77777777" w:rsidR="006339D5" w:rsidRPr="0088402F" w:rsidRDefault="006339D5" w:rsidP="006339D5">
      <w:pPr>
        <w:tabs>
          <w:tab w:val="left" w:pos="993"/>
        </w:tabs>
        <w:ind w:firstLine="709"/>
        <w:contextualSpacing/>
        <w:jc w:val="both"/>
        <w:rPr>
          <w:sz w:val="28"/>
          <w:szCs w:val="28"/>
        </w:rPr>
      </w:pPr>
      <w:r w:rsidRPr="0088402F">
        <w:rPr>
          <w:sz w:val="28"/>
          <w:szCs w:val="28"/>
        </w:rPr>
        <w:t>- упорядочение функционального зонирования территории;</w:t>
      </w:r>
    </w:p>
    <w:p w14:paraId="29AB218A" w14:textId="77777777" w:rsidR="006339D5" w:rsidRPr="0088402F" w:rsidRDefault="006339D5" w:rsidP="006339D5">
      <w:pPr>
        <w:tabs>
          <w:tab w:val="left" w:pos="993"/>
        </w:tabs>
        <w:ind w:firstLine="709"/>
        <w:contextualSpacing/>
        <w:jc w:val="both"/>
        <w:rPr>
          <w:sz w:val="28"/>
          <w:szCs w:val="28"/>
        </w:rPr>
      </w:pPr>
      <w:r w:rsidRPr="0088402F">
        <w:rPr>
          <w:sz w:val="28"/>
          <w:szCs w:val="28"/>
        </w:rPr>
        <w:lastRenderedPageBreak/>
        <w:t>- транспортная и пешеходная увязка отдельных функциональных зон, их обслуживание;</w:t>
      </w:r>
    </w:p>
    <w:p w14:paraId="2532795C" w14:textId="77777777" w:rsidR="006339D5" w:rsidRPr="0088402F" w:rsidRDefault="006339D5" w:rsidP="006339D5">
      <w:pPr>
        <w:tabs>
          <w:tab w:val="left" w:pos="993"/>
        </w:tabs>
        <w:ind w:firstLine="709"/>
        <w:jc w:val="both"/>
        <w:rPr>
          <w:sz w:val="28"/>
          <w:szCs w:val="28"/>
        </w:rPr>
      </w:pPr>
      <w:r w:rsidRPr="0088402F">
        <w:rPr>
          <w:sz w:val="28"/>
          <w:szCs w:val="28"/>
        </w:rPr>
        <w:t>- доступность к объектам обслуживания</w:t>
      </w:r>
      <w:r w:rsidR="00785208" w:rsidRPr="0088402F">
        <w:rPr>
          <w:sz w:val="28"/>
          <w:szCs w:val="28"/>
        </w:rPr>
        <w:t>.</w:t>
      </w:r>
    </w:p>
    <w:p w14:paraId="1C668A2D" w14:textId="77777777" w:rsidR="004B4784" w:rsidRPr="0088402F" w:rsidRDefault="004B4784" w:rsidP="00785208">
      <w:pPr>
        <w:ind w:firstLine="709"/>
        <w:jc w:val="both"/>
        <w:rPr>
          <w:sz w:val="28"/>
          <w:szCs w:val="28"/>
        </w:rPr>
      </w:pPr>
      <w:bookmarkStart w:id="8" w:name="_Hlk83376049"/>
      <w:r w:rsidRPr="0088402F">
        <w:rPr>
          <w:sz w:val="28"/>
          <w:szCs w:val="28"/>
        </w:rPr>
        <w:t xml:space="preserve">Полное освоение территории жилых образований предполагает проведение определенных мероприятий с целью повышения эффективности использования </w:t>
      </w:r>
      <w:r w:rsidR="003E430B" w:rsidRPr="0088402F">
        <w:rPr>
          <w:sz w:val="28"/>
          <w:szCs w:val="28"/>
        </w:rPr>
        <w:t>селитебной (</w:t>
      </w:r>
      <w:r w:rsidRPr="0088402F">
        <w:rPr>
          <w:sz w:val="28"/>
          <w:szCs w:val="28"/>
        </w:rPr>
        <w:t>жилой) территории для реализации жилищной политики</w:t>
      </w:r>
      <w:bookmarkEnd w:id="8"/>
      <w:r w:rsidR="00785208" w:rsidRPr="0088402F">
        <w:rPr>
          <w:sz w:val="28"/>
          <w:szCs w:val="28"/>
        </w:rPr>
        <w:t>.</w:t>
      </w:r>
    </w:p>
    <w:bookmarkEnd w:id="7"/>
    <w:p w14:paraId="24CFAC54" w14:textId="77777777" w:rsidR="004B4784" w:rsidRPr="0088402F" w:rsidRDefault="004B4784" w:rsidP="00902CC8">
      <w:pPr>
        <w:tabs>
          <w:tab w:val="left" w:pos="284"/>
        </w:tabs>
        <w:ind w:firstLine="709"/>
        <w:jc w:val="both"/>
        <w:rPr>
          <w:snapToGrid w:val="0"/>
          <w:sz w:val="28"/>
          <w:szCs w:val="28"/>
        </w:rPr>
      </w:pPr>
    </w:p>
    <w:p w14:paraId="4E12CD09" w14:textId="77777777" w:rsidR="0099510C" w:rsidRPr="0088402F" w:rsidRDefault="0099510C" w:rsidP="004B4784">
      <w:pPr>
        <w:keepNext/>
        <w:spacing w:line="360" w:lineRule="auto"/>
        <w:jc w:val="center"/>
        <w:rPr>
          <w:b/>
          <w:sz w:val="28"/>
          <w:szCs w:val="28"/>
          <w:lang w:val="be-BY"/>
        </w:rPr>
      </w:pPr>
      <w:bookmarkStart w:id="9" w:name="_Hlk120281572"/>
      <w:bookmarkEnd w:id="6"/>
      <w:r w:rsidRPr="0088402F">
        <w:rPr>
          <w:b/>
          <w:sz w:val="28"/>
          <w:szCs w:val="28"/>
          <w:lang w:val="be-BY"/>
        </w:rPr>
        <w:t>3.5 Функциональное зонирование территории</w:t>
      </w:r>
    </w:p>
    <w:p w14:paraId="4250A6CA" w14:textId="77777777" w:rsidR="0099510C" w:rsidRPr="0088402F" w:rsidRDefault="0099510C" w:rsidP="004B4784">
      <w:pPr>
        <w:ind w:firstLine="709"/>
        <w:jc w:val="both"/>
        <w:rPr>
          <w:sz w:val="28"/>
          <w:szCs w:val="28"/>
        </w:rPr>
      </w:pPr>
      <w:r w:rsidRPr="0088402F">
        <w:rPr>
          <w:sz w:val="28"/>
          <w:szCs w:val="28"/>
        </w:rPr>
        <w:t>В границах детального плана выделяются следующие функциональные зоны:</w:t>
      </w:r>
    </w:p>
    <w:p w14:paraId="2B1B6907" w14:textId="77777777" w:rsidR="0099510C" w:rsidRPr="0088402F" w:rsidRDefault="0099510C" w:rsidP="004B4784">
      <w:pPr>
        <w:ind w:firstLine="709"/>
        <w:jc w:val="both"/>
        <w:rPr>
          <w:sz w:val="28"/>
          <w:szCs w:val="28"/>
        </w:rPr>
      </w:pPr>
      <w:r w:rsidRPr="0088402F">
        <w:rPr>
          <w:sz w:val="28"/>
          <w:szCs w:val="28"/>
        </w:rPr>
        <w:t xml:space="preserve">–  </w:t>
      </w:r>
      <w:r w:rsidR="009306BE" w:rsidRPr="0088402F">
        <w:rPr>
          <w:sz w:val="28"/>
          <w:szCs w:val="28"/>
        </w:rPr>
        <w:t>жи</w:t>
      </w:r>
      <w:r w:rsidR="000F2BF1" w:rsidRPr="0088402F">
        <w:rPr>
          <w:sz w:val="28"/>
          <w:szCs w:val="28"/>
        </w:rPr>
        <w:t>лая многоква</w:t>
      </w:r>
      <w:r w:rsidR="00BE41A0" w:rsidRPr="0088402F">
        <w:rPr>
          <w:sz w:val="28"/>
          <w:szCs w:val="28"/>
        </w:rPr>
        <w:t>ртирная застройка</w:t>
      </w:r>
      <w:r w:rsidRPr="0088402F">
        <w:rPr>
          <w:sz w:val="28"/>
          <w:szCs w:val="28"/>
        </w:rPr>
        <w:t>;</w:t>
      </w:r>
    </w:p>
    <w:p w14:paraId="5598FC9F" w14:textId="77777777" w:rsidR="00BE41A0" w:rsidRPr="0088402F" w:rsidRDefault="00BE41A0" w:rsidP="00BE41A0">
      <w:pPr>
        <w:autoSpaceDE w:val="0"/>
        <w:autoSpaceDN w:val="0"/>
        <w:adjustRightInd w:val="0"/>
        <w:rPr>
          <w:sz w:val="28"/>
          <w:szCs w:val="28"/>
        </w:rPr>
      </w:pPr>
      <w:r w:rsidRPr="0088402F">
        <w:rPr>
          <w:sz w:val="28"/>
          <w:szCs w:val="28"/>
        </w:rPr>
        <w:t xml:space="preserve">          –  жилая смешанная застройка;</w:t>
      </w:r>
    </w:p>
    <w:p w14:paraId="692039C0" w14:textId="77777777" w:rsidR="00BE41A0" w:rsidRPr="0088402F" w:rsidRDefault="00BE41A0" w:rsidP="004B4784">
      <w:pPr>
        <w:ind w:firstLine="709"/>
        <w:jc w:val="both"/>
        <w:rPr>
          <w:sz w:val="28"/>
          <w:szCs w:val="28"/>
        </w:rPr>
      </w:pPr>
      <w:r w:rsidRPr="0088402F">
        <w:rPr>
          <w:sz w:val="28"/>
          <w:szCs w:val="28"/>
        </w:rPr>
        <w:t>–  общественных специализированных центров;</w:t>
      </w:r>
    </w:p>
    <w:p w14:paraId="14545A5D" w14:textId="77777777" w:rsidR="0099510C" w:rsidRPr="0088402F" w:rsidRDefault="0099510C" w:rsidP="004B4784">
      <w:pPr>
        <w:ind w:firstLine="709"/>
        <w:jc w:val="both"/>
        <w:rPr>
          <w:sz w:val="28"/>
          <w:szCs w:val="28"/>
        </w:rPr>
      </w:pPr>
      <w:r w:rsidRPr="0088402F">
        <w:rPr>
          <w:sz w:val="28"/>
          <w:szCs w:val="28"/>
        </w:rPr>
        <w:t xml:space="preserve">–  </w:t>
      </w:r>
      <w:r w:rsidR="004E0886" w:rsidRPr="0088402F">
        <w:rPr>
          <w:sz w:val="28"/>
          <w:szCs w:val="28"/>
        </w:rPr>
        <w:t>озеленение общего пользования с</w:t>
      </w:r>
      <w:r w:rsidR="00746813" w:rsidRPr="0088402F">
        <w:rPr>
          <w:sz w:val="28"/>
          <w:szCs w:val="28"/>
        </w:rPr>
        <w:t xml:space="preserve"> высокими и</w:t>
      </w:r>
      <w:r w:rsidR="004E0886" w:rsidRPr="0088402F">
        <w:rPr>
          <w:sz w:val="28"/>
          <w:szCs w:val="28"/>
        </w:rPr>
        <w:t xml:space="preserve"> средними рекреационными нагрузками;</w:t>
      </w:r>
    </w:p>
    <w:p w14:paraId="031B4C93" w14:textId="77777777" w:rsidR="0099510C" w:rsidRPr="0088402F" w:rsidRDefault="0099510C" w:rsidP="004B4784">
      <w:pPr>
        <w:ind w:firstLine="709"/>
        <w:jc w:val="both"/>
        <w:rPr>
          <w:sz w:val="28"/>
          <w:szCs w:val="28"/>
        </w:rPr>
      </w:pPr>
      <w:r w:rsidRPr="0088402F">
        <w:rPr>
          <w:sz w:val="28"/>
          <w:szCs w:val="28"/>
        </w:rPr>
        <w:t>–  озеленение ограниченного пользования (</w:t>
      </w:r>
      <w:r w:rsidR="000F2BF1" w:rsidRPr="0088402F">
        <w:rPr>
          <w:sz w:val="28"/>
          <w:szCs w:val="28"/>
        </w:rPr>
        <w:t>в жилой застройке</w:t>
      </w:r>
      <w:r w:rsidRPr="0088402F">
        <w:rPr>
          <w:sz w:val="28"/>
          <w:szCs w:val="28"/>
        </w:rPr>
        <w:t>);</w:t>
      </w:r>
    </w:p>
    <w:p w14:paraId="49554C03" w14:textId="77777777" w:rsidR="0099510C" w:rsidRPr="0088402F" w:rsidRDefault="0099510C" w:rsidP="004B4784">
      <w:pPr>
        <w:ind w:firstLine="709"/>
        <w:jc w:val="both"/>
        <w:rPr>
          <w:sz w:val="28"/>
          <w:szCs w:val="28"/>
        </w:rPr>
      </w:pPr>
      <w:r w:rsidRPr="0088402F">
        <w:rPr>
          <w:sz w:val="28"/>
          <w:szCs w:val="28"/>
        </w:rPr>
        <w:t>–  транспортных коммуникаций (улицы в красных линиях);</w:t>
      </w:r>
    </w:p>
    <w:p w14:paraId="6851FA2A" w14:textId="77777777" w:rsidR="0099510C" w:rsidRPr="0088402F" w:rsidRDefault="0099510C" w:rsidP="004B4784">
      <w:pPr>
        <w:ind w:firstLine="709"/>
        <w:jc w:val="both"/>
        <w:rPr>
          <w:sz w:val="28"/>
          <w:szCs w:val="28"/>
        </w:rPr>
      </w:pPr>
      <w:r w:rsidRPr="0088402F">
        <w:rPr>
          <w:sz w:val="28"/>
          <w:szCs w:val="28"/>
        </w:rPr>
        <w:t xml:space="preserve">–  </w:t>
      </w:r>
      <w:r w:rsidR="00746813" w:rsidRPr="0088402F">
        <w:rPr>
          <w:sz w:val="28"/>
          <w:szCs w:val="28"/>
        </w:rPr>
        <w:t xml:space="preserve">транспортных сооружений </w:t>
      </w:r>
      <w:r w:rsidRPr="0088402F">
        <w:rPr>
          <w:sz w:val="28"/>
          <w:szCs w:val="28"/>
        </w:rPr>
        <w:t>(</w:t>
      </w:r>
      <w:r w:rsidR="00746813" w:rsidRPr="0088402F">
        <w:rPr>
          <w:sz w:val="28"/>
          <w:szCs w:val="28"/>
        </w:rPr>
        <w:t>места хранения автомобильного транспорта</w:t>
      </w:r>
      <w:r w:rsidRPr="0088402F">
        <w:rPr>
          <w:sz w:val="28"/>
          <w:szCs w:val="28"/>
        </w:rPr>
        <w:t>);</w:t>
      </w:r>
    </w:p>
    <w:bookmarkEnd w:id="9"/>
    <w:p w14:paraId="2BF6FD64" w14:textId="77777777" w:rsidR="0099510C" w:rsidRPr="0088402F" w:rsidRDefault="0099510C" w:rsidP="004B4784">
      <w:pPr>
        <w:ind w:firstLine="709"/>
        <w:jc w:val="both"/>
        <w:rPr>
          <w:sz w:val="28"/>
          <w:szCs w:val="28"/>
        </w:rPr>
      </w:pPr>
      <w:r w:rsidRPr="0088402F">
        <w:rPr>
          <w:sz w:val="28"/>
          <w:szCs w:val="28"/>
        </w:rPr>
        <w:t>Стратегия комплексного зонирования территории предусматривает функциональную детализацию отдельных зон территории в увязке с общим эскизным решением.</w:t>
      </w:r>
    </w:p>
    <w:p w14:paraId="3D63C0E4" w14:textId="77777777" w:rsidR="004B4784" w:rsidRPr="0088402F" w:rsidRDefault="004B4784" w:rsidP="004B4784">
      <w:pPr>
        <w:ind w:firstLine="709"/>
        <w:jc w:val="both"/>
        <w:rPr>
          <w:b/>
          <w:sz w:val="28"/>
          <w:szCs w:val="28"/>
        </w:rPr>
      </w:pPr>
    </w:p>
    <w:p w14:paraId="36EBC352" w14:textId="77777777" w:rsidR="00850596" w:rsidRPr="0088402F" w:rsidRDefault="00850596" w:rsidP="004B4784">
      <w:pPr>
        <w:keepNext/>
        <w:spacing w:line="360" w:lineRule="auto"/>
        <w:jc w:val="center"/>
        <w:rPr>
          <w:b/>
          <w:sz w:val="28"/>
          <w:szCs w:val="28"/>
          <w:lang w:val="be-BY"/>
        </w:rPr>
      </w:pPr>
      <w:bookmarkStart w:id="10" w:name="_Hlk120281717"/>
      <w:r w:rsidRPr="0088402F">
        <w:rPr>
          <w:b/>
          <w:sz w:val="28"/>
          <w:szCs w:val="28"/>
          <w:lang w:val="be-BY"/>
        </w:rPr>
        <w:t>3.6 Жилищное строительство</w:t>
      </w:r>
    </w:p>
    <w:p w14:paraId="0DB0E820" w14:textId="77777777" w:rsidR="003D49B3" w:rsidRPr="0088402F" w:rsidRDefault="003D49B3" w:rsidP="003D49B3">
      <w:pPr>
        <w:autoSpaceDE w:val="0"/>
        <w:autoSpaceDN w:val="0"/>
        <w:adjustRightInd w:val="0"/>
        <w:ind w:right="-1" w:firstLine="426"/>
        <w:jc w:val="both"/>
        <w:rPr>
          <w:sz w:val="28"/>
          <w:szCs w:val="28"/>
        </w:rPr>
      </w:pPr>
      <w:r w:rsidRPr="0088402F">
        <w:rPr>
          <w:snapToGrid w:val="0"/>
          <w:sz w:val="28"/>
          <w:szCs w:val="28"/>
        </w:rPr>
        <w:t>Сроки реализации проектных решений:</w:t>
      </w:r>
    </w:p>
    <w:p w14:paraId="56C5C41A" w14:textId="77777777" w:rsidR="00D0171E" w:rsidRPr="0088402F" w:rsidRDefault="00D0171E" w:rsidP="00D0171E">
      <w:pPr>
        <w:autoSpaceDE w:val="0"/>
        <w:autoSpaceDN w:val="0"/>
        <w:adjustRightInd w:val="0"/>
        <w:ind w:right="-1" w:firstLine="426"/>
        <w:jc w:val="both"/>
        <w:rPr>
          <w:sz w:val="28"/>
          <w:szCs w:val="28"/>
        </w:rPr>
      </w:pPr>
      <w:r w:rsidRPr="0088402F">
        <w:rPr>
          <w:sz w:val="28"/>
          <w:szCs w:val="28"/>
        </w:rPr>
        <w:t>Исходный год – 2023 г.;</w:t>
      </w:r>
    </w:p>
    <w:p w14:paraId="7C010749" w14:textId="77777777" w:rsidR="00D0171E" w:rsidRPr="0088402F" w:rsidRDefault="00D0171E" w:rsidP="00D0171E">
      <w:pPr>
        <w:autoSpaceDE w:val="0"/>
        <w:autoSpaceDN w:val="0"/>
        <w:adjustRightInd w:val="0"/>
        <w:ind w:right="-1" w:firstLine="426"/>
        <w:jc w:val="both"/>
        <w:rPr>
          <w:sz w:val="28"/>
          <w:szCs w:val="28"/>
        </w:rPr>
      </w:pPr>
      <w:r w:rsidRPr="0088402F">
        <w:rPr>
          <w:sz w:val="28"/>
          <w:szCs w:val="28"/>
        </w:rPr>
        <w:t>Первый этап – 2026 г.;</w:t>
      </w:r>
    </w:p>
    <w:p w14:paraId="4E8186A9" w14:textId="77777777" w:rsidR="00D0171E" w:rsidRPr="0088402F" w:rsidRDefault="00D0171E" w:rsidP="00D0171E">
      <w:pPr>
        <w:autoSpaceDE w:val="0"/>
        <w:autoSpaceDN w:val="0"/>
        <w:adjustRightInd w:val="0"/>
        <w:ind w:right="-1" w:firstLine="426"/>
        <w:jc w:val="both"/>
        <w:rPr>
          <w:sz w:val="28"/>
          <w:szCs w:val="28"/>
        </w:rPr>
      </w:pPr>
      <w:r w:rsidRPr="0088402F">
        <w:rPr>
          <w:sz w:val="28"/>
          <w:szCs w:val="28"/>
        </w:rPr>
        <w:t>Второй этап – 2029;</w:t>
      </w:r>
    </w:p>
    <w:p w14:paraId="5A17E712" w14:textId="77777777" w:rsidR="00D0171E" w:rsidRPr="0088402F" w:rsidRDefault="00D0171E" w:rsidP="00D0171E">
      <w:pPr>
        <w:jc w:val="both"/>
        <w:rPr>
          <w:sz w:val="28"/>
          <w:szCs w:val="28"/>
        </w:rPr>
      </w:pPr>
      <w:r w:rsidRPr="0088402F">
        <w:rPr>
          <w:sz w:val="28"/>
          <w:szCs w:val="28"/>
        </w:rPr>
        <w:t xml:space="preserve">      Полное освоение - период до 2030 г. </w:t>
      </w:r>
    </w:p>
    <w:p w14:paraId="62088A09" w14:textId="77777777" w:rsidR="00C57509" w:rsidRPr="0088402F" w:rsidRDefault="003D49B3" w:rsidP="00D0171E">
      <w:pPr>
        <w:jc w:val="both"/>
        <w:rPr>
          <w:sz w:val="28"/>
          <w:szCs w:val="28"/>
        </w:rPr>
      </w:pPr>
      <w:r w:rsidRPr="0088402F">
        <w:rPr>
          <w:sz w:val="28"/>
          <w:szCs w:val="28"/>
        </w:rPr>
        <w:t>Сроки</w:t>
      </w:r>
      <w:r w:rsidR="00C57509" w:rsidRPr="0088402F">
        <w:rPr>
          <w:sz w:val="28"/>
          <w:szCs w:val="28"/>
        </w:rPr>
        <w:t xml:space="preserve"> реализации проектных решений являются ориентировочными, могут изменяться, исходя из конкретных условий.</w:t>
      </w:r>
    </w:p>
    <w:p w14:paraId="7CA455B4" w14:textId="77777777" w:rsidR="000F2BF1" w:rsidRPr="0088402F" w:rsidRDefault="004D0D6E" w:rsidP="00E87513">
      <w:pPr>
        <w:ind w:firstLine="709"/>
        <w:jc w:val="both"/>
        <w:rPr>
          <w:sz w:val="28"/>
          <w:szCs w:val="28"/>
        </w:rPr>
      </w:pPr>
      <w:r w:rsidRPr="0088402F">
        <w:rPr>
          <w:sz w:val="28"/>
          <w:szCs w:val="28"/>
        </w:rPr>
        <w:t>Детальным</w:t>
      </w:r>
      <w:r w:rsidR="00C57509" w:rsidRPr="0088402F">
        <w:rPr>
          <w:sz w:val="28"/>
          <w:szCs w:val="28"/>
        </w:rPr>
        <w:t xml:space="preserve"> планом предусматривается </w:t>
      </w:r>
      <w:proofErr w:type="spellStart"/>
      <w:r w:rsidR="00C57509" w:rsidRPr="0088402F">
        <w:rPr>
          <w:sz w:val="28"/>
          <w:szCs w:val="28"/>
        </w:rPr>
        <w:t>строительство</w:t>
      </w:r>
      <w:r w:rsidR="00457340" w:rsidRPr="0088402F">
        <w:rPr>
          <w:sz w:val="28"/>
          <w:szCs w:val="28"/>
        </w:rPr>
        <w:t>многоквартирной</w:t>
      </w:r>
      <w:proofErr w:type="spellEnd"/>
      <w:r w:rsidR="00457340" w:rsidRPr="0088402F">
        <w:rPr>
          <w:sz w:val="28"/>
          <w:szCs w:val="28"/>
        </w:rPr>
        <w:t xml:space="preserve"> застройки повышенной этажности </w:t>
      </w:r>
      <w:r w:rsidR="000F2BF1" w:rsidRPr="0088402F">
        <w:rPr>
          <w:sz w:val="28"/>
          <w:szCs w:val="28"/>
        </w:rPr>
        <w:t xml:space="preserve">общей площадью </w:t>
      </w:r>
      <w:r w:rsidR="00CE7D6F" w:rsidRPr="0088402F">
        <w:rPr>
          <w:sz w:val="28"/>
          <w:szCs w:val="28"/>
        </w:rPr>
        <w:t xml:space="preserve">ориентировочно </w:t>
      </w:r>
      <w:r w:rsidR="00E87513" w:rsidRPr="0088402F">
        <w:rPr>
          <w:sz w:val="28"/>
          <w:szCs w:val="28"/>
        </w:rPr>
        <w:t>8</w:t>
      </w:r>
      <w:r w:rsidR="00CE7D6F" w:rsidRPr="0088402F">
        <w:rPr>
          <w:sz w:val="28"/>
          <w:szCs w:val="28"/>
        </w:rPr>
        <w:t>8000</w:t>
      </w:r>
      <w:r w:rsidR="000F2BF1" w:rsidRPr="0088402F">
        <w:rPr>
          <w:sz w:val="28"/>
          <w:szCs w:val="28"/>
        </w:rPr>
        <w:t>м</w:t>
      </w:r>
      <w:r w:rsidR="000F2BF1" w:rsidRPr="0088402F">
        <w:rPr>
          <w:sz w:val="28"/>
          <w:szCs w:val="28"/>
          <w:vertAlign w:val="superscript"/>
        </w:rPr>
        <w:t>2</w:t>
      </w:r>
      <w:r w:rsidR="00457340" w:rsidRPr="0088402F">
        <w:rPr>
          <w:sz w:val="28"/>
          <w:szCs w:val="28"/>
        </w:rPr>
        <w:t>(</w:t>
      </w:r>
      <w:r w:rsidR="000F2BF1" w:rsidRPr="0088402F">
        <w:rPr>
          <w:sz w:val="28"/>
          <w:szCs w:val="28"/>
        </w:rPr>
        <w:t>при расчетной обеспеченности жилищным фондом – 25,0 м</w:t>
      </w:r>
      <w:r w:rsidR="000F2BF1" w:rsidRPr="0088402F">
        <w:rPr>
          <w:sz w:val="28"/>
          <w:szCs w:val="28"/>
          <w:vertAlign w:val="superscript"/>
        </w:rPr>
        <w:t>2/</w:t>
      </w:r>
      <w:r w:rsidR="000F2BF1" w:rsidRPr="0088402F">
        <w:rPr>
          <w:sz w:val="28"/>
          <w:szCs w:val="28"/>
        </w:rPr>
        <w:t>чел</w:t>
      </w:r>
      <w:r w:rsidR="00457340" w:rsidRPr="0088402F">
        <w:rPr>
          <w:sz w:val="28"/>
          <w:szCs w:val="28"/>
        </w:rPr>
        <w:t>.) со встроенными помещениями общественного назначения</w:t>
      </w:r>
      <w:r w:rsidR="000F2BF1" w:rsidRPr="0088402F">
        <w:rPr>
          <w:sz w:val="28"/>
          <w:szCs w:val="28"/>
        </w:rPr>
        <w:t>.</w:t>
      </w:r>
    </w:p>
    <w:p w14:paraId="4778E3CF" w14:textId="77777777" w:rsidR="00C57509" w:rsidRPr="0088402F" w:rsidRDefault="00C57509" w:rsidP="00C57509">
      <w:pPr>
        <w:ind w:firstLine="709"/>
        <w:jc w:val="both"/>
        <w:rPr>
          <w:sz w:val="28"/>
          <w:szCs w:val="28"/>
        </w:rPr>
      </w:pPr>
      <w:r w:rsidRPr="0088402F">
        <w:rPr>
          <w:sz w:val="28"/>
          <w:szCs w:val="28"/>
        </w:rPr>
        <w:t>Реализация проектных решений будет происходить поэтапно и зависеть от экономических возможностей, а также заинтересованности инвесторов в данном строительстве.</w:t>
      </w:r>
    </w:p>
    <w:p w14:paraId="03C85B23" w14:textId="77777777" w:rsidR="000F2BF1" w:rsidRPr="0088402F" w:rsidRDefault="000F2BF1" w:rsidP="004B4784">
      <w:pPr>
        <w:keepNext/>
        <w:spacing w:line="360" w:lineRule="auto"/>
        <w:jc w:val="center"/>
        <w:rPr>
          <w:b/>
          <w:sz w:val="28"/>
          <w:szCs w:val="28"/>
          <w:lang w:val="be-BY"/>
        </w:rPr>
      </w:pPr>
      <w:bookmarkStart w:id="11" w:name="_Hlk120281760"/>
      <w:bookmarkEnd w:id="10"/>
    </w:p>
    <w:p w14:paraId="385D0683" w14:textId="77777777" w:rsidR="0099510C" w:rsidRPr="0088402F" w:rsidRDefault="00C57509" w:rsidP="004B4784">
      <w:pPr>
        <w:keepNext/>
        <w:spacing w:line="360" w:lineRule="auto"/>
        <w:jc w:val="center"/>
        <w:rPr>
          <w:b/>
          <w:sz w:val="28"/>
          <w:szCs w:val="28"/>
          <w:lang w:val="be-BY"/>
        </w:rPr>
      </w:pPr>
      <w:r w:rsidRPr="0088402F">
        <w:rPr>
          <w:b/>
          <w:sz w:val="28"/>
          <w:szCs w:val="28"/>
          <w:lang w:val="be-BY"/>
        </w:rPr>
        <w:t>3.7 Система общественного обслуживания и социальных пространств</w:t>
      </w:r>
    </w:p>
    <w:p w14:paraId="63CF9D4A" w14:textId="77777777" w:rsidR="00772348" w:rsidRPr="0088402F" w:rsidRDefault="00772348" w:rsidP="00772348">
      <w:pPr>
        <w:ind w:firstLine="709"/>
        <w:rPr>
          <w:sz w:val="28"/>
          <w:szCs w:val="28"/>
        </w:rPr>
      </w:pPr>
      <w:r w:rsidRPr="0088402F">
        <w:rPr>
          <w:sz w:val="28"/>
          <w:szCs w:val="28"/>
        </w:rPr>
        <w:t>Проектом закладывается расчет и размещение объектов повседневного обслуживания для достижения нормативной доступности населения.</w:t>
      </w:r>
    </w:p>
    <w:p w14:paraId="2ED20796" w14:textId="77777777" w:rsidR="00772348" w:rsidRPr="0088402F" w:rsidRDefault="00772348" w:rsidP="00772348">
      <w:pPr>
        <w:ind w:firstLine="709"/>
        <w:rPr>
          <w:sz w:val="28"/>
          <w:szCs w:val="28"/>
        </w:rPr>
      </w:pPr>
      <w:r w:rsidRPr="0088402F">
        <w:rPr>
          <w:sz w:val="28"/>
          <w:szCs w:val="28"/>
        </w:rPr>
        <w:t>Состав объектов обслуживания определяется, исходя из спроса, инвестиционных предложений.</w:t>
      </w:r>
    </w:p>
    <w:bookmarkEnd w:id="11"/>
    <w:p w14:paraId="4A79C7F4" w14:textId="77777777" w:rsidR="003658A9" w:rsidRPr="0088402F" w:rsidRDefault="003658A9" w:rsidP="000F2BF1">
      <w:pPr>
        <w:shd w:val="clear" w:color="auto" w:fill="FFFFFF"/>
        <w:ind w:right="68" w:firstLine="709"/>
        <w:rPr>
          <w:sz w:val="28"/>
          <w:szCs w:val="28"/>
        </w:rPr>
      </w:pPr>
      <w:r w:rsidRPr="0088402F">
        <w:rPr>
          <w:sz w:val="28"/>
          <w:szCs w:val="28"/>
        </w:rPr>
        <w:t>Расчет потребности в объектах социально-гарантированного обслуживания приведен в следующей таблице 3.7.1:</w:t>
      </w:r>
    </w:p>
    <w:p w14:paraId="3CF8B9E7" w14:textId="77777777" w:rsidR="000F6597" w:rsidRPr="0088402F" w:rsidRDefault="000F6597" w:rsidP="003658A9">
      <w:pPr>
        <w:shd w:val="clear" w:color="auto" w:fill="FFFFFF"/>
        <w:ind w:right="67"/>
        <w:rPr>
          <w:sz w:val="28"/>
          <w:szCs w:val="28"/>
        </w:rPr>
      </w:pPr>
    </w:p>
    <w:p w14:paraId="2D0099BA" w14:textId="77777777" w:rsidR="00271264" w:rsidRPr="0088402F" w:rsidRDefault="00271264" w:rsidP="003658A9">
      <w:pPr>
        <w:shd w:val="clear" w:color="auto" w:fill="FFFFFF"/>
        <w:ind w:right="67"/>
        <w:rPr>
          <w:sz w:val="28"/>
          <w:szCs w:val="28"/>
        </w:rPr>
      </w:pPr>
    </w:p>
    <w:p w14:paraId="0B164100" w14:textId="77777777" w:rsidR="0084480B" w:rsidRPr="0088402F" w:rsidRDefault="0084480B" w:rsidP="003658A9">
      <w:pPr>
        <w:shd w:val="clear" w:color="auto" w:fill="FFFFFF"/>
        <w:ind w:right="67"/>
        <w:rPr>
          <w:sz w:val="28"/>
          <w:szCs w:val="28"/>
        </w:rPr>
      </w:pPr>
    </w:p>
    <w:p w14:paraId="6FC85AF7" w14:textId="77777777" w:rsidR="0084480B" w:rsidRPr="0088402F" w:rsidRDefault="0084480B" w:rsidP="003658A9">
      <w:pPr>
        <w:shd w:val="clear" w:color="auto" w:fill="FFFFFF"/>
        <w:ind w:right="67"/>
        <w:rPr>
          <w:sz w:val="28"/>
          <w:szCs w:val="28"/>
        </w:rPr>
      </w:pPr>
    </w:p>
    <w:p w14:paraId="745697E2" w14:textId="77777777" w:rsidR="003658A9" w:rsidRPr="0088402F" w:rsidRDefault="003658A9" w:rsidP="003658A9">
      <w:pPr>
        <w:ind w:firstLine="709"/>
        <w:jc w:val="center"/>
        <w:rPr>
          <w:sz w:val="28"/>
          <w:szCs w:val="28"/>
        </w:rPr>
      </w:pPr>
      <w:bookmarkStart w:id="12" w:name="_Hlk121234435"/>
      <w:r w:rsidRPr="0088402F">
        <w:rPr>
          <w:b/>
          <w:sz w:val="28"/>
          <w:szCs w:val="28"/>
        </w:rPr>
        <w:t>Расчетные показатели по объектам обслуживания населения</w:t>
      </w:r>
    </w:p>
    <w:p w14:paraId="390DB782" w14:textId="77777777" w:rsidR="003658A9" w:rsidRPr="0088402F" w:rsidRDefault="003658A9" w:rsidP="00877FCF">
      <w:pPr>
        <w:ind w:firstLine="142"/>
        <w:rPr>
          <w:sz w:val="28"/>
          <w:szCs w:val="28"/>
        </w:rPr>
      </w:pPr>
      <w:bookmarkStart w:id="13" w:name="_Hlk83285025"/>
      <w:r w:rsidRPr="0088402F">
        <w:rPr>
          <w:sz w:val="28"/>
          <w:szCs w:val="28"/>
        </w:rPr>
        <w:t>Таблица 3.7.1</w:t>
      </w:r>
      <w:bookmarkEnd w:id="13"/>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3265"/>
        <w:gridCol w:w="3430"/>
        <w:gridCol w:w="1134"/>
      </w:tblGrid>
      <w:tr w:rsidR="0088402F" w:rsidRPr="0088402F" w14:paraId="10B3C011" w14:textId="77777777" w:rsidTr="00E21F8A">
        <w:trPr>
          <w:trHeight w:val="20"/>
          <w:jc w:val="center"/>
        </w:trPr>
        <w:tc>
          <w:tcPr>
            <w:tcW w:w="2519" w:type="dxa"/>
          </w:tcPr>
          <w:p w14:paraId="5E45BA2F" w14:textId="77777777" w:rsidR="00DE7FEC" w:rsidRPr="0088402F" w:rsidRDefault="00DE7FEC" w:rsidP="00E21F8A">
            <w:pPr>
              <w:ind w:firstLine="709"/>
              <w:jc w:val="both"/>
              <w:rPr>
                <w:sz w:val="22"/>
                <w:szCs w:val="22"/>
              </w:rPr>
            </w:pPr>
          </w:p>
        </w:tc>
        <w:tc>
          <w:tcPr>
            <w:tcW w:w="3265" w:type="dxa"/>
          </w:tcPr>
          <w:p w14:paraId="3404939D" w14:textId="77777777" w:rsidR="00DE7FEC" w:rsidRPr="0088402F" w:rsidRDefault="00DE7FEC" w:rsidP="004554BC">
            <w:pPr>
              <w:rPr>
                <w:sz w:val="28"/>
                <w:szCs w:val="28"/>
              </w:rPr>
            </w:pPr>
            <w:r w:rsidRPr="0088402F">
              <w:rPr>
                <w:sz w:val="28"/>
                <w:szCs w:val="28"/>
              </w:rPr>
              <w:t>Существующее</w:t>
            </w:r>
          </w:p>
          <w:p w14:paraId="2E9FAF26" w14:textId="77777777" w:rsidR="00DE7FEC" w:rsidRPr="0088402F" w:rsidRDefault="00DE7FEC" w:rsidP="004554BC">
            <w:pPr>
              <w:rPr>
                <w:sz w:val="28"/>
                <w:szCs w:val="28"/>
              </w:rPr>
            </w:pPr>
            <w:r w:rsidRPr="0088402F">
              <w:rPr>
                <w:sz w:val="28"/>
                <w:szCs w:val="28"/>
              </w:rPr>
              <w:t>положение</w:t>
            </w:r>
          </w:p>
        </w:tc>
        <w:tc>
          <w:tcPr>
            <w:tcW w:w="3430" w:type="dxa"/>
          </w:tcPr>
          <w:p w14:paraId="3F0F18BA" w14:textId="77777777" w:rsidR="00DE7FEC" w:rsidRPr="0088402F" w:rsidRDefault="008D2BC8" w:rsidP="00877FCF">
            <w:pPr>
              <w:rPr>
                <w:sz w:val="28"/>
                <w:szCs w:val="28"/>
              </w:rPr>
            </w:pPr>
            <w:r w:rsidRPr="0088402F">
              <w:rPr>
                <w:sz w:val="28"/>
                <w:szCs w:val="28"/>
              </w:rPr>
              <w:t>Расчетный срок</w:t>
            </w:r>
            <w:r w:rsidR="00DE7FEC" w:rsidRPr="0088402F">
              <w:rPr>
                <w:sz w:val="28"/>
                <w:szCs w:val="28"/>
              </w:rPr>
              <w:t xml:space="preserve"> (всего)</w:t>
            </w:r>
          </w:p>
        </w:tc>
        <w:tc>
          <w:tcPr>
            <w:tcW w:w="1134" w:type="dxa"/>
          </w:tcPr>
          <w:p w14:paraId="41345BD5" w14:textId="77777777" w:rsidR="00DE7FEC" w:rsidRPr="0088402F" w:rsidRDefault="00DE7FEC" w:rsidP="00877FCF">
            <w:pPr>
              <w:ind w:hanging="36"/>
              <w:rPr>
                <w:sz w:val="28"/>
                <w:szCs w:val="28"/>
              </w:rPr>
            </w:pPr>
            <w:proofErr w:type="spellStart"/>
            <w:r w:rsidRPr="0088402F">
              <w:rPr>
                <w:sz w:val="28"/>
                <w:szCs w:val="28"/>
              </w:rPr>
              <w:t>Ед.изм</w:t>
            </w:r>
            <w:proofErr w:type="spellEnd"/>
            <w:r w:rsidRPr="0088402F">
              <w:rPr>
                <w:sz w:val="28"/>
                <w:szCs w:val="28"/>
              </w:rPr>
              <w:t>.</w:t>
            </w:r>
          </w:p>
        </w:tc>
      </w:tr>
      <w:tr w:rsidR="0088402F" w:rsidRPr="0088402F" w14:paraId="6BB529AF" w14:textId="77777777" w:rsidTr="009D1DBC">
        <w:trPr>
          <w:trHeight w:val="1064"/>
          <w:jc w:val="center"/>
        </w:trPr>
        <w:tc>
          <w:tcPr>
            <w:tcW w:w="2519" w:type="dxa"/>
          </w:tcPr>
          <w:p w14:paraId="5ADBFCCE" w14:textId="77777777" w:rsidR="00DE7FEC" w:rsidRPr="0088402F" w:rsidRDefault="00DE7FEC" w:rsidP="00E21F8A">
            <w:pPr>
              <w:jc w:val="both"/>
              <w:rPr>
                <w:sz w:val="28"/>
                <w:szCs w:val="28"/>
              </w:rPr>
            </w:pPr>
            <w:r w:rsidRPr="0088402F">
              <w:rPr>
                <w:sz w:val="28"/>
                <w:szCs w:val="28"/>
              </w:rPr>
              <w:t>Детское дошкольное учреждение</w:t>
            </w:r>
          </w:p>
        </w:tc>
        <w:tc>
          <w:tcPr>
            <w:tcW w:w="3265" w:type="dxa"/>
            <w:shd w:val="clear" w:color="auto" w:fill="FFFFFF" w:themeFill="background1"/>
          </w:tcPr>
          <w:p w14:paraId="447E4041" w14:textId="77777777" w:rsidR="00EB4989" w:rsidRPr="0088402F" w:rsidRDefault="00121FE6" w:rsidP="004554BC">
            <w:pPr>
              <w:rPr>
                <w:sz w:val="28"/>
                <w:szCs w:val="28"/>
              </w:rPr>
            </w:pPr>
            <w:r w:rsidRPr="0088402F">
              <w:rPr>
                <w:sz w:val="28"/>
                <w:szCs w:val="28"/>
              </w:rPr>
              <w:t xml:space="preserve">Необходимые места имеются в существующих </w:t>
            </w:r>
            <w:r w:rsidR="00C60DC0" w:rsidRPr="0088402F">
              <w:rPr>
                <w:sz w:val="28"/>
                <w:szCs w:val="28"/>
              </w:rPr>
              <w:t>г. Витебска</w:t>
            </w:r>
          </w:p>
          <w:p w14:paraId="3A73DA26" w14:textId="77777777" w:rsidR="00C60DC0" w:rsidRPr="0088402F" w:rsidRDefault="00C60DC0" w:rsidP="004554BC">
            <w:pPr>
              <w:ind w:firstLine="709"/>
              <w:rPr>
                <w:sz w:val="28"/>
                <w:szCs w:val="28"/>
              </w:rPr>
            </w:pPr>
          </w:p>
          <w:p w14:paraId="0984CA29" w14:textId="77777777" w:rsidR="000C57B5" w:rsidRPr="0088402F" w:rsidRDefault="000C57B5" w:rsidP="004554BC">
            <w:pPr>
              <w:ind w:firstLine="709"/>
              <w:rPr>
                <w:sz w:val="28"/>
                <w:szCs w:val="28"/>
              </w:rPr>
            </w:pPr>
          </w:p>
        </w:tc>
        <w:tc>
          <w:tcPr>
            <w:tcW w:w="3430" w:type="dxa"/>
          </w:tcPr>
          <w:p w14:paraId="464C3F04" w14:textId="77777777" w:rsidR="00DE7FEC" w:rsidRPr="0088402F" w:rsidRDefault="00DE7FEC" w:rsidP="00877FCF">
            <w:pPr>
              <w:rPr>
                <w:sz w:val="28"/>
                <w:szCs w:val="28"/>
              </w:rPr>
            </w:pPr>
            <w:r w:rsidRPr="0088402F">
              <w:rPr>
                <w:sz w:val="28"/>
                <w:szCs w:val="28"/>
              </w:rPr>
              <w:t>34</w:t>
            </w:r>
            <w:r w:rsidR="009F4DBA" w:rsidRPr="0088402F">
              <w:rPr>
                <w:sz w:val="28"/>
                <w:szCs w:val="28"/>
              </w:rPr>
              <w:t xml:space="preserve"> мест </w:t>
            </w:r>
            <w:r w:rsidRPr="0088402F">
              <w:rPr>
                <w:sz w:val="28"/>
                <w:szCs w:val="28"/>
              </w:rPr>
              <w:t xml:space="preserve">х </w:t>
            </w:r>
            <w:r w:rsidR="00EB4989" w:rsidRPr="0088402F">
              <w:rPr>
                <w:sz w:val="28"/>
                <w:szCs w:val="28"/>
              </w:rPr>
              <w:t>5</w:t>
            </w:r>
            <w:r w:rsidR="009F4DBA" w:rsidRPr="0088402F">
              <w:rPr>
                <w:sz w:val="28"/>
                <w:szCs w:val="28"/>
              </w:rPr>
              <w:t>,</w:t>
            </w:r>
            <w:r w:rsidR="00EB4989" w:rsidRPr="0088402F">
              <w:rPr>
                <w:sz w:val="28"/>
                <w:szCs w:val="28"/>
              </w:rPr>
              <w:t>000</w:t>
            </w:r>
            <w:r w:rsidRPr="0088402F">
              <w:rPr>
                <w:sz w:val="28"/>
                <w:szCs w:val="28"/>
              </w:rPr>
              <w:t xml:space="preserve">тыс. чел. = </w:t>
            </w:r>
            <w:r w:rsidR="00EB4989" w:rsidRPr="0088402F">
              <w:rPr>
                <w:sz w:val="28"/>
                <w:szCs w:val="28"/>
              </w:rPr>
              <w:t>170</w:t>
            </w:r>
            <w:r w:rsidRPr="0088402F">
              <w:rPr>
                <w:sz w:val="28"/>
                <w:szCs w:val="28"/>
              </w:rPr>
              <w:t xml:space="preserve"> чел. (расчетное). </w:t>
            </w:r>
          </w:p>
        </w:tc>
        <w:tc>
          <w:tcPr>
            <w:tcW w:w="1134" w:type="dxa"/>
          </w:tcPr>
          <w:p w14:paraId="761A582A" w14:textId="77777777" w:rsidR="00DE7FEC" w:rsidRPr="0088402F" w:rsidRDefault="00DE7FEC" w:rsidP="00AC4985">
            <w:pPr>
              <w:ind w:hanging="36"/>
              <w:rPr>
                <w:sz w:val="28"/>
                <w:szCs w:val="28"/>
              </w:rPr>
            </w:pPr>
            <w:r w:rsidRPr="0088402F">
              <w:rPr>
                <w:sz w:val="28"/>
                <w:szCs w:val="28"/>
              </w:rPr>
              <w:t xml:space="preserve">34 </w:t>
            </w:r>
            <w:r w:rsidR="009F4DBA" w:rsidRPr="0088402F">
              <w:rPr>
                <w:sz w:val="28"/>
                <w:szCs w:val="28"/>
              </w:rPr>
              <w:t>мест</w:t>
            </w:r>
            <w:r w:rsidRPr="0088402F">
              <w:rPr>
                <w:sz w:val="28"/>
                <w:szCs w:val="28"/>
              </w:rPr>
              <w:t>/ тыс. чел.</w:t>
            </w:r>
          </w:p>
        </w:tc>
      </w:tr>
      <w:tr w:rsidR="0088402F" w:rsidRPr="0088402F" w14:paraId="76C963E8" w14:textId="77777777" w:rsidTr="009D1DBC">
        <w:trPr>
          <w:trHeight w:val="20"/>
          <w:jc w:val="center"/>
        </w:trPr>
        <w:tc>
          <w:tcPr>
            <w:tcW w:w="2519" w:type="dxa"/>
          </w:tcPr>
          <w:p w14:paraId="200D041B" w14:textId="77777777" w:rsidR="00DE7FEC" w:rsidRPr="0088402F" w:rsidRDefault="00DE7FEC" w:rsidP="00E21F8A">
            <w:pPr>
              <w:jc w:val="both"/>
              <w:rPr>
                <w:sz w:val="28"/>
                <w:szCs w:val="28"/>
              </w:rPr>
            </w:pPr>
            <w:r w:rsidRPr="0088402F">
              <w:rPr>
                <w:sz w:val="28"/>
                <w:szCs w:val="28"/>
              </w:rPr>
              <w:t>Общеобразовательная школа</w:t>
            </w:r>
          </w:p>
        </w:tc>
        <w:tc>
          <w:tcPr>
            <w:tcW w:w="3265" w:type="dxa"/>
            <w:shd w:val="clear" w:color="auto" w:fill="FFFFFF" w:themeFill="background1"/>
          </w:tcPr>
          <w:p w14:paraId="2E633815" w14:textId="77777777" w:rsidR="00DE7FEC" w:rsidRPr="0088402F" w:rsidRDefault="00121FE6" w:rsidP="00877FCF">
            <w:pPr>
              <w:rPr>
                <w:sz w:val="28"/>
                <w:szCs w:val="28"/>
              </w:rPr>
            </w:pPr>
            <w:r w:rsidRPr="0088402F">
              <w:rPr>
                <w:sz w:val="28"/>
                <w:szCs w:val="28"/>
              </w:rPr>
              <w:t xml:space="preserve">Необходимые места имеются в существующих учреждениях </w:t>
            </w:r>
            <w:proofErr w:type="spellStart"/>
            <w:r w:rsidRPr="0088402F">
              <w:rPr>
                <w:sz w:val="28"/>
                <w:szCs w:val="28"/>
              </w:rPr>
              <w:t>образования</w:t>
            </w:r>
            <w:r w:rsidR="00C60DC0" w:rsidRPr="0088402F">
              <w:rPr>
                <w:sz w:val="28"/>
                <w:szCs w:val="28"/>
              </w:rPr>
              <w:t>г</w:t>
            </w:r>
            <w:proofErr w:type="spellEnd"/>
            <w:r w:rsidR="00C60DC0" w:rsidRPr="0088402F">
              <w:rPr>
                <w:sz w:val="28"/>
                <w:szCs w:val="28"/>
              </w:rPr>
              <w:t>. Витебска</w:t>
            </w:r>
          </w:p>
        </w:tc>
        <w:tc>
          <w:tcPr>
            <w:tcW w:w="3430" w:type="dxa"/>
          </w:tcPr>
          <w:p w14:paraId="2F6B40EA" w14:textId="77777777" w:rsidR="00DE7FEC" w:rsidRPr="0088402F" w:rsidRDefault="009F4DBA" w:rsidP="00877FCF">
            <w:pPr>
              <w:ind w:hanging="8"/>
              <w:rPr>
                <w:sz w:val="28"/>
                <w:szCs w:val="28"/>
              </w:rPr>
            </w:pPr>
            <w:r w:rsidRPr="0088402F">
              <w:rPr>
                <w:sz w:val="28"/>
                <w:szCs w:val="28"/>
              </w:rPr>
              <w:t xml:space="preserve">81 мест х </w:t>
            </w:r>
            <w:r w:rsidR="00EB4989" w:rsidRPr="0088402F">
              <w:rPr>
                <w:sz w:val="28"/>
                <w:szCs w:val="28"/>
              </w:rPr>
              <w:t>5,000</w:t>
            </w:r>
            <w:r w:rsidRPr="0088402F">
              <w:rPr>
                <w:sz w:val="28"/>
                <w:szCs w:val="28"/>
              </w:rPr>
              <w:t xml:space="preserve"> тыс. чел. = </w:t>
            </w:r>
            <w:r w:rsidR="00EB4989" w:rsidRPr="0088402F">
              <w:rPr>
                <w:sz w:val="28"/>
                <w:szCs w:val="28"/>
              </w:rPr>
              <w:t>405</w:t>
            </w:r>
            <w:r w:rsidRPr="0088402F">
              <w:rPr>
                <w:sz w:val="28"/>
                <w:szCs w:val="28"/>
              </w:rPr>
              <w:t xml:space="preserve"> мест </w:t>
            </w:r>
            <w:r w:rsidR="00DE7FEC" w:rsidRPr="0088402F">
              <w:rPr>
                <w:sz w:val="28"/>
                <w:szCs w:val="28"/>
              </w:rPr>
              <w:t>(</w:t>
            </w:r>
            <w:r w:rsidR="00EB4989" w:rsidRPr="0088402F">
              <w:rPr>
                <w:sz w:val="28"/>
                <w:szCs w:val="28"/>
              </w:rPr>
              <w:t>расчетное</w:t>
            </w:r>
            <w:r w:rsidR="00DE7FEC" w:rsidRPr="0088402F">
              <w:rPr>
                <w:sz w:val="28"/>
                <w:szCs w:val="28"/>
              </w:rPr>
              <w:t>)</w:t>
            </w:r>
          </w:p>
          <w:p w14:paraId="40A62F31" w14:textId="77777777" w:rsidR="009F4DBA" w:rsidRPr="0088402F" w:rsidRDefault="009F4DBA" w:rsidP="004554BC">
            <w:pPr>
              <w:ind w:firstLine="709"/>
              <w:rPr>
                <w:sz w:val="28"/>
                <w:szCs w:val="28"/>
              </w:rPr>
            </w:pPr>
          </w:p>
        </w:tc>
        <w:tc>
          <w:tcPr>
            <w:tcW w:w="1134" w:type="dxa"/>
          </w:tcPr>
          <w:p w14:paraId="426D5101" w14:textId="77777777" w:rsidR="00DE7FEC" w:rsidRPr="0088402F" w:rsidRDefault="00DE7FEC" w:rsidP="00AC4985">
            <w:pPr>
              <w:rPr>
                <w:sz w:val="28"/>
                <w:szCs w:val="28"/>
              </w:rPr>
            </w:pPr>
            <w:r w:rsidRPr="0088402F">
              <w:rPr>
                <w:sz w:val="28"/>
                <w:szCs w:val="28"/>
              </w:rPr>
              <w:t>81</w:t>
            </w:r>
            <w:r w:rsidR="009F4DBA" w:rsidRPr="0088402F">
              <w:rPr>
                <w:sz w:val="28"/>
                <w:szCs w:val="28"/>
              </w:rPr>
              <w:t>мест</w:t>
            </w:r>
            <w:r w:rsidRPr="0088402F">
              <w:rPr>
                <w:sz w:val="28"/>
                <w:szCs w:val="28"/>
              </w:rPr>
              <w:t>/ тыс. чел</w:t>
            </w:r>
          </w:p>
        </w:tc>
      </w:tr>
      <w:tr w:rsidR="0088402F" w:rsidRPr="0088402F" w14:paraId="541378B7" w14:textId="77777777" w:rsidTr="009D1DBC">
        <w:trPr>
          <w:trHeight w:val="20"/>
          <w:jc w:val="center"/>
        </w:trPr>
        <w:tc>
          <w:tcPr>
            <w:tcW w:w="2519" w:type="dxa"/>
          </w:tcPr>
          <w:p w14:paraId="270AC59A" w14:textId="77777777" w:rsidR="00DE7FEC" w:rsidRPr="0088402F" w:rsidRDefault="00DE7FEC" w:rsidP="00E21F8A">
            <w:pPr>
              <w:jc w:val="both"/>
              <w:rPr>
                <w:sz w:val="28"/>
                <w:szCs w:val="28"/>
              </w:rPr>
            </w:pPr>
            <w:r w:rsidRPr="0088402F">
              <w:rPr>
                <w:sz w:val="28"/>
                <w:szCs w:val="28"/>
              </w:rPr>
              <w:t>Объекты торговли:</w:t>
            </w:r>
          </w:p>
          <w:p w14:paraId="634B6468" w14:textId="77777777" w:rsidR="00DE7FEC" w:rsidRPr="0088402F" w:rsidRDefault="00DE7FEC" w:rsidP="00E21F8A">
            <w:pPr>
              <w:jc w:val="both"/>
              <w:rPr>
                <w:sz w:val="28"/>
                <w:szCs w:val="28"/>
              </w:rPr>
            </w:pPr>
          </w:p>
          <w:p w14:paraId="5E57E436" w14:textId="77777777" w:rsidR="00DE7FEC" w:rsidRPr="0088402F" w:rsidRDefault="00DE7FEC" w:rsidP="00E21F8A">
            <w:pPr>
              <w:jc w:val="both"/>
              <w:rPr>
                <w:sz w:val="28"/>
                <w:szCs w:val="28"/>
              </w:rPr>
            </w:pPr>
          </w:p>
          <w:p w14:paraId="6CDAE42D" w14:textId="77777777" w:rsidR="00DE7FEC" w:rsidRPr="0088402F" w:rsidRDefault="00DE7FEC" w:rsidP="00E21F8A">
            <w:pPr>
              <w:jc w:val="both"/>
              <w:rPr>
                <w:sz w:val="28"/>
                <w:szCs w:val="28"/>
              </w:rPr>
            </w:pPr>
          </w:p>
        </w:tc>
        <w:tc>
          <w:tcPr>
            <w:tcW w:w="3265" w:type="dxa"/>
          </w:tcPr>
          <w:p w14:paraId="24707627" w14:textId="77777777" w:rsidR="00146C9F" w:rsidRPr="0088402F" w:rsidRDefault="009B3420" w:rsidP="00AC4985">
            <w:pPr>
              <w:rPr>
                <w:sz w:val="28"/>
                <w:szCs w:val="28"/>
              </w:rPr>
            </w:pPr>
            <w:r w:rsidRPr="0088402F">
              <w:rPr>
                <w:sz w:val="28"/>
                <w:szCs w:val="28"/>
              </w:rPr>
              <w:t>С</w:t>
            </w:r>
            <w:r w:rsidR="00121FE6" w:rsidRPr="0088402F">
              <w:rPr>
                <w:sz w:val="28"/>
                <w:szCs w:val="28"/>
              </w:rPr>
              <w:t xml:space="preserve">уществующие объекты торговли на </w:t>
            </w:r>
            <w:proofErr w:type="spellStart"/>
            <w:proofErr w:type="gramStart"/>
            <w:r w:rsidR="00121FE6" w:rsidRPr="0088402F">
              <w:rPr>
                <w:sz w:val="28"/>
                <w:szCs w:val="28"/>
              </w:rPr>
              <w:t>проект.территории</w:t>
            </w:r>
            <w:proofErr w:type="spellEnd"/>
            <w:proofErr w:type="gramEnd"/>
            <w:r w:rsidR="00121FE6" w:rsidRPr="0088402F">
              <w:rPr>
                <w:sz w:val="28"/>
                <w:szCs w:val="28"/>
              </w:rPr>
              <w:t xml:space="preserve"> </w:t>
            </w:r>
            <w:r w:rsidR="00146C9F" w:rsidRPr="0088402F">
              <w:rPr>
                <w:sz w:val="28"/>
                <w:szCs w:val="28"/>
              </w:rPr>
              <w:t>м-н «Веста» 535,9</w:t>
            </w:r>
            <w:r w:rsidR="00121FE6" w:rsidRPr="0088402F">
              <w:rPr>
                <w:sz w:val="28"/>
                <w:szCs w:val="28"/>
              </w:rPr>
              <w:t xml:space="preserve"> м2 торг. </w:t>
            </w:r>
            <w:r w:rsidR="00146C9F" w:rsidRPr="0088402F">
              <w:rPr>
                <w:sz w:val="28"/>
                <w:szCs w:val="28"/>
              </w:rPr>
              <w:t>п</w:t>
            </w:r>
            <w:r w:rsidR="00121FE6" w:rsidRPr="0088402F">
              <w:rPr>
                <w:sz w:val="28"/>
                <w:szCs w:val="28"/>
              </w:rPr>
              <w:t xml:space="preserve">лощади, </w:t>
            </w:r>
          </w:p>
          <w:p w14:paraId="09718DEA" w14:textId="77777777" w:rsidR="00AF3F9D" w:rsidRPr="0088402F" w:rsidRDefault="00146C9F" w:rsidP="00AC4985">
            <w:pPr>
              <w:rPr>
                <w:sz w:val="28"/>
                <w:szCs w:val="28"/>
              </w:rPr>
            </w:pPr>
            <w:r w:rsidRPr="0088402F">
              <w:rPr>
                <w:sz w:val="28"/>
                <w:szCs w:val="28"/>
              </w:rPr>
              <w:t>м-н «Копеечка» 97 м2 торг. Площади, м-н «Эконом» 64,3 м2</w:t>
            </w:r>
          </w:p>
          <w:p w14:paraId="645DF205" w14:textId="77777777" w:rsidR="007B56A3" w:rsidRPr="0088402F" w:rsidRDefault="00146C9F" w:rsidP="00AC4985">
            <w:pPr>
              <w:rPr>
                <w:sz w:val="28"/>
                <w:szCs w:val="28"/>
              </w:rPr>
            </w:pPr>
            <w:r w:rsidRPr="0088402F">
              <w:rPr>
                <w:sz w:val="28"/>
                <w:szCs w:val="28"/>
              </w:rPr>
              <w:t xml:space="preserve"> торг. площади</w:t>
            </w:r>
            <w:r w:rsidR="007B56A3" w:rsidRPr="0088402F">
              <w:rPr>
                <w:sz w:val="28"/>
                <w:szCs w:val="28"/>
              </w:rPr>
              <w:t>.</w:t>
            </w:r>
          </w:p>
          <w:p w14:paraId="031A8382" w14:textId="77777777" w:rsidR="00DE7FEC" w:rsidRPr="0088402F" w:rsidRDefault="007B56A3" w:rsidP="00AF3F9D">
            <w:pPr>
              <w:rPr>
                <w:sz w:val="28"/>
                <w:szCs w:val="28"/>
              </w:rPr>
            </w:pPr>
            <w:r w:rsidRPr="0088402F">
              <w:rPr>
                <w:sz w:val="28"/>
                <w:szCs w:val="28"/>
              </w:rPr>
              <w:t>Суммарно торговые объекты</w:t>
            </w:r>
            <w:r w:rsidR="00121FE6" w:rsidRPr="0088402F">
              <w:rPr>
                <w:sz w:val="28"/>
                <w:szCs w:val="28"/>
              </w:rPr>
              <w:t xml:space="preserve"> в </w:t>
            </w:r>
            <w:r w:rsidRPr="0088402F">
              <w:rPr>
                <w:sz w:val="28"/>
                <w:szCs w:val="28"/>
              </w:rPr>
              <w:t xml:space="preserve">радиусе 500 </w:t>
            </w:r>
            <w:proofErr w:type="spellStart"/>
            <w:r w:rsidRPr="0088402F">
              <w:rPr>
                <w:sz w:val="28"/>
                <w:szCs w:val="28"/>
              </w:rPr>
              <w:t>мимеют</w:t>
            </w:r>
            <w:proofErr w:type="spellEnd"/>
            <w:r w:rsidRPr="0088402F">
              <w:rPr>
                <w:sz w:val="28"/>
                <w:szCs w:val="28"/>
              </w:rPr>
              <w:t xml:space="preserve"> торговую площадь 18483,8м2 торг. площади.</w:t>
            </w:r>
          </w:p>
        </w:tc>
        <w:tc>
          <w:tcPr>
            <w:tcW w:w="3430" w:type="dxa"/>
            <w:shd w:val="clear" w:color="auto" w:fill="FFFFFF" w:themeFill="background1"/>
          </w:tcPr>
          <w:p w14:paraId="2B33D5F7" w14:textId="77777777" w:rsidR="008713C3" w:rsidRPr="0088402F" w:rsidRDefault="00DE7FEC" w:rsidP="00AC4985">
            <w:pPr>
              <w:rPr>
                <w:sz w:val="28"/>
                <w:szCs w:val="28"/>
              </w:rPr>
            </w:pPr>
            <w:r w:rsidRPr="0088402F">
              <w:rPr>
                <w:sz w:val="28"/>
                <w:szCs w:val="28"/>
              </w:rPr>
              <w:t>6</w:t>
            </w:r>
            <w:r w:rsidR="00BC7E8F" w:rsidRPr="0088402F">
              <w:rPr>
                <w:sz w:val="28"/>
                <w:szCs w:val="28"/>
              </w:rPr>
              <w:t>0</w:t>
            </w:r>
            <w:r w:rsidRPr="0088402F">
              <w:rPr>
                <w:sz w:val="28"/>
                <w:szCs w:val="28"/>
              </w:rPr>
              <w:t xml:space="preserve">0 м2 </w:t>
            </w:r>
            <w:r w:rsidR="008B0DF9" w:rsidRPr="0088402F">
              <w:rPr>
                <w:sz w:val="28"/>
                <w:szCs w:val="28"/>
              </w:rPr>
              <w:t>х 5,000</w:t>
            </w:r>
            <w:r w:rsidRPr="0088402F">
              <w:rPr>
                <w:sz w:val="28"/>
                <w:szCs w:val="28"/>
              </w:rPr>
              <w:t xml:space="preserve">= </w:t>
            </w:r>
            <w:r w:rsidR="008B0DF9" w:rsidRPr="0088402F">
              <w:rPr>
                <w:sz w:val="28"/>
                <w:szCs w:val="28"/>
              </w:rPr>
              <w:t>30</w:t>
            </w:r>
            <w:r w:rsidR="00BC7E8F" w:rsidRPr="0088402F">
              <w:rPr>
                <w:sz w:val="28"/>
                <w:szCs w:val="28"/>
              </w:rPr>
              <w:t>0</w:t>
            </w:r>
            <w:r w:rsidR="008B0DF9" w:rsidRPr="0088402F">
              <w:rPr>
                <w:sz w:val="28"/>
                <w:szCs w:val="28"/>
              </w:rPr>
              <w:t>0</w:t>
            </w:r>
            <w:r w:rsidRPr="0088402F">
              <w:rPr>
                <w:sz w:val="28"/>
                <w:szCs w:val="28"/>
              </w:rPr>
              <w:t xml:space="preserve"> м2 торг. площади (расчетное)</w:t>
            </w:r>
            <w:r w:rsidR="009F4DBA" w:rsidRPr="0088402F">
              <w:rPr>
                <w:sz w:val="28"/>
                <w:szCs w:val="28"/>
              </w:rPr>
              <w:t>, проект</w:t>
            </w:r>
            <w:r w:rsidR="00DB2AAF" w:rsidRPr="0088402F">
              <w:rPr>
                <w:sz w:val="28"/>
                <w:szCs w:val="28"/>
              </w:rPr>
              <w:t xml:space="preserve"> – 2 этап:</w:t>
            </w:r>
          </w:p>
          <w:p w14:paraId="7EA41FFF" w14:textId="77777777" w:rsidR="00BC7E8F" w:rsidRPr="0088402F" w:rsidRDefault="00772E2A" w:rsidP="00AC4985">
            <w:pPr>
              <w:rPr>
                <w:sz w:val="28"/>
                <w:szCs w:val="28"/>
              </w:rPr>
            </w:pPr>
            <w:r w:rsidRPr="0088402F">
              <w:rPr>
                <w:sz w:val="28"/>
                <w:szCs w:val="28"/>
              </w:rPr>
              <w:t xml:space="preserve">Поз. 9 по </w:t>
            </w:r>
            <w:proofErr w:type="spellStart"/>
            <w:r w:rsidRPr="0088402F">
              <w:rPr>
                <w:sz w:val="28"/>
                <w:szCs w:val="28"/>
              </w:rPr>
              <w:t>гп</w:t>
            </w:r>
            <w:proofErr w:type="spellEnd"/>
            <w:r w:rsidRPr="0088402F">
              <w:rPr>
                <w:sz w:val="28"/>
                <w:szCs w:val="28"/>
              </w:rPr>
              <w:t xml:space="preserve"> (встроен.) </w:t>
            </w:r>
            <w:r w:rsidR="00BC7E8F" w:rsidRPr="0088402F">
              <w:rPr>
                <w:sz w:val="28"/>
                <w:szCs w:val="28"/>
              </w:rPr>
              <w:t xml:space="preserve">- </w:t>
            </w:r>
            <w:r w:rsidR="000F3776" w:rsidRPr="0088402F">
              <w:rPr>
                <w:sz w:val="28"/>
                <w:szCs w:val="28"/>
              </w:rPr>
              <w:t>3</w:t>
            </w:r>
            <w:r w:rsidR="007B56A3" w:rsidRPr="0088402F">
              <w:rPr>
                <w:sz w:val="28"/>
                <w:szCs w:val="28"/>
              </w:rPr>
              <w:t>00</w:t>
            </w:r>
            <w:r w:rsidR="00BC7E8F" w:rsidRPr="0088402F">
              <w:rPr>
                <w:sz w:val="28"/>
                <w:szCs w:val="28"/>
              </w:rPr>
              <w:t xml:space="preserve"> м2 торг. площади</w:t>
            </w:r>
            <w:r w:rsidR="000F3776" w:rsidRPr="0088402F">
              <w:rPr>
                <w:sz w:val="28"/>
                <w:szCs w:val="28"/>
              </w:rPr>
              <w:t xml:space="preserve"> (150 </w:t>
            </w:r>
            <w:proofErr w:type="spellStart"/>
            <w:r w:rsidR="000F3776" w:rsidRPr="0088402F">
              <w:rPr>
                <w:sz w:val="28"/>
                <w:szCs w:val="28"/>
              </w:rPr>
              <w:t>прод</w:t>
            </w:r>
            <w:proofErr w:type="spellEnd"/>
            <w:r w:rsidR="000F3776" w:rsidRPr="0088402F">
              <w:rPr>
                <w:sz w:val="28"/>
                <w:szCs w:val="28"/>
              </w:rPr>
              <w:t xml:space="preserve">. 150 </w:t>
            </w:r>
            <w:proofErr w:type="spellStart"/>
            <w:r w:rsidR="000F3776" w:rsidRPr="0088402F">
              <w:rPr>
                <w:sz w:val="28"/>
                <w:szCs w:val="28"/>
              </w:rPr>
              <w:t>пром</w:t>
            </w:r>
            <w:proofErr w:type="spellEnd"/>
            <w:r w:rsidR="000F3776" w:rsidRPr="0088402F">
              <w:rPr>
                <w:sz w:val="28"/>
                <w:szCs w:val="28"/>
              </w:rPr>
              <w:t xml:space="preserve">. товаров, </w:t>
            </w:r>
            <w:r w:rsidR="009822E6" w:rsidRPr="0088402F">
              <w:rPr>
                <w:sz w:val="28"/>
                <w:szCs w:val="28"/>
              </w:rPr>
              <w:t>14 работающих всего</w:t>
            </w:r>
            <w:r w:rsidR="000F3776" w:rsidRPr="0088402F">
              <w:rPr>
                <w:sz w:val="28"/>
                <w:szCs w:val="28"/>
              </w:rPr>
              <w:t>)</w:t>
            </w:r>
          </w:p>
          <w:p w14:paraId="796C847A" w14:textId="77777777" w:rsidR="009822E6" w:rsidRPr="0088402F" w:rsidRDefault="004C21E4" w:rsidP="00AC4985">
            <w:pPr>
              <w:rPr>
                <w:sz w:val="28"/>
                <w:szCs w:val="28"/>
              </w:rPr>
            </w:pPr>
            <w:r w:rsidRPr="0088402F">
              <w:rPr>
                <w:sz w:val="28"/>
                <w:szCs w:val="28"/>
              </w:rPr>
              <w:t>Поз.</w:t>
            </w:r>
            <w:r w:rsidR="00D71169" w:rsidRPr="0088402F">
              <w:rPr>
                <w:sz w:val="28"/>
                <w:szCs w:val="28"/>
              </w:rPr>
              <w:t>11</w:t>
            </w:r>
            <w:r w:rsidRPr="0088402F">
              <w:rPr>
                <w:sz w:val="28"/>
                <w:szCs w:val="28"/>
              </w:rPr>
              <w:t xml:space="preserve"> по </w:t>
            </w:r>
            <w:proofErr w:type="spellStart"/>
            <w:r w:rsidRPr="0088402F">
              <w:rPr>
                <w:sz w:val="28"/>
                <w:szCs w:val="28"/>
              </w:rPr>
              <w:t>гп</w:t>
            </w:r>
            <w:proofErr w:type="spellEnd"/>
            <w:r w:rsidR="00D71169" w:rsidRPr="0088402F">
              <w:rPr>
                <w:sz w:val="28"/>
                <w:szCs w:val="28"/>
              </w:rPr>
              <w:t xml:space="preserve"> (встроен)</w:t>
            </w:r>
            <w:r w:rsidRPr="0088402F">
              <w:rPr>
                <w:sz w:val="28"/>
                <w:szCs w:val="28"/>
              </w:rPr>
              <w:t xml:space="preserve"> – </w:t>
            </w:r>
            <w:r w:rsidR="009822E6" w:rsidRPr="0088402F">
              <w:rPr>
                <w:sz w:val="28"/>
                <w:szCs w:val="28"/>
              </w:rPr>
              <w:t xml:space="preserve">300 м2 торг. площади (150 </w:t>
            </w:r>
            <w:proofErr w:type="spellStart"/>
            <w:r w:rsidR="009822E6" w:rsidRPr="0088402F">
              <w:rPr>
                <w:sz w:val="28"/>
                <w:szCs w:val="28"/>
              </w:rPr>
              <w:t>прод</w:t>
            </w:r>
            <w:proofErr w:type="spellEnd"/>
            <w:r w:rsidR="009822E6" w:rsidRPr="0088402F">
              <w:rPr>
                <w:sz w:val="28"/>
                <w:szCs w:val="28"/>
              </w:rPr>
              <w:t xml:space="preserve">. 150 </w:t>
            </w:r>
            <w:proofErr w:type="spellStart"/>
            <w:r w:rsidR="009822E6" w:rsidRPr="0088402F">
              <w:rPr>
                <w:sz w:val="28"/>
                <w:szCs w:val="28"/>
              </w:rPr>
              <w:t>пром</w:t>
            </w:r>
            <w:proofErr w:type="spellEnd"/>
            <w:r w:rsidR="009822E6" w:rsidRPr="0088402F">
              <w:rPr>
                <w:sz w:val="28"/>
                <w:szCs w:val="28"/>
              </w:rPr>
              <w:t xml:space="preserve">. </w:t>
            </w:r>
            <w:proofErr w:type="gramStart"/>
            <w:r w:rsidR="009822E6" w:rsidRPr="0088402F">
              <w:rPr>
                <w:sz w:val="28"/>
                <w:szCs w:val="28"/>
              </w:rPr>
              <w:t>товаров,  14</w:t>
            </w:r>
            <w:proofErr w:type="gramEnd"/>
            <w:r w:rsidR="009822E6" w:rsidRPr="0088402F">
              <w:rPr>
                <w:sz w:val="28"/>
                <w:szCs w:val="28"/>
              </w:rPr>
              <w:t xml:space="preserve"> работающих всего )</w:t>
            </w:r>
          </w:p>
          <w:p w14:paraId="53232C7D" w14:textId="77777777" w:rsidR="004C21E4" w:rsidRPr="0088402F" w:rsidRDefault="004C21E4" w:rsidP="004554BC">
            <w:pPr>
              <w:ind w:firstLine="709"/>
              <w:rPr>
                <w:sz w:val="28"/>
                <w:szCs w:val="28"/>
              </w:rPr>
            </w:pPr>
          </w:p>
        </w:tc>
        <w:tc>
          <w:tcPr>
            <w:tcW w:w="1134" w:type="dxa"/>
          </w:tcPr>
          <w:p w14:paraId="076E8E1B" w14:textId="77777777" w:rsidR="00DE7FEC" w:rsidRPr="0088402F" w:rsidRDefault="00DE7FEC" w:rsidP="00AC4985">
            <w:pPr>
              <w:rPr>
                <w:sz w:val="28"/>
                <w:szCs w:val="28"/>
              </w:rPr>
            </w:pPr>
            <w:r w:rsidRPr="0088402F">
              <w:rPr>
                <w:sz w:val="28"/>
                <w:szCs w:val="28"/>
              </w:rPr>
              <w:t>6</w:t>
            </w:r>
            <w:r w:rsidR="00BC7E8F" w:rsidRPr="0088402F">
              <w:rPr>
                <w:sz w:val="28"/>
                <w:szCs w:val="28"/>
              </w:rPr>
              <w:t>0</w:t>
            </w:r>
            <w:r w:rsidRPr="0088402F">
              <w:rPr>
                <w:sz w:val="28"/>
                <w:szCs w:val="28"/>
              </w:rPr>
              <w:t>0 м2 торг. площади</w:t>
            </w:r>
          </w:p>
          <w:p w14:paraId="374E5B5B" w14:textId="77777777" w:rsidR="00DE7FEC" w:rsidRPr="0088402F" w:rsidRDefault="00DE7FEC" w:rsidP="00AC4985">
            <w:pPr>
              <w:rPr>
                <w:sz w:val="28"/>
                <w:szCs w:val="28"/>
              </w:rPr>
            </w:pPr>
            <w:r w:rsidRPr="0088402F">
              <w:rPr>
                <w:sz w:val="28"/>
                <w:szCs w:val="28"/>
              </w:rPr>
              <w:t>/тыс. чел</w:t>
            </w:r>
          </w:p>
        </w:tc>
      </w:tr>
      <w:tr w:rsidR="0088402F" w:rsidRPr="0088402F" w14:paraId="67EC1F4D" w14:textId="77777777" w:rsidTr="009D1DBC">
        <w:trPr>
          <w:trHeight w:val="20"/>
          <w:jc w:val="center"/>
        </w:trPr>
        <w:tc>
          <w:tcPr>
            <w:tcW w:w="2519" w:type="dxa"/>
          </w:tcPr>
          <w:p w14:paraId="0A0AE956" w14:textId="77777777" w:rsidR="00DE7FEC" w:rsidRPr="0088402F" w:rsidRDefault="00DE7FEC" w:rsidP="00E21F8A">
            <w:pPr>
              <w:jc w:val="both"/>
              <w:rPr>
                <w:sz w:val="28"/>
                <w:szCs w:val="28"/>
              </w:rPr>
            </w:pPr>
            <w:r w:rsidRPr="0088402F">
              <w:rPr>
                <w:sz w:val="28"/>
                <w:szCs w:val="28"/>
              </w:rPr>
              <w:t>Предприятия общественного питания:</w:t>
            </w:r>
          </w:p>
          <w:p w14:paraId="5FA64E73" w14:textId="77777777" w:rsidR="00DE7FEC" w:rsidRPr="0088402F" w:rsidRDefault="00DE7FEC" w:rsidP="00E21F8A">
            <w:pPr>
              <w:jc w:val="both"/>
              <w:rPr>
                <w:sz w:val="28"/>
                <w:szCs w:val="28"/>
              </w:rPr>
            </w:pPr>
          </w:p>
          <w:p w14:paraId="0A1C7330" w14:textId="77777777" w:rsidR="00DE7FEC" w:rsidRPr="0088402F" w:rsidRDefault="00DE7FEC" w:rsidP="00E21F8A">
            <w:pPr>
              <w:jc w:val="both"/>
              <w:rPr>
                <w:sz w:val="28"/>
                <w:szCs w:val="28"/>
              </w:rPr>
            </w:pPr>
          </w:p>
          <w:p w14:paraId="007BB103" w14:textId="77777777" w:rsidR="00DE7FEC" w:rsidRPr="0088402F" w:rsidRDefault="00DE7FEC" w:rsidP="00E21F8A">
            <w:pPr>
              <w:jc w:val="both"/>
              <w:rPr>
                <w:sz w:val="28"/>
                <w:szCs w:val="28"/>
              </w:rPr>
            </w:pPr>
          </w:p>
        </w:tc>
        <w:tc>
          <w:tcPr>
            <w:tcW w:w="3265" w:type="dxa"/>
          </w:tcPr>
          <w:p w14:paraId="244278E3" w14:textId="77777777" w:rsidR="00DE7FEC" w:rsidRPr="0088402F" w:rsidRDefault="00C44D87" w:rsidP="00AF3F9D">
            <w:pPr>
              <w:rPr>
                <w:sz w:val="28"/>
                <w:szCs w:val="28"/>
              </w:rPr>
            </w:pPr>
            <w:r w:rsidRPr="0088402F">
              <w:rPr>
                <w:sz w:val="28"/>
                <w:szCs w:val="28"/>
              </w:rPr>
              <w:t>Существующие объекты общественного питания в радиусе не более 500 м суммарно на 322 пос. мест</w:t>
            </w:r>
          </w:p>
          <w:p w14:paraId="25246A2B" w14:textId="77777777" w:rsidR="00DE7FEC" w:rsidRPr="0088402F" w:rsidRDefault="00DE7FEC" w:rsidP="004554BC">
            <w:pPr>
              <w:ind w:firstLine="709"/>
              <w:rPr>
                <w:sz w:val="28"/>
                <w:szCs w:val="28"/>
              </w:rPr>
            </w:pPr>
          </w:p>
        </w:tc>
        <w:tc>
          <w:tcPr>
            <w:tcW w:w="3430" w:type="dxa"/>
            <w:shd w:val="clear" w:color="auto" w:fill="FFFFFF" w:themeFill="background1"/>
          </w:tcPr>
          <w:p w14:paraId="0109C077" w14:textId="77777777" w:rsidR="006E7F66" w:rsidRPr="0088402F" w:rsidRDefault="00425454" w:rsidP="00AF3F9D">
            <w:pPr>
              <w:rPr>
                <w:sz w:val="28"/>
                <w:szCs w:val="28"/>
              </w:rPr>
            </w:pPr>
            <w:r w:rsidRPr="0088402F">
              <w:rPr>
                <w:sz w:val="28"/>
                <w:szCs w:val="28"/>
              </w:rPr>
              <w:t>45</w:t>
            </w:r>
            <w:r w:rsidR="00F8228E" w:rsidRPr="0088402F">
              <w:rPr>
                <w:sz w:val="28"/>
                <w:szCs w:val="28"/>
              </w:rPr>
              <w:t xml:space="preserve"> пос. места </w:t>
            </w:r>
            <w:r w:rsidR="00DE7FEC" w:rsidRPr="0088402F">
              <w:rPr>
                <w:sz w:val="28"/>
                <w:szCs w:val="28"/>
              </w:rPr>
              <w:t xml:space="preserve">х </w:t>
            </w:r>
            <w:r w:rsidR="00F8228E" w:rsidRPr="0088402F">
              <w:rPr>
                <w:sz w:val="28"/>
                <w:szCs w:val="28"/>
              </w:rPr>
              <w:t>5,000 тыс. чел.</w:t>
            </w:r>
            <w:r w:rsidR="00DE7FEC" w:rsidRPr="0088402F">
              <w:rPr>
                <w:sz w:val="28"/>
                <w:szCs w:val="28"/>
              </w:rPr>
              <w:t xml:space="preserve">= </w:t>
            </w:r>
            <w:r w:rsidRPr="0088402F">
              <w:rPr>
                <w:sz w:val="28"/>
                <w:szCs w:val="28"/>
              </w:rPr>
              <w:t>225</w:t>
            </w:r>
            <w:r w:rsidR="00DE7FEC" w:rsidRPr="0088402F">
              <w:rPr>
                <w:sz w:val="28"/>
                <w:szCs w:val="28"/>
              </w:rPr>
              <w:t xml:space="preserve"> пос. места (расчетное</w:t>
            </w:r>
            <w:r w:rsidR="006E7F66" w:rsidRPr="0088402F">
              <w:rPr>
                <w:sz w:val="28"/>
                <w:szCs w:val="28"/>
              </w:rPr>
              <w:t>)</w:t>
            </w:r>
          </w:p>
          <w:p w14:paraId="6E293FF9" w14:textId="77777777" w:rsidR="00DE7FEC" w:rsidRPr="0088402F" w:rsidRDefault="0051173D" w:rsidP="00AF3F9D">
            <w:pPr>
              <w:rPr>
                <w:sz w:val="28"/>
                <w:szCs w:val="28"/>
              </w:rPr>
            </w:pPr>
            <w:r w:rsidRPr="0088402F">
              <w:rPr>
                <w:sz w:val="28"/>
                <w:szCs w:val="28"/>
              </w:rPr>
              <w:t>Поз.1</w:t>
            </w:r>
            <w:r w:rsidR="00165297" w:rsidRPr="0088402F">
              <w:rPr>
                <w:sz w:val="28"/>
                <w:szCs w:val="28"/>
              </w:rPr>
              <w:t>3</w:t>
            </w:r>
            <w:r w:rsidRPr="0088402F">
              <w:rPr>
                <w:sz w:val="28"/>
                <w:szCs w:val="28"/>
              </w:rPr>
              <w:t xml:space="preserve"> по </w:t>
            </w:r>
            <w:proofErr w:type="spellStart"/>
            <w:r w:rsidRPr="0088402F">
              <w:rPr>
                <w:sz w:val="28"/>
                <w:szCs w:val="28"/>
              </w:rPr>
              <w:t>гп</w:t>
            </w:r>
            <w:r w:rsidR="007B56A3" w:rsidRPr="0088402F">
              <w:rPr>
                <w:sz w:val="28"/>
                <w:szCs w:val="28"/>
              </w:rPr>
              <w:t>ресторан</w:t>
            </w:r>
            <w:proofErr w:type="spellEnd"/>
            <w:r w:rsidR="007B56A3" w:rsidRPr="0088402F">
              <w:rPr>
                <w:sz w:val="28"/>
                <w:szCs w:val="28"/>
              </w:rPr>
              <w:t xml:space="preserve"> быстрого обслуживания на 100 пос. мест</w:t>
            </w:r>
          </w:p>
        </w:tc>
        <w:tc>
          <w:tcPr>
            <w:tcW w:w="1134" w:type="dxa"/>
          </w:tcPr>
          <w:p w14:paraId="3F88387E" w14:textId="77777777" w:rsidR="00DE7FEC" w:rsidRPr="0088402F" w:rsidRDefault="00425454" w:rsidP="009A6F95">
            <w:pPr>
              <w:rPr>
                <w:sz w:val="28"/>
                <w:szCs w:val="28"/>
              </w:rPr>
            </w:pPr>
            <w:r w:rsidRPr="0088402F">
              <w:rPr>
                <w:sz w:val="28"/>
                <w:szCs w:val="28"/>
              </w:rPr>
              <w:t>45</w:t>
            </w:r>
            <w:r w:rsidR="00DE7FEC" w:rsidRPr="0088402F">
              <w:rPr>
                <w:sz w:val="28"/>
                <w:szCs w:val="28"/>
              </w:rPr>
              <w:t xml:space="preserve"> посадочных места/ тыс. чел</w:t>
            </w:r>
          </w:p>
        </w:tc>
      </w:tr>
      <w:tr w:rsidR="0088402F" w:rsidRPr="0088402F" w14:paraId="6F069AD2" w14:textId="77777777" w:rsidTr="009D1DBC">
        <w:trPr>
          <w:trHeight w:val="20"/>
          <w:jc w:val="center"/>
        </w:trPr>
        <w:tc>
          <w:tcPr>
            <w:tcW w:w="2519" w:type="dxa"/>
          </w:tcPr>
          <w:p w14:paraId="6879AB88" w14:textId="77777777" w:rsidR="00DE7FEC" w:rsidRPr="0088402F" w:rsidRDefault="0033715A" w:rsidP="00E21F8A">
            <w:pPr>
              <w:jc w:val="both"/>
              <w:rPr>
                <w:sz w:val="28"/>
                <w:szCs w:val="28"/>
              </w:rPr>
            </w:pPr>
            <w:r w:rsidRPr="0088402F">
              <w:rPr>
                <w:sz w:val="28"/>
                <w:szCs w:val="28"/>
              </w:rPr>
              <w:t>Филиал банка</w:t>
            </w:r>
          </w:p>
        </w:tc>
        <w:tc>
          <w:tcPr>
            <w:tcW w:w="3265" w:type="dxa"/>
          </w:tcPr>
          <w:p w14:paraId="1EB66317" w14:textId="77777777" w:rsidR="00DE7FEC" w:rsidRPr="0088402F" w:rsidRDefault="00DE7FEC" w:rsidP="004554BC">
            <w:pPr>
              <w:ind w:firstLine="709"/>
              <w:rPr>
                <w:sz w:val="28"/>
                <w:szCs w:val="28"/>
              </w:rPr>
            </w:pPr>
            <w:r w:rsidRPr="0088402F">
              <w:rPr>
                <w:sz w:val="28"/>
                <w:szCs w:val="28"/>
              </w:rPr>
              <w:t xml:space="preserve">- </w:t>
            </w:r>
          </w:p>
        </w:tc>
        <w:tc>
          <w:tcPr>
            <w:tcW w:w="3430" w:type="dxa"/>
            <w:shd w:val="clear" w:color="auto" w:fill="FFFFFF" w:themeFill="background1"/>
          </w:tcPr>
          <w:p w14:paraId="5604254C" w14:textId="77777777" w:rsidR="00DE7FEC" w:rsidRPr="0088402F" w:rsidRDefault="00DE7FEC" w:rsidP="00AF3F9D">
            <w:pPr>
              <w:ind w:hanging="8"/>
              <w:rPr>
                <w:sz w:val="28"/>
                <w:szCs w:val="28"/>
              </w:rPr>
            </w:pPr>
            <w:r w:rsidRPr="0088402F">
              <w:rPr>
                <w:sz w:val="28"/>
                <w:szCs w:val="28"/>
              </w:rPr>
              <w:t xml:space="preserve">1 </w:t>
            </w:r>
            <w:r w:rsidR="0051173D" w:rsidRPr="0088402F">
              <w:rPr>
                <w:sz w:val="28"/>
                <w:szCs w:val="28"/>
              </w:rPr>
              <w:t>(1 работающий)</w:t>
            </w:r>
          </w:p>
          <w:p w14:paraId="7817BA6F" w14:textId="77777777" w:rsidR="004C21E4" w:rsidRPr="0088402F" w:rsidRDefault="00165297" w:rsidP="00AF3F9D">
            <w:pPr>
              <w:ind w:firstLine="134"/>
              <w:rPr>
                <w:sz w:val="28"/>
                <w:szCs w:val="28"/>
              </w:rPr>
            </w:pPr>
            <w:r w:rsidRPr="0088402F">
              <w:rPr>
                <w:sz w:val="28"/>
                <w:szCs w:val="28"/>
              </w:rPr>
              <w:t xml:space="preserve">Поз. 9 по </w:t>
            </w:r>
            <w:proofErr w:type="spellStart"/>
            <w:r w:rsidRPr="0088402F">
              <w:rPr>
                <w:sz w:val="28"/>
                <w:szCs w:val="28"/>
              </w:rPr>
              <w:t>гп</w:t>
            </w:r>
            <w:proofErr w:type="spellEnd"/>
            <w:r w:rsidRPr="0088402F">
              <w:rPr>
                <w:sz w:val="28"/>
                <w:szCs w:val="28"/>
              </w:rPr>
              <w:t xml:space="preserve"> (встроен.)</w:t>
            </w:r>
          </w:p>
        </w:tc>
        <w:tc>
          <w:tcPr>
            <w:tcW w:w="1134" w:type="dxa"/>
          </w:tcPr>
          <w:p w14:paraId="41582EC2" w14:textId="77777777" w:rsidR="00DE7FEC" w:rsidRPr="0088402F" w:rsidRDefault="00DE7FEC" w:rsidP="009A6F95">
            <w:pPr>
              <w:rPr>
                <w:sz w:val="28"/>
                <w:szCs w:val="28"/>
              </w:rPr>
            </w:pPr>
            <w:r w:rsidRPr="0088402F">
              <w:rPr>
                <w:sz w:val="28"/>
                <w:szCs w:val="28"/>
              </w:rPr>
              <w:t>объект</w:t>
            </w:r>
          </w:p>
        </w:tc>
      </w:tr>
      <w:tr w:rsidR="0088402F" w:rsidRPr="0088402F" w14:paraId="43E86164" w14:textId="77777777" w:rsidTr="009D1DBC">
        <w:trPr>
          <w:trHeight w:val="848"/>
          <w:jc w:val="center"/>
        </w:trPr>
        <w:tc>
          <w:tcPr>
            <w:tcW w:w="2519" w:type="dxa"/>
          </w:tcPr>
          <w:p w14:paraId="6B6E5C07" w14:textId="77777777" w:rsidR="00DE7FEC" w:rsidRPr="0088402F" w:rsidRDefault="0033715A" w:rsidP="00E21F8A">
            <w:pPr>
              <w:jc w:val="both"/>
              <w:rPr>
                <w:sz w:val="28"/>
                <w:szCs w:val="28"/>
              </w:rPr>
            </w:pPr>
            <w:r w:rsidRPr="0088402F">
              <w:rPr>
                <w:sz w:val="28"/>
                <w:szCs w:val="28"/>
              </w:rPr>
              <w:t>Объекты почтовой связи</w:t>
            </w:r>
          </w:p>
        </w:tc>
        <w:tc>
          <w:tcPr>
            <w:tcW w:w="3265" w:type="dxa"/>
          </w:tcPr>
          <w:p w14:paraId="03CD6E8F" w14:textId="77777777" w:rsidR="00DE7FEC" w:rsidRPr="0088402F" w:rsidRDefault="00DE7FEC" w:rsidP="004554BC">
            <w:pPr>
              <w:ind w:firstLine="709"/>
              <w:rPr>
                <w:sz w:val="28"/>
                <w:szCs w:val="28"/>
              </w:rPr>
            </w:pPr>
            <w:r w:rsidRPr="0088402F">
              <w:rPr>
                <w:sz w:val="28"/>
                <w:szCs w:val="28"/>
              </w:rPr>
              <w:t>-</w:t>
            </w:r>
          </w:p>
        </w:tc>
        <w:tc>
          <w:tcPr>
            <w:tcW w:w="3430" w:type="dxa"/>
            <w:shd w:val="clear" w:color="auto" w:fill="FFFFFF" w:themeFill="background1"/>
          </w:tcPr>
          <w:p w14:paraId="7B171AB8" w14:textId="77777777" w:rsidR="00DE7FEC" w:rsidRPr="0088402F" w:rsidRDefault="0051173D" w:rsidP="00AF3F9D">
            <w:pPr>
              <w:rPr>
                <w:sz w:val="28"/>
                <w:szCs w:val="28"/>
              </w:rPr>
            </w:pPr>
            <w:r w:rsidRPr="0088402F">
              <w:rPr>
                <w:sz w:val="28"/>
                <w:szCs w:val="28"/>
              </w:rPr>
              <w:t>1 (2 работающих)</w:t>
            </w:r>
          </w:p>
          <w:p w14:paraId="4068FC94" w14:textId="77777777" w:rsidR="004C21E4" w:rsidRPr="0088402F" w:rsidRDefault="004C21E4" w:rsidP="00AF3F9D">
            <w:pPr>
              <w:ind w:hanging="8"/>
              <w:rPr>
                <w:sz w:val="28"/>
                <w:szCs w:val="28"/>
              </w:rPr>
            </w:pPr>
            <w:r w:rsidRPr="0088402F">
              <w:rPr>
                <w:sz w:val="28"/>
                <w:szCs w:val="28"/>
              </w:rPr>
              <w:t xml:space="preserve">Поз. </w:t>
            </w:r>
            <w:r w:rsidR="00165297" w:rsidRPr="0088402F">
              <w:rPr>
                <w:sz w:val="28"/>
                <w:szCs w:val="28"/>
              </w:rPr>
              <w:t>9</w:t>
            </w:r>
            <w:r w:rsidRPr="0088402F">
              <w:rPr>
                <w:sz w:val="28"/>
                <w:szCs w:val="28"/>
              </w:rPr>
              <w:t xml:space="preserve"> по </w:t>
            </w:r>
            <w:proofErr w:type="spellStart"/>
            <w:r w:rsidRPr="0088402F">
              <w:rPr>
                <w:sz w:val="28"/>
                <w:szCs w:val="28"/>
              </w:rPr>
              <w:t>гп</w:t>
            </w:r>
            <w:proofErr w:type="spellEnd"/>
            <w:r w:rsidR="00165297" w:rsidRPr="0088402F">
              <w:rPr>
                <w:sz w:val="28"/>
                <w:szCs w:val="28"/>
              </w:rPr>
              <w:t xml:space="preserve"> (встроен.)</w:t>
            </w:r>
          </w:p>
        </w:tc>
        <w:tc>
          <w:tcPr>
            <w:tcW w:w="1134" w:type="dxa"/>
          </w:tcPr>
          <w:p w14:paraId="16AE9DCC" w14:textId="77777777" w:rsidR="00DE7FEC" w:rsidRPr="0088402F" w:rsidRDefault="00DE7FEC" w:rsidP="00DE7435">
            <w:pPr>
              <w:ind w:hanging="36"/>
              <w:rPr>
                <w:sz w:val="28"/>
                <w:szCs w:val="28"/>
              </w:rPr>
            </w:pPr>
            <w:r w:rsidRPr="0088402F">
              <w:rPr>
                <w:sz w:val="28"/>
                <w:szCs w:val="28"/>
              </w:rPr>
              <w:t>объект</w:t>
            </w:r>
          </w:p>
        </w:tc>
      </w:tr>
      <w:tr w:rsidR="0088402F" w:rsidRPr="0088402F" w14:paraId="059D756A" w14:textId="77777777" w:rsidTr="009D1DBC">
        <w:trPr>
          <w:trHeight w:val="20"/>
          <w:jc w:val="center"/>
        </w:trPr>
        <w:tc>
          <w:tcPr>
            <w:tcW w:w="2519" w:type="dxa"/>
          </w:tcPr>
          <w:p w14:paraId="44ED21B4" w14:textId="77777777" w:rsidR="00DE7FEC" w:rsidRPr="0088402F" w:rsidRDefault="00DE7FEC" w:rsidP="00E21F8A">
            <w:pPr>
              <w:jc w:val="both"/>
              <w:rPr>
                <w:sz w:val="28"/>
                <w:szCs w:val="28"/>
              </w:rPr>
            </w:pPr>
            <w:r w:rsidRPr="0088402F">
              <w:rPr>
                <w:sz w:val="28"/>
                <w:szCs w:val="28"/>
              </w:rPr>
              <w:t>Аптека</w:t>
            </w:r>
          </w:p>
        </w:tc>
        <w:tc>
          <w:tcPr>
            <w:tcW w:w="3265" w:type="dxa"/>
          </w:tcPr>
          <w:p w14:paraId="5832D134" w14:textId="77777777" w:rsidR="00DE7FEC" w:rsidRPr="0088402F" w:rsidRDefault="00DE7FEC" w:rsidP="004554BC">
            <w:pPr>
              <w:ind w:firstLine="709"/>
              <w:rPr>
                <w:sz w:val="28"/>
                <w:szCs w:val="28"/>
              </w:rPr>
            </w:pPr>
            <w:r w:rsidRPr="0088402F">
              <w:rPr>
                <w:sz w:val="28"/>
                <w:szCs w:val="28"/>
              </w:rPr>
              <w:t>-</w:t>
            </w:r>
          </w:p>
        </w:tc>
        <w:tc>
          <w:tcPr>
            <w:tcW w:w="3430" w:type="dxa"/>
            <w:shd w:val="clear" w:color="auto" w:fill="FFFFFF" w:themeFill="background1"/>
          </w:tcPr>
          <w:p w14:paraId="3090976D" w14:textId="77777777" w:rsidR="00DE7FEC" w:rsidRPr="0088402F" w:rsidRDefault="00AB72A4" w:rsidP="00AF3F9D">
            <w:pPr>
              <w:rPr>
                <w:sz w:val="28"/>
                <w:szCs w:val="28"/>
              </w:rPr>
            </w:pPr>
            <w:r w:rsidRPr="0088402F">
              <w:rPr>
                <w:sz w:val="28"/>
                <w:szCs w:val="28"/>
              </w:rPr>
              <w:t>2</w:t>
            </w:r>
            <w:r w:rsidR="0051173D" w:rsidRPr="0088402F">
              <w:rPr>
                <w:sz w:val="28"/>
                <w:szCs w:val="28"/>
              </w:rPr>
              <w:t>(1 работающий</w:t>
            </w:r>
            <w:r w:rsidR="004C21E4" w:rsidRPr="0088402F">
              <w:rPr>
                <w:sz w:val="28"/>
                <w:szCs w:val="28"/>
              </w:rPr>
              <w:t xml:space="preserve"> на 1 объект</w:t>
            </w:r>
            <w:r w:rsidR="0051173D" w:rsidRPr="0088402F">
              <w:rPr>
                <w:sz w:val="28"/>
                <w:szCs w:val="28"/>
              </w:rPr>
              <w:t>)</w:t>
            </w:r>
            <w:r w:rsidR="00DB2AAF" w:rsidRPr="0088402F">
              <w:rPr>
                <w:sz w:val="28"/>
                <w:szCs w:val="28"/>
              </w:rPr>
              <w:t xml:space="preserve"> – 2 этап</w:t>
            </w:r>
          </w:p>
          <w:p w14:paraId="360DFAC7" w14:textId="77777777" w:rsidR="004C21E4" w:rsidRPr="0088402F" w:rsidRDefault="00165297" w:rsidP="00AF3F9D">
            <w:pPr>
              <w:rPr>
                <w:sz w:val="28"/>
                <w:szCs w:val="28"/>
              </w:rPr>
            </w:pPr>
            <w:r w:rsidRPr="0088402F">
              <w:rPr>
                <w:sz w:val="28"/>
                <w:szCs w:val="28"/>
              </w:rPr>
              <w:t xml:space="preserve">Поз. 9 по </w:t>
            </w:r>
            <w:proofErr w:type="spellStart"/>
            <w:r w:rsidRPr="0088402F">
              <w:rPr>
                <w:sz w:val="28"/>
                <w:szCs w:val="28"/>
              </w:rPr>
              <w:t>гп</w:t>
            </w:r>
            <w:proofErr w:type="spellEnd"/>
            <w:r w:rsidRPr="0088402F">
              <w:rPr>
                <w:sz w:val="28"/>
                <w:szCs w:val="28"/>
              </w:rPr>
              <w:t xml:space="preserve"> (встроен.)</w:t>
            </w:r>
          </w:p>
          <w:p w14:paraId="515A7763" w14:textId="77777777" w:rsidR="00AB72A4" w:rsidRPr="0088402F" w:rsidRDefault="00AB72A4" w:rsidP="00AF3F9D">
            <w:pPr>
              <w:ind w:hanging="8"/>
              <w:rPr>
                <w:sz w:val="28"/>
                <w:szCs w:val="28"/>
              </w:rPr>
            </w:pPr>
            <w:r w:rsidRPr="0088402F">
              <w:rPr>
                <w:sz w:val="28"/>
                <w:szCs w:val="28"/>
              </w:rPr>
              <w:t xml:space="preserve">Поз.11 по </w:t>
            </w:r>
            <w:proofErr w:type="spellStart"/>
            <w:r w:rsidRPr="0088402F">
              <w:rPr>
                <w:sz w:val="28"/>
                <w:szCs w:val="28"/>
              </w:rPr>
              <w:t>гп</w:t>
            </w:r>
            <w:proofErr w:type="spellEnd"/>
            <w:r w:rsidRPr="0088402F">
              <w:rPr>
                <w:sz w:val="28"/>
                <w:szCs w:val="28"/>
              </w:rPr>
              <w:t xml:space="preserve"> (встроен)</w:t>
            </w:r>
          </w:p>
        </w:tc>
        <w:tc>
          <w:tcPr>
            <w:tcW w:w="1134" w:type="dxa"/>
          </w:tcPr>
          <w:p w14:paraId="16A2FBAA" w14:textId="77777777" w:rsidR="00DE7FEC" w:rsidRPr="0088402F" w:rsidRDefault="00DE7FEC" w:rsidP="00DE7435">
            <w:pPr>
              <w:ind w:hanging="36"/>
              <w:rPr>
                <w:sz w:val="28"/>
                <w:szCs w:val="28"/>
              </w:rPr>
            </w:pPr>
            <w:r w:rsidRPr="0088402F">
              <w:rPr>
                <w:sz w:val="28"/>
                <w:szCs w:val="28"/>
              </w:rPr>
              <w:t>объект</w:t>
            </w:r>
          </w:p>
        </w:tc>
      </w:tr>
      <w:tr w:rsidR="0088402F" w:rsidRPr="0088402F" w14:paraId="5989FE27" w14:textId="77777777" w:rsidTr="009D1DBC">
        <w:trPr>
          <w:trHeight w:val="20"/>
          <w:jc w:val="center"/>
        </w:trPr>
        <w:tc>
          <w:tcPr>
            <w:tcW w:w="2519" w:type="dxa"/>
          </w:tcPr>
          <w:p w14:paraId="04AE1005" w14:textId="77777777" w:rsidR="00DE7FEC" w:rsidRPr="0088402F" w:rsidRDefault="00DE7FEC" w:rsidP="00E21F8A">
            <w:pPr>
              <w:jc w:val="both"/>
              <w:rPr>
                <w:sz w:val="28"/>
                <w:szCs w:val="28"/>
              </w:rPr>
            </w:pPr>
            <w:r w:rsidRPr="0088402F">
              <w:rPr>
                <w:sz w:val="28"/>
                <w:szCs w:val="28"/>
              </w:rPr>
              <w:lastRenderedPageBreak/>
              <w:t>Предприятия бытового обслуживания</w:t>
            </w:r>
          </w:p>
        </w:tc>
        <w:tc>
          <w:tcPr>
            <w:tcW w:w="3265" w:type="dxa"/>
          </w:tcPr>
          <w:p w14:paraId="24A93F3F" w14:textId="77777777" w:rsidR="00DE7FEC" w:rsidRPr="0088402F" w:rsidRDefault="00DE7FEC" w:rsidP="004554BC">
            <w:pPr>
              <w:ind w:firstLine="709"/>
              <w:rPr>
                <w:sz w:val="28"/>
                <w:szCs w:val="28"/>
              </w:rPr>
            </w:pPr>
            <w:r w:rsidRPr="0088402F">
              <w:rPr>
                <w:sz w:val="28"/>
                <w:szCs w:val="28"/>
              </w:rPr>
              <w:t xml:space="preserve">- </w:t>
            </w:r>
          </w:p>
        </w:tc>
        <w:tc>
          <w:tcPr>
            <w:tcW w:w="3430" w:type="dxa"/>
            <w:shd w:val="clear" w:color="auto" w:fill="FFFFFF" w:themeFill="background1"/>
          </w:tcPr>
          <w:p w14:paraId="0BEC2CE8" w14:textId="77777777" w:rsidR="00DE7FEC" w:rsidRPr="0088402F" w:rsidRDefault="00121FE6" w:rsidP="00AF3F9D">
            <w:pPr>
              <w:rPr>
                <w:sz w:val="28"/>
                <w:szCs w:val="28"/>
              </w:rPr>
            </w:pPr>
            <w:r w:rsidRPr="0088402F">
              <w:rPr>
                <w:sz w:val="28"/>
                <w:szCs w:val="28"/>
              </w:rPr>
              <w:t xml:space="preserve">1 </w:t>
            </w:r>
            <w:r w:rsidR="009F4DBA" w:rsidRPr="0088402F">
              <w:rPr>
                <w:sz w:val="28"/>
                <w:szCs w:val="28"/>
              </w:rPr>
              <w:t>(ремонт обуви</w:t>
            </w:r>
            <w:r w:rsidR="0051173D" w:rsidRPr="0088402F">
              <w:rPr>
                <w:sz w:val="28"/>
                <w:szCs w:val="28"/>
              </w:rPr>
              <w:t xml:space="preserve"> -1 работающий)</w:t>
            </w:r>
          </w:p>
          <w:p w14:paraId="7E836BA9" w14:textId="77777777" w:rsidR="00165297" w:rsidRPr="0088402F" w:rsidRDefault="00165297" w:rsidP="00AF3F9D">
            <w:pPr>
              <w:rPr>
                <w:sz w:val="28"/>
                <w:szCs w:val="28"/>
              </w:rPr>
            </w:pPr>
            <w:r w:rsidRPr="0088402F">
              <w:rPr>
                <w:sz w:val="28"/>
                <w:szCs w:val="28"/>
              </w:rPr>
              <w:t xml:space="preserve">Поз. 9 по </w:t>
            </w:r>
            <w:proofErr w:type="spellStart"/>
            <w:r w:rsidRPr="0088402F">
              <w:rPr>
                <w:sz w:val="28"/>
                <w:szCs w:val="28"/>
              </w:rPr>
              <w:t>гп</w:t>
            </w:r>
            <w:proofErr w:type="spellEnd"/>
            <w:r w:rsidRPr="0088402F">
              <w:rPr>
                <w:sz w:val="28"/>
                <w:szCs w:val="28"/>
              </w:rPr>
              <w:t xml:space="preserve"> (встроен.)</w:t>
            </w:r>
          </w:p>
        </w:tc>
        <w:tc>
          <w:tcPr>
            <w:tcW w:w="1134" w:type="dxa"/>
          </w:tcPr>
          <w:p w14:paraId="12C6391E" w14:textId="77777777" w:rsidR="00DE7FEC" w:rsidRPr="0088402F" w:rsidRDefault="00DE7FEC" w:rsidP="00DE7435">
            <w:pPr>
              <w:ind w:hanging="36"/>
              <w:rPr>
                <w:sz w:val="28"/>
                <w:szCs w:val="28"/>
              </w:rPr>
            </w:pPr>
            <w:r w:rsidRPr="0088402F">
              <w:rPr>
                <w:sz w:val="28"/>
                <w:szCs w:val="28"/>
              </w:rPr>
              <w:t>объект</w:t>
            </w:r>
          </w:p>
        </w:tc>
      </w:tr>
      <w:tr w:rsidR="0088402F" w:rsidRPr="0088402F" w14:paraId="24A11C84" w14:textId="77777777" w:rsidTr="009D1DBC">
        <w:trPr>
          <w:trHeight w:val="20"/>
          <w:jc w:val="center"/>
        </w:trPr>
        <w:tc>
          <w:tcPr>
            <w:tcW w:w="2519" w:type="dxa"/>
          </w:tcPr>
          <w:p w14:paraId="1DE7F83C" w14:textId="77777777" w:rsidR="00DE7FEC" w:rsidRPr="0088402F" w:rsidRDefault="00DE7FEC" w:rsidP="00E21F8A">
            <w:pPr>
              <w:jc w:val="both"/>
              <w:rPr>
                <w:sz w:val="28"/>
                <w:szCs w:val="28"/>
              </w:rPr>
            </w:pPr>
            <w:r w:rsidRPr="0088402F">
              <w:rPr>
                <w:sz w:val="28"/>
                <w:szCs w:val="28"/>
              </w:rPr>
              <w:t xml:space="preserve">Спортивные залы </w:t>
            </w:r>
          </w:p>
        </w:tc>
        <w:tc>
          <w:tcPr>
            <w:tcW w:w="3265" w:type="dxa"/>
            <w:shd w:val="clear" w:color="auto" w:fill="FFFFFF" w:themeFill="background1"/>
          </w:tcPr>
          <w:p w14:paraId="672AD602" w14:textId="77777777" w:rsidR="00DE7FEC" w:rsidRPr="0088402F" w:rsidRDefault="008834DC" w:rsidP="004554BC">
            <w:pPr>
              <w:ind w:firstLine="709"/>
              <w:rPr>
                <w:sz w:val="28"/>
                <w:szCs w:val="28"/>
              </w:rPr>
            </w:pPr>
            <w:r w:rsidRPr="0088402F">
              <w:rPr>
                <w:sz w:val="28"/>
                <w:szCs w:val="28"/>
              </w:rPr>
              <w:t>В</w:t>
            </w:r>
            <w:r w:rsidR="00121FE6" w:rsidRPr="0088402F">
              <w:rPr>
                <w:sz w:val="28"/>
                <w:szCs w:val="28"/>
              </w:rPr>
              <w:t xml:space="preserve"> радиусе доступности </w:t>
            </w:r>
            <w:r w:rsidRPr="0088402F">
              <w:rPr>
                <w:sz w:val="28"/>
                <w:szCs w:val="28"/>
              </w:rPr>
              <w:t xml:space="preserve">имеются </w:t>
            </w:r>
            <w:r w:rsidR="00121FE6" w:rsidRPr="0088402F">
              <w:rPr>
                <w:sz w:val="28"/>
                <w:szCs w:val="28"/>
              </w:rPr>
              <w:t xml:space="preserve">сущ. </w:t>
            </w:r>
            <w:r w:rsidR="0051173D" w:rsidRPr="0088402F">
              <w:rPr>
                <w:sz w:val="28"/>
                <w:szCs w:val="28"/>
              </w:rPr>
              <w:t>спортивные учреждения</w:t>
            </w:r>
          </w:p>
        </w:tc>
        <w:tc>
          <w:tcPr>
            <w:tcW w:w="3430" w:type="dxa"/>
          </w:tcPr>
          <w:p w14:paraId="7160FE1D" w14:textId="77777777" w:rsidR="00DE7FEC" w:rsidRPr="0088402F" w:rsidRDefault="00F8228E" w:rsidP="004554BC">
            <w:pPr>
              <w:ind w:firstLine="709"/>
              <w:rPr>
                <w:sz w:val="28"/>
                <w:szCs w:val="28"/>
              </w:rPr>
            </w:pPr>
            <w:r w:rsidRPr="0088402F">
              <w:rPr>
                <w:sz w:val="28"/>
                <w:szCs w:val="28"/>
              </w:rPr>
              <w:t>45 м2</w:t>
            </w:r>
            <w:r w:rsidR="00DE7FEC" w:rsidRPr="0088402F">
              <w:rPr>
                <w:sz w:val="28"/>
                <w:szCs w:val="28"/>
              </w:rPr>
              <w:t xml:space="preserve"> х </w:t>
            </w:r>
            <w:r w:rsidRPr="0088402F">
              <w:rPr>
                <w:sz w:val="28"/>
                <w:szCs w:val="28"/>
              </w:rPr>
              <w:t xml:space="preserve">5,000 тыс. чел. </w:t>
            </w:r>
            <w:r w:rsidR="00DE7FEC" w:rsidRPr="0088402F">
              <w:rPr>
                <w:sz w:val="28"/>
                <w:szCs w:val="28"/>
              </w:rPr>
              <w:t xml:space="preserve">= </w:t>
            </w:r>
            <w:r w:rsidR="0059100C" w:rsidRPr="0088402F">
              <w:rPr>
                <w:sz w:val="28"/>
                <w:szCs w:val="28"/>
              </w:rPr>
              <w:t>225</w:t>
            </w:r>
            <w:r w:rsidR="00DE7FEC" w:rsidRPr="0088402F">
              <w:rPr>
                <w:sz w:val="28"/>
                <w:szCs w:val="28"/>
              </w:rPr>
              <w:t xml:space="preserve"> м2</w:t>
            </w:r>
            <w:r w:rsidR="00AB72A4" w:rsidRPr="0088402F">
              <w:rPr>
                <w:sz w:val="28"/>
                <w:szCs w:val="28"/>
              </w:rPr>
              <w:t>(расчетное)</w:t>
            </w:r>
          </w:p>
        </w:tc>
        <w:tc>
          <w:tcPr>
            <w:tcW w:w="1134" w:type="dxa"/>
          </w:tcPr>
          <w:p w14:paraId="31019440" w14:textId="77777777" w:rsidR="00DE7FEC" w:rsidRPr="0088402F" w:rsidRDefault="00DE7FEC" w:rsidP="00AF0B12">
            <w:pPr>
              <w:ind w:hanging="36"/>
              <w:rPr>
                <w:sz w:val="28"/>
                <w:szCs w:val="28"/>
              </w:rPr>
            </w:pPr>
            <w:r w:rsidRPr="0088402F">
              <w:rPr>
                <w:sz w:val="28"/>
                <w:szCs w:val="28"/>
              </w:rPr>
              <w:t>45 м2 пл. пола</w:t>
            </w:r>
          </w:p>
        </w:tc>
      </w:tr>
      <w:tr w:rsidR="0088402F" w:rsidRPr="0088402F" w14:paraId="0EF9ECFA" w14:textId="77777777" w:rsidTr="009D1DBC">
        <w:trPr>
          <w:trHeight w:val="20"/>
          <w:jc w:val="center"/>
        </w:trPr>
        <w:tc>
          <w:tcPr>
            <w:tcW w:w="2519" w:type="dxa"/>
          </w:tcPr>
          <w:p w14:paraId="53CFAF72" w14:textId="77777777" w:rsidR="00DE7FEC" w:rsidRPr="0088402F" w:rsidRDefault="00DE7FEC" w:rsidP="00E21F8A">
            <w:pPr>
              <w:jc w:val="both"/>
              <w:rPr>
                <w:sz w:val="28"/>
                <w:szCs w:val="28"/>
              </w:rPr>
            </w:pPr>
            <w:r w:rsidRPr="0088402F">
              <w:rPr>
                <w:sz w:val="28"/>
                <w:szCs w:val="28"/>
              </w:rPr>
              <w:t>Общественная уборная</w:t>
            </w:r>
          </w:p>
          <w:p w14:paraId="618A8ACB" w14:textId="77777777" w:rsidR="00DE7FEC" w:rsidRPr="0088402F" w:rsidRDefault="00DE7FEC" w:rsidP="00E21F8A">
            <w:pPr>
              <w:jc w:val="both"/>
              <w:rPr>
                <w:sz w:val="28"/>
                <w:szCs w:val="28"/>
              </w:rPr>
            </w:pPr>
          </w:p>
        </w:tc>
        <w:tc>
          <w:tcPr>
            <w:tcW w:w="3265" w:type="dxa"/>
          </w:tcPr>
          <w:p w14:paraId="1AFB7A8B" w14:textId="77777777" w:rsidR="00DE7FEC" w:rsidRPr="0088402F" w:rsidRDefault="00B97E75" w:rsidP="004554BC">
            <w:pPr>
              <w:ind w:firstLine="709"/>
              <w:rPr>
                <w:sz w:val="28"/>
                <w:szCs w:val="28"/>
              </w:rPr>
            </w:pPr>
            <w:r w:rsidRPr="0088402F">
              <w:rPr>
                <w:sz w:val="28"/>
                <w:szCs w:val="28"/>
              </w:rPr>
              <w:t>-</w:t>
            </w:r>
          </w:p>
        </w:tc>
        <w:tc>
          <w:tcPr>
            <w:tcW w:w="3430" w:type="dxa"/>
            <w:shd w:val="clear" w:color="auto" w:fill="FFFFFF" w:themeFill="background1"/>
          </w:tcPr>
          <w:p w14:paraId="3C98F672" w14:textId="77777777" w:rsidR="006C7CCB" w:rsidRPr="0088402F" w:rsidRDefault="00AB72A4" w:rsidP="00AF3F9D">
            <w:pPr>
              <w:rPr>
                <w:sz w:val="28"/>
                <w:szCs w:val="28"/>
              </w:rPr>
            </w:pPr>
            <w:r w:rsidRPr="0088402F">
              <w:rPr>
                <w:sz w:val="28"/>
                <w:szCs w:val="28"/>
              </w:rPr>
              <w:t>1</w:t>
            </w:r>
            <w:r w:rsidR="006C7CCB" w:rsidRPr="0088402F">
              <w:rPr>
                <w:sz w:val="28"/>
                <w:szCs w:val="28"/>
              </w:rPr>
              <w:t xml:space="preserve"> объект – расчетное</w:t>
            </w:r>
          </w:p>
          <w:p w14:paraId="533345FC" w14:textId="77777777" w:rsidR="00DE7FEC" w:rsidRPr="0088402F" w:rsidRDefault="00DE7FEC" w:rsidP="004554BC">
            <w:pPr>
              <w:ind w:firstLine="709"/>
              <w:rPr>
                <w:sz w:val="28"/>
                <w:szCs w:val="28"/>
              </w:rPr>
            </w:pPr>
            <w:r w:rsidRPr="0088402F">
              <w:rPr>
                <w:sz w:val="28"/>
                <w:szCs w:val="28"/>
              </w:rPr>
              <w:t xml:space="preserve"> (</w:t>
            </w:r>
            <w:r w:rsidR="00EE5F4F" w:rsidRPr="0088402F">
              <w:rPr>
                <w:sz w:val="28"/>
                <w:szCs w:val="28"/>
              </w:rPr>
              <w:t xml:space="preserve">Поз.13 по </w:t>
            </w:r>
            <w:proofErr w:type="spellStart"/>
            <w:r w:rsidR="00EE5F4F" w:rsidRPr="0088402F">
              <w:rPr>
                <w:sz w:val="28"/>
                <w:szCs w:val="28"/>
              </w:rPr>
              <w:t>гп</w:t>
            </w:r>
            <w:proofErr w:type="spellEnd"/>
            <w:r w:rsidRPr="0088402F">
              <w:rPr>
                <w:sz w:val="28"/>
                <w:szCs w:val="28"/>
              </w:rPr>
              <w:t>)</w:t>
            </w:r>
            <w:r w:rsidR="006C7CCB" w:rsidRPr="0088402F">
              <w:rPr>
                <w:sz w:val="28"/>
                <w:szCs w:val="28"/>
              </w:rPr>
              <w:t xml:space="preserve"> – уборная на 8 кабинок</w:t>
            </w:r>
          </w:p>
        </w:tc>
        <w:tc>
          <w:tcPr>
            <w:tcW w:w="1134" w:type="dxa"/>
          </w:tcPr>
          <w:p w14:paraId="7110B4D4" w14:textId="77777777" w:rsidR="00DE7FEC" w:rsidRPr="0088402F" w:rsidRDefault="00DE7FEC" w:rsidP="00AF0B12">
            <w:pPr>
              <w:ind w:hanging="36"/>
              <w:rPr>
                <w:sz w:val="28"/>
                <w:szCs w:val="28"/>
              </w:rPr>
            </w:pPr>
            <w:r w:rsidRPr="0088402F">
              <w:rPr>
                <w:sz w:val="28"/>
                <w:szCs w:val="28"/>
              </w:rPr>
              <w:t>объект</w:t>
            </w:r>
          </w:p>
          <w:p w14:paraId="28F61284" w14:textId="77777777" w:rsidR="00DE7FEC" w:rsidRPr="0088402F" w:rsidRDefault="00DE7FEC" w:rsidP="004554BC">
            <w:pPr>
              <w:ind w:firstLine="709"/>
              <w:rPr>
                <w:sz w:val="28"/>
                <w:szCs w:val="28"/>
              </w:rPr>
            </w:pPr>
          </w:p>
          <w:p w14:paraId="03312235" w14:textId="77777777" w:rsidR="00DE7FEC" w:rsidRPr="0088402F" w:rsidRDefault="00DE7FEC" w:rsidP="004554BC">
            <w:pPr>
              <w:ind w:firstLine="709"/>
              <w:rPr>
                <w:sz w:val="28"/>
                <w:szCs w:val="28"/>
              </w:rPr>
            </w:pPr>
          </w:p>
        </w:tc>
      </w:tr>
      <w:tr w:rsidR="0088402F" w:rsidRPr="0088402F" w14:paraId="1D083A2F" w14:textId="77777777" w:rsidTr="009D1DBC">
        <w:trPr>
          <w:trHeight w:val="20"/>
          <w:jc w:val="center"/>
        </w:trPr>
        <w:tc>
          <w:tcPr>
            <w:tcW w:w="2519" w:type="dxa"/>
          </w:tcPr>
          <w:p w14:paraId="2504DC43" w14:textId="77777777" w:rsidR="00DE7FEC" w:rsidRPr="0088402F" w:rsidRDefault="00DE7FEC" w:rsidP="00E21F8A">
            <w:pPr>
              <w:jc w:val="both"/>
              <w:rPr>
                <w:sz w:val="28"/>
                <w:szCs w:val="28"/>
              </w:rPr>
            </w:pPr>
            <w:r w:rsidRPr="0088402F">
              <w:rPr>
                <w:sz w:val="28"/>
                <w:szCs w:val="28"/>
              </w:rPr>
              <w:t>Амбулатория</w:t>
            </w:r>
          </w:p>
        </w:tc>
        <w:tc>
          <w:tcPr>
            <w:tcW w:w="3265" w:type="dxa"/>
            <w:shd w:val="clear" w:color="auto" w:fill="FFFFFF" w:themeFill="background1"/>
          </w:tcPr>
          <w:p w14:paraId="4682AB9D" w14:textId="77777777" w:rsidR="00DE7FEC" w:rsidRPr="0088402F" w:rsidRDefault="008834DC" w:rsidP="004554BC">
            <w:pPr>
              <w:ind w:firstLine="709"/>
              <w:rPr>
                <w:sz w:val="28"/>
                <w:szCs w:val="28"/>
              </w:rPr>
            </w:pPr>
            <w:r w:rsidRPr="0088402F">
              <w:rPr>
                <w:sz w:val="28"/>
                <w:szCs w:val="28"/>
              </w:rPr>
              <w:t>-</w:t>
            </w:r>
          </w:p>
        </w:tc>
        <w:tc>
          <w:tcPr>
            <w:tcW w:w="3430" w:type="dxa"/>
            <w:shd w:val="clear" w:color="auto" w:fill="FFFFFF" w:themeFill="background1"/>
          </w:tcPr>
          <w:p w14:paraId="1DFE857F" w14:textId="77777777" w:rsidR="00DE7FEC" w:rsidRPr="0088402F" w:rsidRDefault="00F8228E" w:rsidP="00BB34B9">
            <w:pPr>
              <w:rPr>
                <w:sz w:val="28"/>
                <w:szCs w:val="28"/>
              </w:rPr>
            </w:pPr>
            <w:r w:rsidRPr="0088402F">
              <w:rPr>
                <w:sz w:val="28"/>
                <w:szCs w:val="28"/>
              </w:rPr>
              <w:t>2</w:t>
            </w:r>
            <w:r w:rsidR="00EE5F4F" w:rsidRPr="0088402F">
              <w:rPr>
                <w:sz w:val="28"/>
                <w:szCs w:val="28"/>
              </w:rPr>
              <w:t>7</w:t>
            </w:r>
            <w:r w:rsidR="00DE7FEC" w:rsidRPr="0088402F">
              <w:rPr>
                <w:sz w:val="28"/>
                <w:szCs w:val="28"/>
              </w:rPr>
              <w:t xml:space="preserve"> х </w:t>
            </w:r>
            <w:r w:rsidRPr="0088402F">
              <w:rPr>
                <w:sz w:val="28"/>
                <w:szCs w:val="28"/>
              </w:rPr>
              <w:t>5,000 тыс. чел.</w:t>
            </w:r>
            <w:r w:rsidR="00DE7FEC" w:rsidRPr="0088402F">
              <w:rPr>
                <w:sz w:val="28"/>
                <w:szCs w:val="28"/>
              </w:rPr>
              <w:t xml:space="preserve"> = </w:t>
            </w:r>
            <w:r w:rsidR="00DB2AAF" w:rsidRPr="0088402F">
              <w:rPr>
                <w:sz w:val="28"/>
                <w:szCs w:val="28"/>
              </w:rPr>
              <w:t>135</w:t>
            </w:r>
            <w:r w:rsidR="00DE7FEC" w:rsidRPr="0088402F">
              <w:rPr>
                <w:sz w:val="28"/>
                <w:szCs w:val="28"/>
              </w:rPr>
              <w:t xml:space="preserve"> пос. в смену (по расчету)</w:t>
            </w:r>
          </w:p>
          <w:p w14:paraId="48541C59" w14:textId="77777777" w:rsidR="00582121" w:rsidRPr="0088402F" w:rsidRDefault="00AB72A4" w:rsidP="00BB34B9">
            <w:pPr>
              <w:ind w:hanging="8"/>
              <w:rPr>
                <w:sz w:val="28"/>
                <w:szCs w:val="28"/>
              </w:rPr>
            </w:pPr>
            <w:r w:rsidRPr="0088402F">
              <w:rPr>
                <w:sz w:val="28"/>
                <w:szCs w:val="28"/>
              </w:rPr>
              <w:t xml:space="preserve">Поз. 9 по </w:t>
            </w:r>
            <w:proofErr w:type="spellStart"/>
            <w:r w:rsidRPr="0088402F">
              <w:rPr>
                <w:sz w:val="28"/>
                <w:szCs w:val="28"/>
              </w:rPr>
              <w:t>гп</w:t>
            </w:r>
            <w:proofErr w:type="spellEnd"/>
            <w:r w:rsidRPr="0088402F">
              <w:rPr>
                <w:sz w:val="28"/>
                <w:szCs w:val="28"/>
              </w:rPr>
              <w:t xml:space="preserve"> (встроен.) - </w:t>
            </w:r>
            <w:r w:rsidR="00582121" w:rsidRPr="0088402F">
              <w:rPr>
                <w:sz w:val="28"/>
                <w:szCs w:val="28"/>
              </w:rPr>
              <w:t>Амбулатория врача общей практики на 1</w:t>
            </w:r>
            <w:r w:rsidR="00DB2AAF" w:rsidRPr="0088402F">
              <w:rPr>
                <w:sz w:val="28"/>
                <w:szCs w:val="28"/>
              </w:rPr>
              <w:t>0</w:t>
            </w:r>
            <w:r w:rsidR="00EE5F4F" w:rsidRPr="0088402F">
              <w:rPr>
                <w:sz w:val="28"/>
                <w:szCs w:val="28"/>
              </w:rPr>
              <w:t>5</w:t>
            </w:r>
            <w:r w:rsidR="00582121" w:rsidRPr="0088402F">
              <w:rPr>
                <w:sz w:val="28"/>
                <w:szCs w:val="28"/>
              </w:rPr>
              <w:t xml:space="preserve"> пос. в смену (210 м2)</w:t>
            </w:r>
          </w:p>
        </w:tc>
        <w:tc>
          <w:tcPr>
            <w:tcW w:w="1134" w:type="dxa"/>
          </w:tcPr>
          <w:p w14:paraId="5DD0598C" w14:textId="77777777" w:rsidR="00DE7FEC" w:rsidRPr="0088402F" w:rsidRDefault="00EE5F4F" w:rsidP="00AF0B12">
            <w:pPr>
              <w:rPr>
                <w:sz w:val="28"/>
                <w:szCs w:val="28"/>
              </w:rPr>
            </w:pPr>
            <w:r w:rsidRPr="0088402F">
              <w:rPr>
                <w:sz w:val="28"/>
                <w:szCs w:val="28"/>
              </w:rPr>
              <w:t>27</w:t>
            </w:r>
            <w:r w:rsidR="00DE7FEC" w:rsidRPr="0088402F">
              <w:rPr>
                <w:sz w:val="28"/>
                <w:szCs w:val="28"/>
              </w:rPr>
              <w:t xml:space="preserve"> пос. в смену/ 1000 жит.</w:t>
            </w:r>
          </w:p>
        </w:tc>
      </w:tr>
      <w:tr w:rsidR="0088402F" w:rsidRPr="0088402F" w14:paraId="3754ACB5" w14:textId="77777777" w:rsidTr="009D1DBC">
        <w:trPr>
          <w:trHeight w:val="20"/>
          <w:jc w:val="center"/>
        </w:trPr>
        <w:tc>
          <w:tcPr>
            <w:tcW w:w="2519" w:type="dxa"/>
          </w:tcPr>
          <w:p w14:paraId="5FACED3F" w14:textId="77777777" w:rsidR="008D2BC8" w:rsidRPr="0088402F" w:rsidRDefault="008D2BC8" w:rsidP="00E21F8A">
            <w:pPr>
              <w:jc w:val="both"/>
              <w:rPr>
                <w:sz w:val="28"/>
                <w:szCs w:val="28"/>
              </w:rPr>
            </w:pPr>
            <w:r w:rsidRPr="0088402F">
              <w:rPr>
                <w:sz w:val="28"/>
                <w:szCs w:val="28"/>
              </w:rPr>
              <w:t>Бассейн</w:t>
            </w:r>
          </w:p>
        </w:tc>
        <w:tc>
          <w:tcPr>
            <w:tcW w:w="3265" w:type="dxa"/>
            <w:shd w:val="clear" w:color="auto" w:fill="FFFFFF" w:themeFill="background1"/>
          </w:tcPr>
          <w:p w14:paraId="0816715E" w14:textId="77777777" w:rsidR="008D2BC8" w:rsidRPr="0088402F" w:rsidRDefault="008834DC" w:rsidP="004554BC">
            <w:pPr>
              <w:ind w:firstLine="709"/>
              <w:rPr>
                <w:sz w:val="28"/>
                <w:szCs w:val="28"/>
              </w:rPr>
            </w:pPr>
            <w:r w:rsidRPr="0088402F">
              <w:rPr>
                <w:sz w:val="28"/>
                <w:szCs w:val="28"/>
              </w:rPr>
              <w:t>В радиусе доступности имеются сущ. спортивные учреждения</w:t>
            </w:r>
          </w:p>
        </w:tc>
        <w:tc>
          <w:tcPr>
            <w:tcW w:w="3430" w:type="dxa"/>
          </w:tcPr>
          <w:p w14:paraId="6007D0B4" w14:textId="77777777" w:rsidR="008D2BC8" w:rsidRPr="0088402F" w:rsidRDefault="00F8228E" w:rsidP="00AF0B12">
            <w:pPr>
              <w:ind w:hanging="8"/>
              <w:rPr>
                <w:sz w:val="28"/>
                <w:szCs w:val="28"/>
              </w:rPr>
            </w:pPr>
            <w:r w:rsidRPr="0088402F">
              <w:rPr>
                <w:sz w:val="28"/>
                <w:szCs w:val="28"/>
              </w:rPr>
              <w:t>20</w:t>
            </w:r>
            <w:r w:rsidR="008D2BC8" w:rsidRPr="0088402F">
              <w:rPr>
                <w:sz w:val="28"/>
                <w:szCs w:val="28"/>
              </w:rPr>
              <w:t xml:space="preserve"> х </w:t>
            </w:r>
            <w:r w:rsidRPr="0088402F">
              <w:rPr>
                <w:sz w:val="28"/>
                <w:szCs w:val="28"/>
              </w:rPr>
              <w:t>5,000 тыс. чел.</w:t>
            </w:r>
            <w:r w:rsidR="008D2BC8" w:rsidRPr="0088402F">
              <w:rPr>
                <w:sz w:val="28"/>
                <w:szCs w:val="28"/>
              </w:rPr>
              <w:t xml:space="preserve"> = </w:t>
            </w:r>
            <w:r w:rsidR="00EE5F4F" w:rsidRPr="0088402F">
              <w:rPr>
                <w:sz w:val="28"/>
                <w:szCs w:val="28"/>
              </w:rPr>
              <w:t>100</w:t>
            </w:r>
            <w:r w:rsidR="008D2BC8" w:rsidRPr="0088402F">
              <w:rPr>
                <w:sz w:val="28"/>
                <w:szCs w:val="28"/>
              </w:rPr>
              <w:t xml:space="preserve"> м2 водного зеркала</w:t>
            </w:r>
            <w:r w:rsidR="00EE5F4F" w:rsidRPr="0088402F">
              <w:rPr>
                <w:sz w:val="28"/>
                <w:szCs w:val="28"/>
              </w:rPr>
              <w:t xml:space="preserve"> (расчетное)</w:t>
            </w:r>
          </w:p>
          <w:p w14:paraId="26DE7404" w14:textId="77777777" w:rsidR="004C21E4" w:rsidRPr="0088402F" w:rsidRDefault="004C21E4" w:rsidP="004554BC">
            <w:pPr>
              <w:ind w:firstLine="709"/>
              <w:rPr>
                <w:sz w:val="28"/>
                <w:szCs w:val="28"/>
              </w:rPr>
            </w:pPr>
          </w:p>
        </w:tc>
        <w:tc>
          <w:tcPr>
            <w:tcW w:w="1134" w:type="dxa"/>
          </w:tcPr>
          <w:p w14:paraId="3F158323" w14:textId="77777777" w:rsidR="008D2BC8" w:rsidRPr="0088402F" w:rsidRDefault="008D2BC8" w:rsidP="00AF0B12">
            <w:pPr>
              <w:rPr>
                <w:sz w:val="28"/>
                <w:szCs w:val="28"/>
              </w:rPr>
            </w:pPr>
            <w:r w:rsidRPr="0088402F">
              <w:rPr>
                <w:sz w:val="28"/>
                <w:szCs w:val="28"/>
              </w:rPr>
              <w:t>20-25м2 площади водного зеркала</w:t>
            </w:r>
          </w:p>
        </w:tc>
      </w:tr>
      <w:tr w:rsidR="0088402F" w:rsidRPr="0088402F" w14:paraId="796FE730" w14:textId="77777777" w:rsidTr="009D1DBC">
        <w:trPr>
          <w:trHeight w:val="20"/>
          <w:jc w:val="center"/>
        </w:trPr>
        <w:tc>
          <w:tcPr>
            <w:tcW w:w="2519" w:type="dxa"/>
          </w:tcPr>
          <w:p w14:paraId="4672712C" w14:textId="77777777" w:rsidR="008D2BC8" w:rsidRPr="0088402F" w:rsidRDefault="008D2BC8" w:rsidP="00E21F8A">
            <w:pPr>
              <w:jc w:val="both"/>
              <w:rPr>
                <w:sz w:val="28"/>
                <w:szCs w:val="28"/>
              </w:rPr>
            </w:pPr>
            <w:r w:rsidRPr="0088402F">
              <w:rPr>
                <w:sz w:val="28"/>
                <w:szCs w:val="28"/>
              </w:rPr>
              <w:t>Клубные учреждения, зрительный зал</w:t>
            </w:r>
          </w:p>
        </w:tc>
        <w:tc>
          <w:tcPr>
            <w:tcW w:w="3265" w:type="dxa"/>
          </w:tcPr>
          <w:p w14:paraId="2F6C8186" w14:textId="77777777" w:rsidR="008D2BC8" w:rsidRPr="0088402F" w:rsidRDefault="008834DC" w:rsidP="004554BC">
            <w:pPr>
              <w:ind w:firstLine="709"/>
              <w:rPr>
                <w:sz w:val="28"/>
                <w:szCs w:val="28"/>
              </w:rPr>
            </w:pPr>
            <w:r w:rsidRPr="0088402F">
              <w:rPr>
                <w:sz w:val="28"/>
                <w:szCs w:val="28"/>
              </w:rPr>
              <w:t>-</w:t>
            </w:r>
          </w:p>
        </w:tc>
        <w:tc>
          <w:tcPr>
            <w:tcW w:w="3430" w:type="dxa"/>
            <w:shd w:val="clear" w:color="auto" w:fill="FFFFFF" w:themeFill="background1"/>
          </w:tcPr>
          <w:p w14:paraId="70B1B1AA" w14:textId="77777777" w:rsidR="008D2BC8" w:rsidRPr="0088402F" w:rsidRDefault="00F8228E" w:rsidP="00AF0B12">
            <w:pPr>
              <w:rPr>
                <w:sz w:val="28"/>
                <w:szCs w:val="28"/>
              </w:rPr>
            </w:pPr>
            <w:r w:rsidRPr="0088402F">
              <w:rPr>
                <w:sz w:val="28"/>
                <w:szCs w:val="28"/>
              </w:rPr>
              <w:t xml:space="preserve">20 х 5,000 тыс. чел. </w:t>
            </w:r>
            <w:r w:rsidR="008D2BC8" w:rsidRPr="0088402F">
              <w:rPr>
                <w:sz w:val="28"/>
                <w:szCs w:val="28"/>
              </w:rPr>
              <w:t xml:space="preserve">= </w:t>
            </w:r>
            <w:r w:rsidR="00EE5F4F" w:rsidRPr="0088402F">
              <w:rPr>
                <w:sz w:val="28"/>
                <w:szCs w:val="28"/>
              </w:rPr>
              <w:t>100</w:t>
            </w:r>
            <w:r w:rsidR="008D2BC8" w:rsidRPr="0088402F">
              <w:rPr>
                <w:sz w:val="28"/>
                <w:szCs w:val="28"/>
              </w:rPr>
              <w:t xml:space="preserve"> мест (расчетное</w:t>
            </w:r>
            <w:r w:rsidR="00EE5F4F" w:rsidRPr="0088402F">
              <w:rPr>
                <w:sz w:val="28"/>
                <w:szCs w:val="28"/>
              </w:rPr>
              <w:t>)</w:t>
            </w:r>
          </w:p>
          <w:p w14:paraId="6BF9CB9A" w14:textId="77777777" w:rsidR="008D2BC8" w:rsidRPr="0088402F" w:rsidRDefault="00AB72A4" w:rsidP="00AF0B12">
            <w:pPr>
              <w:rPr>
                <w:sz w:val="28"/>
                <w:szCs w:val="28"/>
              </w:rPr>
            </w:pPr>
            <w:r w:rsidRPr="0088402F">
              <w:rPr>
                <w:sz w:val="28"/>
                <w:szCs w:val="28"/>
              </w:rPr>
              <w:t xml:space="preserve">Поз.13 по </w:t>
            </w:r>
            <w:proofErr w:type="spellStart"/>
            <w:r w:rsidRPr="0088402F">
              <w:rPr>
                <w:sz w:val="28"/>
                <w:szCs w:val="28"/>
              </w:rPr>
              <w:t>гп</w:t>
            </w:r>
            <w:proofErr w:type="spellEnd"/>
            <w:r w:rsidRPr="0088402F">
              <w:rPr>
                <w:sz w:val="28"/>
                <w:szCs w:val="28"/>
              </w:rPr>
              <w:t xml:space="preserve"> клубные помещения на 60 пос. мест</w:t>
            </w:r>
          </w:p>
        </w:tc>
        <w:tc>
          <w:tcPr>
            <w:tcW w:w="1134" w:type="dxa"/>
          </w:tcPr>
          <w:p w14:paraId="6904D518" w14:textId="77777777" w:rsidR="008D2BC8" w:rsidRPr="0088402F" w:rsidRDefault="008D2BC8" w:rsidP="00AF0B12">
            <w:pPr>
              <w:ind w:hanging="36"/>
              <w:rPr>
                <w:sz w:val="28"/>
                <w:szCs w:val="28"/>
              </w:rPr>
            </w:pPr>
            <w:r w:rsidRPr="0088402F">
              <w:rPr>
                <w:sz w:val="28"/>
                <w:szCs w:val="28"/>
              </w:rPr>
              <w:t xml:space="preserve">20 мест в </w:t>
            </w:r>
            <w:proofErr w:type="gramStart"/>
            <w:r w:rsidRPr="0088402F">
              <w:rPr>
                <w:sz w:val="28"/>
                <w:szCs w:val="28"/>
              </w:rPr>
              <w:t>зрите-льном</w:t>
            </w:r>
            <w:proofErr w:type="gramEnd"/>
            <w:r w:rsidRPr="0088402F">
              <w:rPr>
                <w:sz w:val="28"/>
                <w:szCs w:val="28"/>
              </w:rPr>
              <w:t xml:space="preserve"> зале/ 1000 чел.</w:t>
            </w:r>
          </w:p>
        </w:tc>
      </w:tr>
      <w:tr w:rsidR="0088402F" w:rsidRPr="0088402F" w14:paraId="382A89AE" w14:textId="77777777" w:rsidTr="009D1DBC">
        <w:trPr>
          <w:trHeight w:val="20"/>
          <w:jc w:val="center"/>
        </w:trPr>
        <w:tc>
          <w:tcPr>
            <w:tcW w:w="2519" w:type="dxa"/>
          </w:tcPr>
          <w:p w14:paraId="550504BD" w14:textId="77777777" w:rsidR="008D2BC8" w:rsidRPr="0088402F" w:rsidRDefault="008D2BC8" w:rsidP="00E21F8A">
            <w:pPr>
              <w:jc w:val="both"/>
              <w:rPr>
                <w:sz w:val="28"/>
                <w:szCs w:val="28"/>
              </w:rPr>
            </w:pPr>
            <w:r w:rsidRPr="0088402F">
              <w:rPr>
                <w:sz w:val="28"/>
                <w:szCs w:val="28"/>
              </w:rPr>
              <w:t>Кинотеатр и видеозал</w:t>
            </w:r>
          </w:p>
        </w:tc>
        <w:tc>
          <w:tcPr>
            <w:tcW w:w="3265" w:type="dxa"/>
            <w:shd w:val="clear" w:color="auto" w:fill="FFFFFF" w:themeFill="background1"/>
          </w:tcPr>
          <w:p w14:paraId="3C939A81" w14:textId="77777777" w:rsidR="008D2BC8" w:rsidRPr="0088402F" w:rsidRDefault="008834DC" w:rsidP="00AF0B12">
            <w:pPr>
              <w:rPr>
                <w:sz w:val="28"/>
                <w:szCs w:val="28"/>
              </w:rPr>
            </w:pPr>
            <w:r w:rsidRPr="0088402F">
              <w:rPr>
                <w:sz w:val="28"/>
                <w:szCs w:val="28"/>
              </w:rPr>
              <w:t>В радиусе доступности имеются сущ. кинотеатры</w:t>
            </w:r>
          </w:p>
        </w:tc>
        <w:tc>
          <w:tcPr>
            <w:tcW w:w="3430" w:type="dxa"/>
          </w:tcPr>
          <w:p w14:paraId="059B2A86" w14:textId="77777777" w:rsidR="00FF4D26" w:rsidRPr="0088402F" w:rsidRDefault="00F8228E" w:rsidP="00AF0B12">
            <w:pPr>
              <w:rPr>
                <w:sz w:val="28"/>
                <w:szCs w:val="28"/>
              </w:rPr>
            </w:pPr>
            <w:r w:rsidRPr="0088402F">
              <w:rPr>
                <w:sz w:val="28"/>
                <w:szCs w:val="28"/>
              </w:rPr>
              <w:t xml:space="preserve">20 х 5,000 тыс. чел. </w:t>
            </w:r>
            <w:r w:rsidR="008D2BC8" w:rsidRPr="0088402F">
              <w:rPr>
                <w:sz w:val="28"/>
                <w:szCs w:val="28"/>
              </w:rPr>
              <w:t xml:space="preserve">= </w:t>
            </w:r>
            <w:r w:rsidR="00FF4D26" w:rsidRPr="0088402F">
              <w:rPr>
                <w:sz w:val="28"/>
                <w:szCs w:val="28"/>
              </w:rPr>
              <w:t>100</w:t>
            </w:r>
            <w:r w:rsidR="008D2BC8" w:rsidRPr="0088402F">
              <w:rPr>
                <w:sz w:val="28"/>
                <w:szCs w:val="28"/>
              </w:rPr>
              <w:t xml:space="preserve"> мест (расчетное</w:t>
            </w:r>
            <w:r w:rsidR="00FF4D26" w:rsidRPr="0088402F">
              <w:rPr>
                <w:sz w:val="28"/>
                <w:szCs w:val="28"/>
              </w:rPr>
              <w:t>)</w:t>
            </w:r>
          </w:p>
          <w:p w14:paraId="2CBAFA1F" w14:textId="77777777" w:rsidR="0054050C" w:rsidRPr="0088402F" w:rsidRDefault="0054050C" w:rsidP="004554BC">
            <w:pPr>
              <w:ind w:firstLine="709"/>
              <w:rPr>
                <w:sz w:val="28"/>
                <w:szCs w:val="28"/>
              </w:rPr>
            </w:pPr>
          </w:p>
        </w:tc>
        <w:tc>
          <w:tcPr>
            <w:tcW w:w="1134" w:type="dxa"/>
          </w:tcPr>
          <w:p w14:paraId="1C1A4DE2" w14:textId="77777777" w:rsidR="008D2BC8" w:rsidRPr="0088402F" w:rsidRDefault="008D2BC8" w:rsidP="00AF0B12">
            <w:pPr>
              <w:ind w:hanging="36"/>
              <w:rPr>
                <w:sz w:val="28"/>
                <w:szCs w:val="28"/>
              </w:rPr>
            </w:pPr>
            <w:r w:rsidRPr="0088402F">
              <w:rPr>
                <w:sz w:val="28"/>
                <w:szCs w:val="28"/>
              </w:rPr>
              <w:t xml:space="preserve">20 мест в </w:t>
            </w:r>
            <w:proofErr w:type="gramStart"/>
            <w:r w:rsidRPr="0088402F">
              <w:rPr>
                <w:sz w:val="28"/>
                <w:szCs w:val="28"/>
              </w:rPr>
              <w:t>зрите-льном</w:t>
            </w:r>
            <w:proofErr w:type="gramEnd"/>
            <w:r w:rsidRPr="0088402F">
              <w:rPr>
                <w:sz w:val="28"/>
                <w:szCs w:val="28"/>
              </w:rPr>
              <w:t xml:space="preserve"> зале/ 1000 чел.</w:t>
            </w:r>
          </w:p>
        </w:tc>
      </w:tr>
      <w:tr w:rsidR="0088402F" w:rsidRPr="0088402F" w14:paraId="627DCED8" w14:textId="77777777" w:rsidTr="009D1DBC">
        <w:trPr>
          <w:trHeight w:val="20"/>
          <w:jc w:val="center"/>
        </w:trPr>
        <w:tc>
          <w:tcPr>
            <w:tcW w:w="2519" w:type="dxa"/>
          </w:tcPr>
          <w:p w14:paraId="52F0A2FD" w14:textId="77777777" w:rsidR="008D2BC8" w:rsidRPr="0088402F" w:rsidRDefault="008D2BC8" w:rsidP="00E21F8A">
            <w:pPr>
              <w:jc w:val="both"/>
              <w:rPr>
                <w:sz w:val="28"/>
                <w:szCs w:val="28"/>
              </w:rPr>
            </w:pPr>
            <w:r w:rsidRPr="0088402F">
              <w:rPr>
                <w:sz w:val="28"/>
                <w:szCs w:val="28"/>
              </w:rPr>
              <w:t>Физкультурно-оздоровительный:</w:t>
            </w:r>
          </w:p>
          <w:p w14:paraId="74A9A863" w14:textId="77777777" w:rsidR="008D2BC8" w:rsidRPr="0088402F" w:rsidRDefault="008D2BC8" w:rsidP="00E21F8A">
            <w:pPr>
              <w:jc w:val="both"/>
              <w:rPr>
                <w:sz w:val="28"/>
                <w:szCs w:val="28"/>
              </w:rPr>
            </w:pPr>
            <w:r w:rsidRPr="0088402F">
              <w:rPr>
                <w:sz w:val="28"/>
                <w:szCs w:val="28"/>
              </w:rPr>
              <w:t>открытые спортивные сооружения</w:t>
            </w:r>
          </w:p>
        </w:tc>
        <w:tc>
          <w:tcPr>
            <w:tcW w:w="3265" w:type="dxa"/>
            <w:shd w:val="clear" w:color="auto" w:fill="FFFFFF" w:themeFill="background1"/>
          </w:tcPr>
          <w:p w14:paraId="2BADCE0F" w14:textId="77777777" w:rsidR="008D2BC8" w:rsidRPr="0088402F" w:rsidRDefault="008834DC" w:rsidP="00AF0B12">
            <w:pPr>
              <w:rPr>
                <w:sz w:val="28"/>
                <w:szCs w:val="28"/>
              </w:rPr>
            </w:pPr>
            <w:r w:rsidRPr="0088402F">
              <w:rPr>
                <w:sz w:val="28"/>
                <w:szCs w:val="28"/>
              </w:rPr>
              <w:t>В радиусе доступности имеются сущ. спортивные сооружения</w:t>
            </w:r>
          </w:p>
        </w:tc>
        <w:tc>
          <w:tcPr>
            <w:tcW w:w="3430" w:type="dxa"/>
          </w:tcPr>
          <w:p w14:paraId="45C6E519" w14:textId="77777777" w:rsidR="008D2BC8" w:rsidRPr="0088402F" w:rsidRDefault="008D2BC8" w:rsidP="000F4D1D">
            <w:pPr>
              <w:rPr>
                <w:sz w:val="28"/>
                <w:szCs w:val="28"/>
              </w:rPr>
            </w:pPr>
            <w:r w:rsidRPr="0088402F">
              <w:rPr>
                <w:sz w:val="28"/>
                <w:szCs w:val="28"/>
              </w:rPr>
              <w:t>0,</w:t>
            </w:r>
            <w:r w:rsidR="00AA09A8" w:rsidRPr="0088402F">
              <w:rPr>
                <w:sz w:val="28"/>
                <w:szCs w:val="28"/>
              </w:rPr>
              <w:t>05</w:t>
            </w:r>
            <w:r w:rsidRPr="0088402F">
              <w:rPr>
                <w:sz w:val="28"/>
                <w:szCs w:val="28"/>
              </w:rPr>
              <w:t xml:space="preserve"> га</w:t>
            </w:r>
            <w:r w:rsidR="00F8228E" w:rsidRPr="0088402F">
              <w:rPr>
                <w:sz w:val="28"/>
                <w:szCs w:val="28"/>
              </w:rPr>
              <w:t xml:space="preserve"> х 5,000 тыс. чел.</w:t>
            </w:r>
            <w:r w:rsidRPr="0088402F">
              <w:rPr>
                <w:sz w:val="28"/>
                <w:szCs w:val="28"/>
              </w:rPr>
              <w:t xml:space="preserve"> = 0,</w:t>
            </w:r>
            <w:r w:rsidR="00AA09A8" w:rsidRPr="0088402F">
              <w:rPr>
                <w:sz w:val="28"/>
                <w:szCs w:val="28"/>
              </w:rPr>
              <w:t xml:space="preserve">25 </w:t>
            </w:r>
            <w:r w:rsidRPr="0088402F">
              <w:rPr>
                <w:sz w:val="28"/>
                <w:szCs w:val="28"/>
              </w:rPr>
              <w:t>га</w:t>
            </w:r>
            <w:r w:rsidR="00AA09A8" w:rsidRPr="0088402F">
              <w:rPr>
                <w:sz w:val="28"/>
                <w:szCs w:val="28"/>
              </w:rPr>
              <w:t>(расчетное)</w:t>
            </w:r>
            <w:r w:rsidR="000F4D1D" w:rsidRPr="0088402F">
              <w:rPr>
                <w:sz w:val="28"/>
                <w:szCs w:val="28"/>
              </w:rPr>
              <w:t>, проектом предусмотрено размещение 0,432 га площадок спортивных сооружений</w:t>
            </w:r>
          </w:p>
        </w:tc>
        <w:tc>
          <w:tcPr>
            <w:tcW w:w="1134" w:type="dxa"/>
          </w:tcPr>
          <w:p w14:paraId="7A4FCD24" w14:textId="77777777" w:rsidR="008D2BC8" w:rsidRPr="0088402F" w:rsidRDefault="008D2BC8" w:rsidP="00AF0B12">
            <w:pPr>
              <w:rPr>
                <w:sz w:val="28"/>
                <w:szCs w:val="28"/>
              </w:rPr>
            </w:pPr>
            <w:r w:rsidRPr="0088402F">
              <w:rPr>
                <w:sz w:val="28"/>
                <w:szCs w:val="28"/>
              </w:rPr>
              <w:t>0,05 га -0,10 га</w:t>
            </w:r>
            <w:r w:rsidR="006B0282" w:rsidRPr="0088402F">
              <w:rPr>
                <w:sz w:val="28"/>
                <w:szCs w:val="28"/>
              </w:rPr>
              <w:t>/ 1000 чел.</w:t>
            </w:r>
          </w:p>
        </w:tc>
      </w:tr>
      <w:tr w:rsidR="0088402F" w:rsidRPr="0088402F" w14:paraId="27D9A01C" w14:textId="77777777" w:rsidTr="00E21F8A">
        <w:trPr>
          <w:trHeight w:val="20"/>
          <w:jc w:val="center"/>
        </w:trPr>
        <w:tc>
          <w:tcPr>
            <w:tcW w:w="2519" w:type="dxa"/>
          </w:tcPr>
          <w:p w14:paraId="0F751C8C" w14:textId="77777777" w:rsidR="008D2BC8" w:rsidRPr="0088402F" w:rsidRDefault="008D2BC8" w:rsidP="00E21F8A">
            <w:pPr>
              <w:jc w:val="both"/>
              <w:rPr>
                <w:sz w:val="28"/>
                <w:szCs w:val="28"/>
              </w:rPr>
            </w:pPr>
            <w:r w:rsidRPr="0088402F">
              <w:rPr>
                <w:sz w:val="28"/>
                <w:szCs w:val="28"/>
              </w:rPr>
              <w:t>Библиотека</w:t>
            </w:r>
          </w:p>
        </w:tc>
        <w:tc>
          <w:tcPr>
            <w:tcW w:w="3265" w:type="dxa"/>
          </w:tcPr>
          <w:p w14:paraId="1AD4E5CD" w14:textId="77777777" w:rsidR="008D2BC8" w:rsidRPr="0088402F" w:rsidRDefault="00207F96" w:rsidP="00AF0B12">
            <w:pPr>
              <w:rPr>
                <w:sz w:val="28"/>
                <w:szCs w:val="28"/>
              </w:rPr>
            </w:pPr>
            <w:r w:rsidRPr="0088402F">
              <w:rPr>
                <w:sz w:val="28"/>
                <w:szCs w:val="28"/>
              </w:rPr>
              <w:t>Библиотечные услуги оказывают ближайшие учреждения: Библиотека-филиал №18, №20</w:t>
            </w:r>
          </w:p>
        </w:tc>
        <w:tc>
          <w:tcPr>
            <w:tcW w:w="3430" w:type="dxa"/>
          </w:tcPr>
          <w:p w14:paraId="7480B320" w14:textId="77777777" w:rsidR="008D2BC8" w:rsidRPr="0088402F" w:rsidRDefault="00F8228E" w:rsidP="00AF0B12">
            <w:pPr>
              <w:ind w:hanging="8"/>
              <w:rPr>
                <w:sz w:val="28"/>
                <w:szCs w:val="28"/>
              </w:rPr>
            </w:pPr>
            <w:r w:rsidRPr="0088402F">
              <w:rPr>
                <w:sz w:val="28"/>
                <w:szCs w:val="28"/>
              </w:rPr>
              <w:t>4000</w:t>
            </w:r>
            <w:r w:rsidR="008D2BC8" w:rsidRPr="0088402F">
              <w:rPr>
                <w:sz w:val="28"/>
                <w:szCs w:val="28"/>
              </w:rPr>
              <w:t xml:space="preserve"> х </w:t>
            </w:r>
            <w:r w:rsidRPr="0088402F">
              <w:rPr>
                <w:sz w:val="28"/>
                <w:szCs w:val="28"/>
              </w:rPr>
              <w:t xml:space="preserve">5,000 тыс. чел. </w:t>
            </w:r>
            <w:r w:rsidR="008D2BC8" w:rsidRPr="0088402F">
              <w:rPr>
                <w:sz w:val="28"/>
                <w:szCs w:val="28"/>
              </w:rPr>
              <w:t xml:space="preserve"> = </w:t>
            </w:r>
            <w:r w:rsidR="00AA09A8" w:rsidRPr="0088402F">
              <w:rPr>
                <w:sz w:val="28"/>
                <w:szCs w:val="28"/>
              </w:rPr>
              <w:t>20000 ед. хранения (расчетное)</w:t>
            </w:r>
          </w:p>
          <w:p w14:paraId="0864C1AC" w14:textId="77777777" w:rsidR="008D2BC8" w:rsidRPr="0088402F" w:rsidRDefault="008D2BC8" w:rsidP="004554BC">
            <w:pPr>
              <w:ind w:firstLine="709"/>
              <w:rPr>
                <w:sz w:val="28"/>
                <w:szCs w:val="28"/>
              </w:rPr>
            </w:pPr>
          </w:p>
        </w:tc>
        <w:tc>
          <w:tcPr>
            <w:tcW w:w="1134" w:type="dxa"/>
          </w:tcPr>
          <w:p w14:paraId="1C669E75" w14:textId="77777777" w:rsidR="008D2BC8" w:rsidRPr="0088402F" w:rsidRDefault="008D2BC8" w:rsidP="00AF0B12">
            <w:pPr>
              <w:rPr>
                <w:sz w:val="28"/>
                <w:szCs w:val="28"/>
              </w:rPr>
            </w:pPr>
            <w:r w:rsidRPr="0088402F">
              <w:rPr>
                <w:sz w:val="28"/>
                <w:szCs w:val="28"/>
              </w:rPr>
              <w:t xml:space="preserve">4000 ед. </w:t>
            </w:r>
            <w:proofErr w:type="spellStart"/>
            <w:proofErr w:type="gramStart"/>
            <w:r w:rsidRPr="0088402F">
              <w:rPr>
                <w:sz w:val="28"/>
                <w:szCs w:val="28"/>
              </w:rPr>
              <w:t>хране</w:t>
            </w:r>
            <w:proofErr w:type="spellEnd"/>
            <w:r w:rsidRPr="0088402F">
              <w:rPr>
                <w:sz w:val="28"/>
                <w:szCs w:val="28"/>
              </w:rPr>
              <w:t xml:space="preserve">- </w:t>
            </w:r>
            <w:proofErr w:type="spellStart"/>
            <w:r w:rsidRPr="0088402F">
              <w:rPr>
                <w:sz w:val="28"/>
                <w:szCs w:val="28"/>
              </w:rPr>
              <w:t>ния</w:t>
            </w:r>
            <w:proofErr w:type="spellEnd"/>
            <w:proofErr w:type="gramEnd"/>
            <w:r w:rsidRPr="0088402F">
              <w:rPr>
                <w:sz w:val="28"/>
                <w:szCs w:val="28"/>
              </w:rPr>
              <w:t xml:space="preserve">/ </w:t>
            </w:r>
            <w:r w:rsidRPr="0088402F">
              <w:rPr>
                <w:sz w:val="28"/>
                <w:szCs w:val="28"/>
              </w:rPr>
              <w:lastRenderedPageBreak/>
              <w:t>1000 чел.</w:t>
            </w:r>
          </w:p>
        </w:tc>
      </w:tr>
      <w:tr w:rsidR="0088402F" w:rsidRPr="0088402F" w14:paraId="0A1005E6" w14:textId="77777777" w:rsidTr="009D1DBC">
        <w:trPr>
          <w:trHeight w:val="20"/>
          <w:jc w:val="center"/>
        </w:trPr>
        <w:tc>
          <w:tcPr>
            <w:tcW w:w="2519" w:type="dxa"/>
          </w:tcPr>
          <w:p w14:paraId="62E00F16" w14:textId="77777777" w:rsidR="008D2BC8" w:rsidRPr="0088402F" w:rsidRDefault="008D2BC8" w:rsidP="00E21F8A">
            <w:pPr>
              <w:ind w:hanging="36"/>
              <w:jc w:val="both"/>
              <w:rPr>
                <w:sz w:val="28"/>
                <w:szCs w:val="28"/>
              </w:rPr>
            </w:pPr>
            <w:r w:rsidRPr="0088402F">
              <w:rPr>
                <w:sz w:val="28"/>
                <w:szCs w:val="28"/>
              </w:rPr>
              <w:lastRenderedPageBreak/>
              <w:t>Химчистка</w:t>
            </w:r>
          </w:p>
        </w:tc>
        <w:tc>
          <w:tcPr>
            <w:tcW w:w="3265" w:type="dxa"/>
            <w:shd w:val="clear" w:color="auto" w:fill="FFFFFF" w:themeFill="background1"/>
          </w:tcPr>
          <w:p w14:paraId="48AFB2AE" w14:textId="77777777" w:rsidR="008D2BC8" w:rsidRPr="0088402F" w:rsidRDefault="00C60DC0" w:rsidP="004554BC">
            <w:pPr>
              <w:ind w:firstLine="709"/>
              <w:rPr>
                <w:sz w:val="28"/>
                <w:szCs w:val="28"/>
              </w:rPr>
            </w:pPr>
            <w:r w:rsidRPr="0088402F">
              <w:rPr>
                <w:sz w:val="28"/>
                <w:szCs w:val="28"/>
              </w:rPr>
              <w:t>В радиусе доступности имеются сущ. объекты</w:t>
            </w:r>
          </w:p>
        </w:tc>
        <w:tc>
          <w:tcPr>
            <w:tcW w:w="3430" w:type="dxa"/>
          </w:tcPr>
          <w:p w14:paraId="1766A870" w14:textId="77777777" w:rsidR="00B97E75" w:rsidRPr="0088402F" w:rsidRDefault="00F8228E" w:rsidP="004554BC">
            <w:pPr>
              <w:ind w:firstLine="709"/>
              <w:rPr>
                <w:sz w:val="28"/>
                <w:szCs w:val="28"/>
              </w:rPr>
            </w:pPr>
            <w:r w:rsidRPr="0088402F">
              <w:rPr>
                <w:sz w:val="28"/>
                <w:szCs w:val="28"/>
              </w:rPr>
              <w:t>8</w:t>
            </w:r>
            <w:r w:rsidR="008D2BC8" w:rsidRPr="0088402F">
              <w:rPr>
                <w:sz w:val="28"/>
                <w:szCs w:val="28"/>
              </w:rPr>
              <w:t xml:space="preserve"> х </w:t>
            </w:r>
            <w:r w:rsidRPr="0088402F">
              <w:rPr>
                <w:sz w:val="28"/>
                <w:szCs w:val="28"/>
              </w:rPr>
              <w:t xml:space="preserve">5,000 тыс. чел. </w:t>
            </w:r>
            <w:r w:rsidR="008D2BC8" w:rsidRPr="0088402F">
              <w:rPr>
                <w:sz w:val="28"/>
                <w:szCs w:val="28"/>
              </w:rPr>
              <w:t xml:space="preserve"> = </w:t>
            </w:r>
            <w:r w:rsidR="00AA09A8" w:rsidRPr="0088402F">
              <w:rPr>
                <w:sz w:val="28"/>
                <w:szCs w:val="28"/>
              </w:rPr>
              <w:t>40</w:t>
            </w:r>
            <w:r w:rsidR="008D2BC8" w:rsidRPr="0088402F">
              <w:rPr>
                <w:sz w:val="28"/>
                <w:szCs w:val="28"/>
              </w:rPr>
              <w:t xml:space="preserve"> кг</w:t>
            </w:r>
            <w:r w:rsidR="00B97E75" w:rsidRPr="0088402F">
              <w:rPr>
                <w:sz w:val="28"/>
                <w:szCs w:val="28"/>
              </w:rPr>
              <w:t xml:space="preserve"> (расчетное)</w:t>
            </w:r>
          </w:p>
          <w:p w14:paraId="58588164" w14:textId="77777777" w:rsidR="008D2BC8" w:rsidRPr="0088402F" w:rsidRDefault="008D2BC8" w:rsidP="004554BC">
            <w:pPr>
              <w:ind w:firstLine="709"/>
              <w:rPr>
                <w:sz w:val="28"/>
                <w:szCs w:val="28"/>
              </w:rPr>
            </w:pPr>
          </w:p>
        </w:tc>
        <w:tc>
          <w:tcPr>
            <w:tcW w:w="1134" w:type="dxa"/>
          </w:tcPr>
          <w:p w14:paraId="5668B5B7" w14:textId="77777777" w:rsidR="008D2BC8" w:rsidRPr="0088402F" w:rsidRDefault="008D2BC8" w:rsidP="004554BC">
            <w:pPr>
              <w:ind w:firstLine="709"/>
              <w:rPr>
                <w:sz w:val="28"/>
                <w:szCs w:val="28"/>
              </w:rPr>
            </w:pPr>
            <w:r w:rsidRPr="0088402F">
              <w:rPr>
                <w:sz w:val="28"/>
                <w:szCs w:val="28"/>
              </w:rPr>
              <w:t>8 кг белья в смену/ 1000 чел.</w:t>
            </w:r>
          </w:p>
        </w:tc>
      </w:tr>
      <w:tr w:rsidR="0088402F" w:rsidRPr="0088402F" w14:paraId="1EAC8636" w14:textId="77777777" w:rsidTr="009D1DBC">
        <w:trPr>
          <w:trHeight w:val="20"/>
          <w:jc w:val="center"/>
        </w:trPr>
        <w:tc>
          <w:tcPr>
            <w:tcW w:w="2519" w:type="dxa"/>
          </w:tcPr>
          <w:p w14:paraId="23BF08EC" w14:textId="77777777" w:rsidR="008D2BC8" w:rsidRPr="0088402F" w:rsidRDefault="008D2BC8" w:rsidP="00E21F8A">
            <w:pPr>
              <w:jc w:val="both"/>
              <w:rPr>
                <w:sz w:val="28"/>
                <w:szCs w:val="28"/>
              </w:rPr>
            </w:pPr>
            <w:r w:rsidRPr="0088402F">
              <w:rPr>
                <w:sz w:val="28"/>
                <w:szCs w:val="28"/>
              </w:rPr>
              <w:t>Прачечная</w:t>
            </w:r>
          </w:p>
        </w:tc>
        <w:tc>
          <w:tcPr>
            <w:tcW w:w="3265" w:type="dxa"/>
            <w:shd w:val="clear" w:color="auto" w:fill="FFFFFF" w:themeFill="background1"/>
          </w:tcPr>
          <w:p w14:paraId="72C5FA55" w14:textId="77777777" w:rsidR="008D2BC8" w:rsidRPr="0088402F" w:rsidRDefault="00C60DC0" w:rsidP="00A452A0">
            <w:pPr>
              <w:ind w:firstLine="139"/>
              <w:rPr>
                <w:sz w:val="28"/>
                <w:szCs w:val="28"/>
              </w:rPr>
            </w:pPr>
            <w:r w:rsidRPr="0088402F">
              <w:rPr>
                <w:sz w:val="28"/>
                <w:szCs w:val="28"/>
              </w:rPr>
              <w:t>В радиусе доступности имеются сущ. объекты</w:t>
            </w:r>
          </w:p>
        </w:tc>
        <w:tc>
          <w:tcPr>
            <w:tcW w:w="3430" w:type="dxa"/>
          </w:tcPr>
          <w:p w14:paraId="30217C5A" w14:textId="77777777" w:rsidR="008D2BC8" w:rsidRPr="0088402F" w:rsidRDefault="00B97E75" w:rsidP="00AF0B12">
            <w:pPr>
              <w:rPr>
                <w:sz w:val="28"/>
                <w:szCs w:val="28"/>
              </w:rPr>
            </w:pPr>
            <w:r w:rsidRPr="0088402F">
              <w:rPr>
                <w:sz w:val="28"/>
                <w:szCs w:val="28"/>
              </w:rPr>
              <w:t xml:space="preserve">90 х 5,000 тыс. чел </w:t>
            </w:r>
            <w:r w:rsidR="008D2BC8" w:rsidRPr="0088402F">
              <w:rPr>
                <w:sz w:val="28"/>
                <w:szCs w:val="28"/>
              </w:rPr>
              <w:t xml:space="preserve">= </w:t>
            </w:r>
            <w:r w:rsidRPr="0088402F">
              <w:rPr>
                <w:sz w:val="28"/>
                <w:szCs w:val="28"/>
              </w:rPr>
              <w:t>450</w:t>
            </w:r>
            <w:r w:rsidR="008D2BC8" w:rsidRPr="0088402F">
              <w:rPr>
                <w:sz w:val="28"/>
                <w:szCs w:val="28"/>
              </w:rPr>
              <w:t>кг</w:t>
            </w:r>
            <w:r w:rsidRPr="0088402F">
              <w:rPr>
                <w:sz w:val="28"/>
                <w:szCs w:val="28"/>
              </w:rPr>
              <w:t xml:space="preserve"> (расчетное)</w:t>
            </w:r>
          </w:p>
        </w:tc>
        <w:tc>
          <w:tcPr>
            <w:tcW w:w="1134" w:type="dxa"/>
          </w:tcPr>
          <w:p w14:paraId="0FAC4AB6" w14:textId="77777777" w:rsidR="008D2BC8" w:rsidRPr="0088402F" w:rsidRDefault="008D2BC8" w:rsidP="001F4565">
            <w:pPr>
              <w:rPr>
                <w:sz w:val="28"/>
                <w:szCs w:val="28"/>
              </w:rPr>
            </w:pPr>
            <w:r w:rsidRPr="0088402F">
              <w:rPr>
                <w:sz w:val="28"/>
                <w:szCs w:val="28"/>
              </w:rPr>
              <w:t>90 кг белья в смену/</w:t>
            </w:r>
          </w:p>
          <w:p w14:paraId="5FBADC91" w14:textId="77777777" w:rsidR="008D2BC8" w:rsidRPr="0088402F" w:rsidRDefault="008D2BC8" w:rsidP="00A452A0">
            <w:pPr>
              <w:ind w:hanging="36"/>
              <w:rPr>
                <w:sz w:val="28"/>
                <w:szCs w:val="28"/>
              </w:rPr>
            </w:pPr>
            <w:r w:rsidRPr="0088402F">
              <w:rPr>
                <w:sz w:val="28"/>
                <w:szCs w:val="28"/>
              </w:rPr>
              <w:t>1000 чел.</w:t>
            </w:r>
          </w:p>
        </w:tc>
      </w:tr>
      <w:tr w:rsidR="0088402F" w:rsidRPr="0088402F" w14:paraId="51D3E0E0" w14:textId="77777777" w:rsidTr="00E21F8A">
        <w:trPr>
          <w:trHeight w:val="20"/>
          <w:jc w:val="center"/>
        </w:trPr>
        <w:tc>
          <w:tcPr>
            <w:tcW w:w="2519" w:type="dxa"/>
          </w:tcPr>
          <w:p w14:paraId="5BA58FCB" w14:textId="77777777" w:rsidR="008D2BC8" w:rsidRPr="0088402F" w:rsidRDefault="008D2BC8" w:rsidP="00E21F8A">
            <w:pPr>
              <w:jc w:val="both"/>
              <w:rPr>
                <w:sz w:val="28"/>
                <w:szCs w:val="28"/>
              </w:rPr>
            </w:pPr>
            <w:r w:rsidRPr="0088402F">
              <w:rPr>
                <w:sz w:val="28"/>
                <w:szCs w:val="28"/>
              </w:rPr>
              <w:t>Баня общественная</w:t>
            </w:r>
          </w:p>
        </w:tc>
        <w:tc>
          <w:tcPr>
            <w:tcW w:w="3265" w:type="dxa"/>
          </w:tcPr>
          <w:p w14:paraId="798A5834" w14:textId="77777777" w:rsidR="008D2BC8" w:rsidRPr="0088402F" w:rsidRDefault="00FF1EDB" w:rsidP="00A452A0">
            <w:pPr>
              <w:rPr>
                <w:sz w:val="28"/>
                <w:szCs w:val="28"/>
              </w:rPr>
            </w:pPr>
            <w:r w:rsidRPr="0088402F">
              <w:rPr>
                <w:sz w:val="28"/>
                <w:szCs w:val="28"/>
              </w:rPr>
              <w:t xml:space="preserve">Данные услуги оказывает </w:t>
            </w:r>
            <w:r w:rsidR="001D719D" w:rsidRPr="0088402F">
              <w:rPr>
                <w:sz w:val="28"/>
                <w:szCs w:val="28"/>
              </w:rPr>
              <w:t>ближайшая баня №</w:t>
            </w:r>
            <w:proofErr w:type="gramStart"/>
            <w:r w:rsidR="001D719D" w:rsidRPr="0088402F">
              <w:rPr>
                <w:sz w:val="28"/>
                <w:szCs w:val="28"/>
              </w:rPr>
              <w:t>6,</w:t>
            </w:r>
            <w:r w:rsidR="009005C1" w:rsidRPr="0088402F">
              <w:rPr>
                <w:sz w:val="28"/>
                <w:szCs w:val="28"/>
              </w:rPr>
              <w:t>сауна</w:t>
            </w:r>
            <w:proofErr w:type="gramEnd"/>
            <w:r w:rsidR="009005C1" w:rsidRPr="0088402F">
              <w:rPr>
                <w:sz w:val="28"/>
                <w:szCs w:val="28"/>
              </w:rPr>
              <w:t xml:space="preserve"> СК «Витязь»</w:t>
            </w:r>
          </w:p>
        </w:tc>
        <w:tc>
          <w:tcPr>
            <w:tcW w:w="3430" w:type="dxa"/>
          </w:tcPr>
          <w:p w14:paraId="4B66AD97" w14:textId="77777777" w:rsidR="00D00490" w:rsidRPr="0088402F" w:rsidRDefault="00D00490" w:rsidP="00A452A0">
            <w:pPr>
              <w:rPr>
                <w:sz w:val="28"/>
                <w:szCs w:val="28"/>
              </w:rPr>
            </w:pPr>
            <w:r w:rsidRPr="0088402F">
              <w:rPr>
                <w:sz w:val="28"/>
                <w:szCs w:val="28"/>
              </w:rPr>
              <w:t>3 х 5,000 тыс. чел.  = 15 мест (расчетное)</w:t>
            </w:r>
          </w:p>
          <w:p w14:paraId="3D1E4682" w14:textId="77777777" w:rsidR="008D2BC8" w:rsidRPr="0088402F" w:rsidRDefault="008D2BC8" w:rsidP="004554BC">
            <w:pPr>
              <w:ind w:firstLine="709"/>
              <w:rPr>
                <w:sz w:val="28"/>
                <w:szCs w:val="28"/>
              </w:rPr>
            </w:pPr>
          </w:p>
        </w:tc>
        <w:tc>
          <w:tcPr>
            <w:tcW w:w="1134" w:type="dxa"/>
          </w:tcPr>
          <w:p w14:paraId="4D83BC19" w14:textId="77777777" w:rsidR="008D2BC8" w:rsidRPr="0088402F" w:rsidRDefault="008D2BC8" w:rsidP="00E21F8A">
            <w:pPr>
              <w:jc w:val="both"/>
              <w:rPr>
                <w:sz w:val="28"/>
                <w:szCs w:val="28"/>
              </w:rPr>
            </w:pPr>
            <w:r w:rsidRPr="0088402F">
              <w:rPr>
                <w:sz w:val="28"/>
                <w:szCs w:val="28"/>
              </w:rPr>
              <w:t>3 помыв. мест</w:t>
            </w:r>
            <w:proofErr w:type="gramStart"/>
            <w:r w:rsidRPr="0088402F">
              <w:rPr>
                <w:sz w:val="28"/>
                <w:szCs w:val="28"/>
              </w:rPr>
              <w:t>/  1000</w:t>
            </w:r>
            <w:proofErr w:type="gramEnd"/>
            <w:r w:rsidRPr="0088402F">
              <w:rPr>
                <w:sz w:val="28"/>
                <w:szCs w:val="28"/>
              </w:rPr>
              <w:t>жит</w:t>
            </w:r>
          </w:p>
        </w:tc>
      </w:tr>
      <w:tr w:rsidR="0088402F" w:rsidRPr="0088402F" w14:paraId="5BBF9AF3" w14:textId="77777777" w:rsidTr="00E21F8A">
        <w:trPr>
          <w:trHeight w:val="20"/>
          <w:jc w:val="center"/>
        </w:trPr>
        <w:tc>
          <w:tcPr>
            <w:tcW w:w="2519" w:type="dxa"/>
          </w:tcPr>
          <w:p w14:paraId="4866CA64" w14:textId="77777777" w:rsidR="00025FEC" w:rsidRPr="0088402F" w:rsidRDefault="00025FEC" w:rsidP="00E21F8A">
            <w:pPr>
              <w:jc w:val="both"/>
              <w:rPr>
                <w:sz w:val="28"/>
                <w:szCs w:val="28"/>
              </w:rPr>
            </w:pPr>
            <w:r w:rsidRPr="0088402F">
              <w:rPr>
                <w:sz w:val="28"/>
                <w:szCs w:val="28"/>
              </w:rPr>
              <w:t>Гостиница</w:t>
            </w:r>
          </w:p>
        </w:tc>
        <w:tc>
          <w:tcPr>
            <w:tcW w:w="3265" w:type="dxa"/>
          </w:tcPr>
          <w:p w14:paraId="2A6F3014" w14:textId="77777777" w:rsidR="00025FEC" w:rsidRPr="0088402F" w:rsidRDefault="00C75A3E" w:rsidP="00A452A0">
            <w:pPr>
              <w:rPr>
                <w:sz w:val="28"/>
                <w:szCs w:val="28"/>
              </w:rPr>
            </w:pPr>
            <w:r w:rsidRPr="0088402F">
              <w:rPr>
                <w:sz w:val="28"/>
                <w:szCs w:val="28"/>
              </w:rPr>
              <w:t>ближайшая</w:t>
            </w:r>
            <w:r w:rsidR="00025FEC" w:rsidRPr="0088402F">
              <w:rPr>
                <w:sz w:val="28"/>
                <w:szCs w:val="28"/>
              </w:rPr>
              <w:t xml:space="preserve"> сущ. </w:t>
            </w:r>
            <w:r w:rsidRPr="0088402F">
              <w:rPr>
                <w:sz w:val="28"/>
                <w:szCs w:val="28"/>
              </w:rPr>
              <w:t xml:space="preserve">гостиница </w:t>
            </w:r>
            <w:proofErr w:type="gramStart"/>
            <w:r w:rsidRPr="0088402F">
              <w:rPr>
                <w:sz w:val="28"/>
                <w:szCs w:val="28"/>
              </w:rPr>
              <w:t>Лучеса  на</w:t>
            </w:r>
            <w:proofErr w:type="gramEnd"/>
            <w:r w:rsidRPr="0088402F">
              <w:rPr>
                <w:sz w:val="28"/>
                <w:szCs w:val="28"/>
              </w:rPr>
              <w:t xml:space="preserve"> 150 номеров</w:t>
            </w:r>
          </w:p>
        </w:tc>
        <w:tc>
          <w:tcPr>
            <w:tcW w:w="3430" w:type="dxa"/>
          </w:tcPr>
          <w:p w14:paraId="06942944" w14:textId="77777777" w:rsidR="00025FEC" w:rsidRPr="0088402F" w:rsidRDefault="00D00490" w:rsidP="00A452A0">
            <w:pPr>
              <w:rPr>
                <w:sz w:val="28"/>
                <w:szCs w:val="28"/>
              </w:rPr>
            </w:pPr>
            <w:r w:rsidRPr="0088402F">
              <w:rPr>
                <w:sz w:val="28"/>
                <w:szCs w:val="28"/>
              </w:rPr>
              <w:t>6</w:t>
            </w:r>
            <w:r w:rsidR="00025FEC" w:rsidRPr="0088402F">
              <w:rPr>
                <w:sz w:val="28"/>
                <w:szCs w:val="28"/>
              </w:rPr>
              <w:t xml:space="preserve"> х </w:t>
            </w:r>
            <w:r w:rsidRPr="0088402F">
              <w:rPr>
                <w:sz w:val="28"/>
                <w:szCs w:val="28"/>
              </w:rPr>
              <w:t>5,000</w:t>
            </w:r>
            <w:r w:rsidR="00DD063E" w:rsidRPr="0088402F">
              <w:rPr>
                <w:sz w:val="28"/>
                <w:szCs w:val="28"/>
              </w:rPr>
              <w:t>тыс.чел.</w:t>
            </w:r>
            <w:r w:rsidR="00025FEC" w:rsidRPr="0088402F">
              <w:rPr>
                <w:sz w:val="28"/>
                <w:szCs w:val="28"/>
              </w:rPr>
              <w:t xml:space="preserve"> = </w:t>
            </w:r>
            <w:r w:rsidRPr="0088402F">
              <w:rPr>
                <w:sz w:val="28"/>
                <w:szCs w:val="28"/>
              </w:rPr>
              <w:t>30</w:t>
            </w:r>
            <w:r w:rsidR="00025FEC" w:rsidRPr="0088402F">
              <w:rPr>
                <w:sz w:val="28"/>
                <w:szCs w:val="28"/>
              </w:rPr>
              <w:t xml:space="preserve"> мест</w:t>
            </w:r>
            <w:r w:rsidRPr="0088402F">
              <w:rPr>
                <w:sz w:val="28"/>
                <w:szCs w:val="28"/>
              </w:rPr>
              <w:t xml:space="preserve"> (расчетное)</w:t>
            </w:r>
          </w:p>
          <w:p w14:paraId="7CFFB971" w14:textId="77777777" w:rsidR="00025FEC" w:rsidRPr="0088402F" w:rsidRDefault="00025FEC" w:rsidP="004554BC">
            <w:pPr>
              <w:ind w:firstLine="709"/>
              <w:rPr>
                <w:sz w:val="28"/>
                <w:szCs w:val="28"/>
              </w:rPr>
            </w:pPr>
          </w:p>
        </w:tc>
        <w:tc>
          <w:tcPr>
            <w:tcW w:w="1134" w:type="dxa"/>
          </w:tcPr>
          <w:p w14:paraId="797A168A" w14:textId="77777777" w:rsidR="00025FEC" w:rsidRPr="0088402F" w:rsidRDefault="00025FEC" w:rsidP="00E21F8A">
            <w:pPr>
              <w:jc w:val="both"/>
              <w:rPr>
                <w:sz w:val="28"/>
                <w:szCs w:val="28"/>
              </w:rPr>
            </w:pPr>
            <w:r w:rsidRPr="0088402F">
              <w:rPr>
                <w:sz w:val="28"/>
                <w:szCs w:val="28"/>
              </w:rPr>
              <w:t>6 мест</w:t>
            </w:r>
            <w:proofErr w:type="gramStart"/>
            <w:r w:rsidRPr="0088402F">
              <w:rPr>
                <w:sz w:val="28"/>
                <w:szCs w:val="28"/>
              </w:rPr>
              <w:t>/  1000</w:t>
            </w:r>
            <w:proofErr w:type="gramEnd"/>
            <w:r w:rsidRPr="0088402F">
              <w:rPr>
                <w:sz w:val="28"/>
                <w:szCs w:val="28"/>
              </w:rPr>
              <w:t>жит</w:t>
            </w:r>
          </w:p>
        </w:tc>
      </w:tr>
      <w:tr w:rsidR="0088402F" w:rsidRPr="0088402F" w14:paraId="72C5DDB2" w14:textId="77777777" w:rsidTr="00E21F8A">
        <w:trPr>
          <w:trHeight w:val="20"/>
          <w:jc w:val="center"/>
        </w:trPr>
        <w:tc>
          <w:tcPr>
            <w:tcW w:w="2519" w:type="dxa"/>
          </w:tcPr>
          <w:p w14:paraId="60A84EFE" w14:textId="77777777" w:rsidR="00025FEC" w:rsidRPr="0088402F" w:rsidRDefault="00025FEC" w:rsidP="00E21F8A">
            <w:pPr>
              <w:jc w:val="both"/>
              <w:rPr>
                <w:sz w:val="28"/>
                <w:szCs w:val="28"/>
              </w:rPr>
            </w:pPr>
            <w:r w:rsidRPr="0088402F">
              <w:rPr>
                <w:sz w:val="28"/>
                <w:szCs w:val="28"/>
              </w:rPr>
              <w:t>Рынок (торговое место)</w:t>
            </w:r>
          </w:p>
        </w:tc>
        <w:tc>
          <w:tcPr>
            <w:tcW w:w="3265" w:type="dxa"/>
          </w:tcPr>
          <w:p w14:paraId="33EB43A3" w14:textId="77777777" w:rsidR="00025FEC" w:rsidRPr="0088402F" w:rsidRDefault="00025FEC" w:rsidP="00A452A0">
            <w:pPr>
              <w:rPr>
                <w:sz w:val="28"/>
                <w:szCs w:val="28"/>
              </w:rPr>
            </w:pPr>
            <w:r w:rsidRPr="0088402F">
              <w:rPr>
                <w:sz w:val="28"/>
                <w:szCs w:val="28"/>
              </w:rPr>
              <w:t xml:space="preserve">в радиусе доступности сущ. объект – центральный </w:t>
            </w:r>
            <w:r w:rsidR="00DD063E" w:rsidRPr="0088402F">
              <w:rPr>
                <w:sz w:val="28"/>
                <w:szCs w:val="28"/>
              </w:rPr>
              <w:t>рынок</w:t>
            </w:r>
          </w:p>
        </w:tc>
        <w:tc>
          <w:tcPr>
            <w:tcW w:w="3430" w:type="dxa"/>
          </w:tcPr>
          <w:p w14:paraId="638E8420" w14:textId="77777777" w:rsidR="00025FEC" w:rsidRPr="0088402F" w:rsidRDefault="00DD063E" w:rsidP="00A452A0">
            <w:pPr>
              <w:rPr>
                <w:sz w:val="28"/>
                <w:szCs w:val="28"/>
              </w:rPr>
            </w:pPr>
            <w:r w:rsidRPr="0088402F">
              <w:rPr>
                <w:sz w:val="28"/>
                <w:szCs w:val="28"/>
              </w:rPr>
              <w:t>3</w:t>
            </w:r>
            <w:r w:rsidR="006B0282" w:rsidRPr="0088402F">
              <w:rPr>
                <w:sz w:val="28"/>
                <w:szCs w:val="28"/>
              </w:rPr>
              <w:t xml:space="preserve"> х </w:t>
            </w:r>
            <w:r w:rsidRPr="0088402F">
              <w:rPr>
                <w:sz w:val="28"/>
                <w:szCs w:val="28"/>
              </w:rPr>
              <w:t xml:space="preserve">5,000 </w:t>
            </w:r>
            <w:proofErr w:type="spellStart"/>
            <w:r w:rsidRPr="0088402F">
              <w:rPr>
                <w:sz w:val="28"/>
                <w:szCs w:val="28"/>
              </w:rPr>
              <w:t>тыс.чел</w:t>
            </w:r>
            <w:proofErr w:type="spellEnd"/>
            <w:r w:rsidRPr="0088402F">
              <w:rPr>
                <w:sz w:val="28"/>
                <w:szCs w:val="28"/>
              </w:rPr>
              <w:t>.</w:t>
            </w:r>
            <w:r w:rsidR="006B0282" w:rsidRPr="0088402F">
              <w:rPr>
                <w:sz w:val="28"/>
                <w:szCs w:val="28"/>
              </w:rPr>
              <w:t xml:space="preserve"> = 9 мест</w:t>
            </w:r>
          </w:p>
        </w:tc>
        <w:tc>
          <w:tcPr>
            <w:tcW w:w="1134" w:type="dxa"/>
          </w:tcPr>
          <w:p w14:paraId="6D6FBD81" w14:textId="77777777" w:rsidR="00025FEC" w:rsidRPr="0088402F" w:rsidRDefault="00025FEC" w:rsidP="00E21F8A">
            <w:pPr>
              <w:jc w:val="both"/>
              <w:rPr>
                <w:sz w:val="28"/>
                <w:szCs w:val="28"/>
              </w:rPr>
            </w:pPr>
            <w:r w:rsidRPr="0088402F">
              <w:rPr>
                <w:sz w:val="28"/>
                <w:szCs w:val="28"/>
              </w:rPr>
              <w:t>3 торговых места/1000жит.</w:t>
            </w:r>
          </w:p>
        </w:tc>
      </w:tr>
      <w:tr w:rsidR="0088402F" w:rsidRPr="0088402F" w14:paraId="632CA679" w14:textId="77777777" w:rsidTr="00E21F8A">
        <w:trPr>
          <w:trHeight w:val="20"/>
          <w:jc w:val="center"/>
        </w:trPr>
        <w:tc>
          <w:tcPr>
            <w:tcW w:w="2519" w:type="dxa"/>
          </w:tcPr>
          <w:p w14:paraId="2BD6DBCB" w14:textId="77777777" w:rsidR="00025FEC" w:rsidRPr="0088402F" w:rsidRDefault="00025FEC" w:rsidP="00E21F8A">
            <w:pPr>
              <w:jc w:val="both"/>
              <w:rPr>
                <w:sz w:val="28"/>
                <w:szCs w:val="28"/>
              </w:rPr>
            </w:pPr>
            <w:r w:rsidRPr="0088402F">
              <w:rPr>
                <w:sz w:val="28"/>
                <w:szCs w:val="28"/>
              </w:rPr>
              <w:t>Пункт приема вторичных материалов</w:t>
            </w:r>
          </w:p>
        </w:tc>
        <w:tc>
          <w:tcPr>
            <w:tcW w:w="3265" w:type="dxa"/>
          </w:tcPr>
          <w:p w14:paraId="6CBAC466" w14:textId="77777777" w:rsidR="00025FEC" w:rsidRPr="0088402F" w:rsidRDefault="00025FEC" w:rsidP="00A452A0">
            <w:pPr>
              <w:rPr>
                <w:sz w:val="28"/>
                <w:szCs w:val="28"/>
              </w:rPr>
            </w:pPr>
            <w:r w:rsidRPr="0088402F">
              <w:rPr>
                <w:sz w:val="28"/>
                <w:szCs w:val="28"/>
              </w:rPr>
              <w:t>Сущ</w:t>
            </w:r>
            <w:r w:rsidR="000F2CE8" w:rsidRPr="0088402F">
              <w:rPr>
                <w:sz w:val="28"/>
                <w:szCs w:val="28"/>
              </w:rPr>
              <w:t>ествующие ближайшие о</w:t>
            </w:r>
            <w:r w:rsidRPr="0088402F">
              <w:rPr>
                <w:sz w:val="28"/>
                <w:szCs w:val="28"/>
              </w:rPr>
              <w:t>бъект</w:t>
            </w:r>
            <w:r w:rsidR="000F2CE8" w:rsidRPr="0088402F">
              <w:rPr>
                <w:sz w:val="28"/>
                <w:szCs w:val="28"/>
              </w:rPr>
              <w:t>ы 5 объектов различных ВМР</w:t>
            </w:r>
          </w:p>
        </w:tc>
        <w:tc>
          <w:tcPr>
            <w:tcW w:w="3430" w:type="dxa"/>
          </w:tcPr>
          <w:p w14:paraId="540D6C19" w14:textId="77777777" w:rsidR="00025FEC" w:rsidRPr="0088402F" w:rsidRDefault="00025FEC" w:rsidP="00A452A0">
            <w:pPr>
              <w:rPr>
                <w:sz w:val="28"/>
                <w:szCs w:val="28"/>
              </w:rPr>
            </w:pPr>
            <w:r w:rsidRPr="0088402F">
              <w:rPr>
                <w:sz w:val="28"/>
                <w:szCs w:val="28"/>
              </w:rPr>
              <w:t>1объект</w:t>
            </w:r>
          </w:p>
        </w:tc>
        <w:tc>
          <w:tcPr>
            <w:tcW w:w="1134" w:type="dxa"/>
          </w:tcPr>
          <w:p w14:paraId="21F8DC6B" w14:textId="77777777" w:rsidR="00025FEC" w:rsidRPr="0088402F" w:rsidRDefault="00025FEC" w:rsidP="00E21F8A">
            <w:pPr>
              <w:jc w:val="both"/>
              <w:rPr>
                <w:sz w:val="28"/>
                <w:szCs w:val="28"/>
              </w:rPr>
            </w:pPr>
            <w:r w:rsidRPr="0088402F">
              <w:rPr>
                <w:sz w:val="28"/>
                <w:szCs w:val="28"/>
              </w:rPr>
              <w:t>1 объект</w:t>
            </w:r>
          </w:p>
        </w:tc>
      </w:tr>
      <w:tr w:rsidR="00025FEC" w:rsidRPr="0088402F" w14:paraId="012E0528" w14:textId="77777777" w:rsidTr="00E21F8A">
        <w:trPr>
          <w:trHeight w:val="20"/>
          <w:jc w:val="center"/>
        </w:trPr>
        <w:tc>
          <w:tcPr>
            <w:tcW w:w="2519" w:type="dxa"/>
          </w:tcPr>
          <w:p w14:paraId="42FB533D" w14:textId="77777777" w:rsidR="00025FEC" w:rsidRPr="0088402F" w:rsidRDefault="00025FEC" w:rsidP="00E21F8A">
            <w:pPr>
              <w:jc w:val="both"/>
              <w:rPr>
                <w:sz w:val="28"/>
                <w:szCs w:val="28"/>
              </w:rPr>
            </w:pPr>
            <w:r w:rsidRPr="0088402F">
              <w:rPr>
                <w:sz w:val="28"/>
                <w:szCs w:val="28"/>
              </w:rPr>
              <w:t>Кладбище традиционного захоронения</w:t>
            </w:r>
          </w:p>
        </w:tc>
        <w:tc>
          <w:tcPr>
            <w:tcW w:w="3265" w:type="dxa"/>
          </w:tcPr>
          <w:p w14:paraId="3EB5187D" w14:textId="77777777" w:rsidR="00025FEC" w:rsidRPr="0088402F" w:rsidRDefault="00025FEC" w:rsidP="00A452A0">
            <w:pPr>
              <w:rPr>
                <w:sz w:val="28"/>
                <w:szCs w:val="28"/>
              </w:rPr>
            </w:pPr>
            <w:r w:rsidRPr="0088402F">
              <w:rPr>
                <w:sz w:val="28"/>
                <w:szCs w:val="28"/>
              </w:rPr>
              <w:t>Существующие места на кладбищ</w:t>
            </w:r>
            <w:r w:rsidR="00C60DC0" w:rsidRPr="0088402F">
              <w:rPr>
                <w:sz w:val="28"/>
                <w:szCs w:val="28"/>
              </w:rPr>
              <w:t>е «Копти» 90 тыс. ед.</w:t>
            </w:r>
          </w:p>
        </w:tc>
        <w:tc>
          <w:tcPr>
            <w:tcW w:w="3430" w:type="dxa"/>
          </w:tcPr>
          <w:p w14:paraId="44793845" w14:textId="77777777" w:rsidR="00025FEC" w:rsidRPr="0088402F" w:rsidRDefault="00E4196B" w:rsidP="00A452A0">
            <w:pPr>
              <w:ind w:hanging="8"/>
              <w:jc w:val="both"/>
              <w:rPr>
                <w:sz w:val="28"/>
                <w:szCs w:val="28"/>
              </w:rPr>
            </w:pPr>
            <w:r w:rsidRPr="0088402F">
              <w:rPr>
                <w:sz w:val="28"/>
                <w:szCs w:val="28"/>
              </w:rPr>
              <w:t>0,4 га</w:t>
            </w:r>
            <w:r w:rsidR="00025FEC" w:rsidRPr="0088402F">
              <w:rPr>
                <w:sz w:val="28"/>
                <w:szCs w:val="28"/>
              </w:rPr>
              <w:t xml:space="preserve"> х </w:t>
            </w:r>
            <w:r w:rsidRPr="0088402F">
              <w:rPr>
                <w:sz w:val="28"/>
                <w:szCs w:val="28"/>
              </w:rPr>
              <w:t xml:space="preserve">5,000 </w:t>
            </w:r>
            <w:proofErr w:type="spellStart"/>
            <w:r w:rsidRPr="0088402F">
              <w:rPr>
                <w:sz w:val="28"/>
                <w:szCs w:val="28"/>
              </w:rPr>
              <w:t>тыс.чел</w:t>
            </w:r>
            <w:proofErr w:type="spellEnd"/>
            <w:r w:rsidRPr="0088402F">
              <w:rPr>
                <w:sz w:val="28"/>
                <w:szCs w:val="28"/>
              </w:rPr>
              <w:t>.</w:t>
            </w:r>
            <w:r w:rsidR="00025FEC" w:rsidRPr="0088402F">
              <w:rPr>
                <w:sz w:val="28"/>
                <w:szCs w:val="28"/>
              </w:rPr>
              <w:t xml:space="preserve"> = </w:t>
            </w:r>
            <w:r w:rsidRPr="0088402F">
              <w:rPr>
                <w:sz w:val="28"/>
                <w:szCs w:val="28"/>
              </w:rPr>
              <w:t>2</w:t>
            </w:r>
            <w:r w:rsidR="00025FEC" w:rsidRPr="0088402F">
              <w:rPr>
                <w:sz w:val="28"/>
                <w:szCs w:val="28"/>
              </w:rPr>
              <w:t xml:space="preserve"> га по расчету</w:t>
            </w:r>
          </w:p>
        </w:tc>
        <w:tc>
          <w:tcPr>
            <w:tcW w:w="1134" w:type="dxa"/>
          </w:tcPr>
          <w:p w14:paraId="79708621" w14:textId="77777777" w:rsidR="000A1F2E" w:rsidRPr="0088402F" w:rsidRDefault="00025FEC" w:rsidP="00E21F8A">
            <w:pPr>
              <w:jc w:val="both"/>
              <w:rPr>
                <w:sz w:val="28"/>
                <w:szCs w:val="28"/>
              </w:rPr>
            </w:pPr>
            <w:r w:rsidRPr="0088402F">
              <w:rPr>
                <w:sz w:val="28"/>
                <w:szCs w:val="28"/>
              </w:rPr>
              <w:t>0,24га</w:t>
            </w:r>
          </w:p>
          <w:p w14:paraId="6CD6A2BC" w14:textId="77777777" w:rsidR="00025FEC" w:rsidRPr="0088402F" w:rsidRDefault="00025FEC" w:rsidP="00E21F8A">
            <w:pPr>
              <w:jc w:val="both"/>
              <w:rPr>
                <w:sz w:val="28"/>
                <w:szCs w:val="28"/>
              </w:rPr>
            </w:pPr>
            <w:r w:rsidRPr="0088402F">
              <w:rPr>
                <w:sz w:val="28"/>
                <w:szCs w:val="28"/>
              </w:rPr>
              <w:t>/1000 чел.</w:t>
            </w:r>
          </w:p>
        </w:tc>
      </w:tr>
    </w:tbl>
    <w:p w14:paraId="5D887093" w14:textId="77777777" w:rsidR="00DE7FEC" w:rsidRPr="0088402F" w:rsidRDefault="00DE7FEC" w:rsidP="00DE7FEC">
      <w:pPr>
        <w:jc w:val="both"/>
        <w:rPr>
          <w:sz w:val="28"/>
          <w:szCs w:val="28"/>
        </w:rPr>
      </w:pPr>
    </w:p>
    <w:p w14:paraId="56539536" w14:textId="77777777" w:rsidR="00EF7107" w:rsidRPr="0088402F" w:rsidRDefault="00EF7107" w:rsidP="00DE7FEC">
      <w:pPr>
        <w:ind w:firstLine="709"/>
        <w:jc w:val="both"/>
        <w:rPr>
          <w:sz w:val="28"/>
          <w:szCs w:val="28"/>
        </w:rPr>
      </w:pPr>
    </w:p>
    <w:p w14:paraId="5F902DCE" w14:textId="77777777" w:rsidR="00DE7FEC" w:rsidRPr="0088402F" w:rsidRDefault="00DE7FEC" w:rsidP="00DE7FEC">
      <w:pPr>
        <w:jc w:val="both"/>
        <w:rPr>
          <w:b/>
          <w:sz w:val="28"/>
          <w:szCs w:val="28"/>
        </w:rPr>
      </w:pPr>
      <w:r w:rsidRPr="0088402F">
        <w:rPr>
          <w:b/>
          <w:sz w:val="28"/>
          <w:szCs w:val="28"/>
        </w:rPr>
        <w:t>Расчет вместимости учреждений дошкольного и школьного образования.</w:t>
      </w:r>
    </w:p>
    <w:p w14:paraId="393A14F9" w14:textId="77777777" w:rsidR="00DE7FEC" w:rsidRPr="0088402F" w:rsidRDefault="009F4615" w:rsidP="00DE7FEC">
      <w:pPr>
        <w:ind w:left="-142" w:firstLine="567"/>
        <w:jc w:val="both"/>
        <w:rPr>
          <w:sz w:val="28"/>
          <w:szCs w:val="28"/>
        </w:rPr>
      </w:pPr>
      <w:r w:rsidRPr="0088402F">
        <w:rPr>
          <w:b/>
          <w:sz w:val="28"/>
          <w:szCs w:val="28"/>
        </w:rPr>
        <w:t>1</w:t>
      </w:r>
      <w:r w:rsidR="00DE7FEC" w:rsidRPr="0088402F">
        <w:rPr>
          <w:i/>
          <w:sz w:val="28"/>
          <w:szCs w:val="28"/>
          <w:u w:val="single"/>
        </w:rPr>
        <w:t>.</w:t>
      </w:r>
      <w:r w:rsidR="00DE7FEC" w:rsidRPr="0088402F">
        <w:rPr>
          <w:sz w:val="28"/>
          <w:szCs w:val="28"/>
        </w:rPr>
        <w:t>Детские дошкольные учреждения от 1 до 5 лет:</w:t>
      </w:r>
    </w:p>
    <w:p w14:paraId="044365D5" w14:textId="77777777" w:rsidR="00DE7FEC" w:rsidRPr="0088402F" w:rsidRDefault="00DE7FEC" w:rsidP="00DE7FEC">
      <w:pPr>
        <w:ind w:firstLine="709"/>
        <w:jc w:val="both"/>
        <w:rPr>
          <w:sz w:val="28"/>
          <w:szCs w:val="28"/>
        </w:rPr>
      </w:pPr>
      <w:r w:rsidRPr="0088402F">
        <w:rPr>
          <w:sz w:val="28"/>
          <w:szCs w:val="28"/>
        </w:rPr>
        <w:t>7,7 чел. х 4 года=30,8 чел.</w:t>
      </w:r>
    </w:p>
    <w:p w14:paraId="28A659E6" w14:textId="77777777" w:rsidR="00DE7FEC" w:rsidRPr="0088402F" w:rsidRDefault="00DE7FEC" w:rsidP="00DE7FEC">
      <w:pPr>
        <w:ind w:firstLine="709"/>
        <w:jc w:val="both"/>
        <w:rPr>
          <w:sz w:val="28"/>
          <w:szCs w:val="28"/>
        </w:rPr>
      </w:pPr>
      <w:r w:rsidRPr="0088402F">
        <w:rPr>
          <w:sz w:val="28"/>
          <w:szCs w:val="28"/>
        </w:rPr>
        <w:t>7,7 чел.- количество рождаемых детей в год на 1тыс. населения.</w:t>
      </w:r>
    </w:p>
    <w:p w14:paraId="10D384E7" w14:textId="77777777" w:rsidR="00DE7FEC" w:rsidRPr="0088402F" w:rsidRDefault="00DE7FEC" w:rsidP="00DE7FEC">
      <w:pPr>
        <w:ind w:firstLine="709"/>
        <w:jc w:val="both"/>
        <w:rPr>
          <w:sz w:val="28"/>
          <w:szCs w:val="28"/>
        </w:rPr>
      </w:pPr>
      <w:r w:rsidRPr="0088402F">
        <w:rPr>
          <w:sz w:val="28"/>
          <w:szCs w:val="28"/>
        </w:rPr>
        <w:t>Обеспеченность 85% составляет 26,18 чел./1 тыс. чел.</w:t>
      </w:r>
    </w:p>
    <w:p w14:paraId="1D9E5C2D" w14:textId="77777777" w:rsidR="00DE7FEC" w:rsidRPr="0088402F" w:rsidRDefault="00DE7FEC" w:rsidP="00DE7FEC">
      <w:pPr>
        <w:ind w:firstLine="709"/>
        <w:jc w:val="both"/>
        <w:rPr>
          <w:sz w:val="28"/>
          <w:szCs w:val="28"/>
        </w:rPr>
      </w:pPr>
      <w:r w:rsidRPr="0088402F">
        <w:rPr>
          <w:sz w:val="28"/>
          <w:szCs w:val="28"/>
        </w:rPr>
        <w:t xml:space="preserve">Норматив </w:t>
      </w:r>
      <w:proofErr w:type="gramStart"/>
      <w:r w:rsidRPr="0088402F">
        <w:rPr>
          <w:sz w:val="28"/>
          <w:szCs w:val="28"/>
        </w:rPr>
        <w:t>обеспеченности:  26</w:t>
      </w:r>
      <w:proofErr w:type="gramEnd"/>
      <w:r w:rsidRPr="0088402F">
        <w:rPr>
          <w:sz w:val="28"/>
          <w:szCs w:val="28"/>
        </w:rPr>
        <w:t>,18 чел. + 7,7 чел.(100%)=34 чел./1 тыс. населения</w:t>
      </w:r>
    </w:p>
    <w:p w14:paraId="5F42DE0C" w14:textId="77777777" w:rsidR="00DE7FEC" w:rsidRPr="0088402F" w:rsidRDefault="00DE7FEC" w:rsidP="00DE7FEC">
      <w:pPr>
        <w:ind w:firstLine="709"/>
        <w:jc w:val="both"/>
        <w:rPr>
          <w:sz w:val="28"/>
          <w:szCs w:val="28"/>
        </w:rPr>
      </w:pPr>
      <w:r w:rsidRPr="0088402F">
        <w:rPr>
          <w:sz w:val="28"/>
          <w:szCs w:val="28"/>
        </w:rPr>
        <w:t xml:space="preserve">По </w:t>
      </w:r>
      <w:proofErr w:type="gramStart"/>
      <w:r w:rsidRPr="0088402F">
        <w:rPr>
          <w:sz w:val="28"/>
          <w:szCs w:val="28"/>
        </w:rPr>
        <w:t>объекту :</w:t>
      </w:r>
      <w:proofErr w:type="gramEnd"/>
      <w:r w:rsidRPr="0088402F">
        <w:rPr>
          <w:sz w:val="28"/>
          <w:szCs w:val="28"/>
        </w:rPr>
        <w:t xml:space="preserve"> общее количество детей, которых необходимо обеспечить местами в детских садах -34 чел. х </w:t>
      </w:r>
      <w:r w:rsidR="00702C59" w:rsidRPr="0088402F">
        <w:rPr>
          <w:sz w:val="28"/>
          <w:szCs w:val="28"/>
        </w:rPr>
        <w:t>5,000</w:t>
      </w:r>
      <w:r w:rsidRPr="0088402F">
        <w:rPr>
          <w:sz w:val="28"/>
          <w:szCs w:val="28"/>
        </w:rPr>
        <w:t xml:space="preserve">тыс. = </w:t>
      </w:r>
      <w:r w:rsidR="00702C59" w:rsidRPr="0088402F">
        <w:rPr>
          <w:sz w:val="28"/>
          <w:szCs w:val="28"/>
        </w:rPr>
        <w:t>170</w:t>
      </w:r>
      <w:r w:rsidRPr="0088402F">
        <w:rPr>
          <w:sz w:val="28"/>
          <w:szCs w:val="28"/>
        </w:rPr>
        <w:t xml:space="preserve"> чел.</w:t>
      </w:r>
    </w:p>
    <w:p w14:paraId="234D58F0" w14:textId="77777777" w:rsidR="00DE7FEC" w:rsidRPr="0088402F" w:rsidRDefault="009F4615" w:rsidP="00DE7FEC">
      <w:pPr>
        <w:ind w:firstLine="709"/>
        <w:jc w:val="both"/>
        <w:rPr>
          <w:sz w:val="28"/>
          <w:szCs w:val="28"/>
        </w:rPr>
      </w:pPr>
      <w:r w:rsidRPr="0088402F">
        <w:rPr>
          <w:b/>
          <w:sz w:val="28"/>
          <w:szCs w:val="28"/>
        </w:rPr>
        <w:t>2</w:t>
      </w:r>
      <w:r w:rsidR="00DE7FEC" w:rsidRPr="0088402F">
        <w:rPr>
          <w:sz w:val="28"/>
          <w:szCs w:val="28"/>
        </w:rPr>
        <w:t>.Общеобразовательные школы:</w:t>
      </w:r>
    </w:p>
    <w:p w14:paraId="6959BC36" w14:textId="77777777" w:rsidR="00DE7FEC" w:rsidRPr="0088402F" w:rsidRDefault="00DE7FEC" w:rsidP="00DE7FEC">
      <w:pPr>
        <w:ind w:firstLine="709"/>
        <w:jc w:val="both"/>
        <w:rPr>
          <w:sz w:val="28"/>
          <w:szCs w:val="28"/>
        </w:rPr>
      </w:pPr>
      <w:r w:rsidRPr="0088402F">
        <w:rPr>
          <w:sz w:val="28"/>
          <w:szCs w:val="28"/>
        </w:rPr>
        <w:t>7,7 чел. х 9лет=69,3 чел.</w:t>
      </w:r>
    </w:p>
    <w:p w14:paraId="32965955" w14:textId="77777777" w:rsidR="00DE7FEC" w:rsidRPr="0088402F" w:rsidRDefault="00DE7FEC" w:rsidP="00DE7FEC">
      <w:pPr>
        <w:ind w:firstLine="709"/>
        <w:jc w:val="both"/>
        <w:rPr>
          <w:sz w:val="28"/>
          <w:szCs w:val="28"/>
        </w:rPr>
      </w:pPr>
      <w:r w:rsidRPr="0088402F">
        <w:rPr>
          <w:sz w:val="28"/>
          <w:szCs w:val="28"/>
        </w:rPr>
        <w:t xml:space="preserve">Обеспеченность 100% составляет 69,3 чел./1 </w:t>
      </w:r>
      <w:proofErr w:type="spellStart"/>
      <w:proofErr w:type="gramStart"/>
      <w:r w:rsidRPr="0088402F">
        <w:rPr>
          <w:sz w:val="28"/>
          <w:szCs w:val="28"/>
        </w:rPr>
        <w:t>тыс.населения</w:t>
      </w:r>
      <w:proofErr w:type="spellEnd"/>
      <w:proofErr w:type="gramEnd"/>
      <w:r w:rsidRPr="0088402F">
        <w:rPr>
          <w:sz w:val="28"/>
          <w:szCs w:val="28"/>
        </w:rPr>
        <w:t>.</w:t>
      </w:r>
    </w:p>
    <w:p w14:paraId="4CEDD311" w14:textId="77777777" w:rsidR="00DE7FEC" w:rsidRPr="0088402F" w:rsidRDefault="00DE7FEC" w:rsidP="00DE7FEC">
      <w:pPr>
        <w:ind w:firstLine="709"/>
        <w:jc w:val="both"/>
        <w:rPr>
          <w:sz w:val="28"/>
          <w:szCs w:val="28"/>
        </w:rPr>
      </w:pPr>
      <w:r w:rsidRPr="0088402F">
        <w:rPr>
          <w:sz w:val="28"/>
          <w:szCs w:val="28"/>
        </w:rPr>
        <w:lastRenderedPageBreak/>
        <w:t>10-11 классы:</w:t>
      </w:r>
    </w:p>
    <w:p w14:paraId="5AC70E10" w14:textId="77777777" w:rsidR="00DE7FEC" w:rsidRPr="0088402F" w:rsidRDefault="00DE7FEC" w:rsidP="00DE7FEC">
      <w:pPr>
        <w:ind w:firstLine="709"/>
        <w:jc w:val="both"/>
        <w:rPr>
          <w:sz w:val="28"/>
          <w:szCs w:val="28"/>
        </w:rPr>
      </w:pPr>
      <w:r w:rsidRPr="0088402F">
        <w:rPr>
          <w:sz w:val="28"/>
          <w:szCs w:val="28"/>
        </w:rPr>
        <w:t>7,7чел. х 2 года=15,4 чел.</w:t>
      </w:r>
    </w:p>
    <w:p w14:paraId="21736251" w14:textId="77777777" w:rsidR="00DE7FEC" w:rsidRPr="0088402F" w:rsidRDefault="00DE7FEC" w:rsidP="00DE7FEC">
      <w:pPr>
        <w:ind w:firstLine="709"/>
        <w:jc w:val="both"/>
        <w:rPr>
          <w:sz w:val="28"/>
          <w:szCs w:val="28"/>
        </w:rPr>
      </w:pPr>
      <w:r w:rsidRPr="0088402F">
        <w:rPr>
          <w:sz w:val="28"/>
          <w:szCs w:val="28"/>
        </w:rPr>
        <w:t xml:space="preserve">Обеспеченность 75% составляет 11,55 чел./1 </w:t>
      </w:r>
      <w:proofErr w:type="spellStart"/>
      <w:proofErr w:type="gramStart"/>
      <w:r w:rsidRPr="0088402F">
        <w:rPr>
          <w:sz w:val="28"/>
          <w:szCs w:val="28"/>
        </w:rPr>
        <w:t>тыс.населения</w:t>
      </w:r>
      <w:proofErr w:type="spellEnd"/>
      <w:proofErr w:type="gramEnd"/>
      <w:r w:rsidRPr="0088402F">
        <w:rPr>
          <w:sz w:val="28"/>
          <w:szCs w:val="28"/>
        </w:rPr>
        <w:t>.</w:t>
      </w:r>
    </w:p>
    <w:p w14:paraId="628F837B" w14:textId="77777777" w:rsidR="00DE7FEC" w:rsidRPr="0088402F" w:rsidRDefault="00DE7FEC" w:rsidP="00DE7FEC">
      <w:pPr>
        <w:ind w:firstLine="709"/>
        <w:jc w:val="both"/>
        <w:rPr>
          <w:sz w:val="28"/>
          <w:szCs w:val="28"/>
        </w:rPr>
      </w:pPr>
      <w:r w:rsidRPr="0088402F">
        <w:rPr>
          <w:sz w:val="28"/>
          <w:szCs w:val="28"/>
        </w:rPr>
        <w:t xml:space="preserve">По объекту: общее количество детей, которых необходимо обеспечить школьными местами </w:t>
      </w:r>
      <w:proofErr w:type="gramStart"/>
      <w:r w:rsidRPr="0088402F">
        <w:rPr>
          <w:sz w:val="28"/>
          <w:szCs w:val="28"/>
        </w:rPr>
        <w:t>составляет :</w:t>
      </w:r>
      <w:proofErr w:type="gramEnd"/>
      <w:r w:rsidRPr="0088402F">
        <w:rPr>
          <w:sz w:val="28"/>
          <w:szCs w:val="28"/>
        </w:rPr>
        <w:t xml:space="preserve"> 81 х </w:t>
      </w:r>
      <w:r w:rsidR="00702C59" w:rsidRPr="0088402F">
        <w:rPr>
          <w:sz w:val="28"/>
          <w:szCs w:val="28"/>
        </w:rPr>
        <w:t>5,000</w:t>
      </w:r>
      <w:r w:rsidRPr="0088402F">
        <w:rPr>
          <w:sz w:val="28"/>
          <w:szCs w:val="28"/>
        </w:rPr>
        <w:t>тыс.=</w:t>
      </w:r>
      <w:r w:rsidR="00702C59" w:rsidRPr="0088402F">
        <w:rPr>
          <w:sz w:val="28"/>
          <w:szCs w:val="28"/>
        </w:rPr>
        <w:t>405</w:t>
      </w:r>
      <w:r w:rsidRPr="0088402F">
        <w:rPr>
          <w:sz w:val="28"/>
          <w:szCs w:val="28"/>
        </w:rPr>
        <w:t xml:space="preserve"> чел. </w:t>
      </w:r>
    </w:p>
    <w:p w14:paraId="36B3FF85" w14:textId="77777777" w:rsidR="00EB3382" w:rsidRPr="0088402F" w:rsidRDefault="00C7260D" w:rsidP="00DE7FEC">
      <w:pPr>
        <w:ind w:firstLine="709"/>
        <w:jc w:val="both"/>
        <w:rPr>
          <w:sz w:val="28"/>
          <w:szCs w:val="28"/>
        </w:rPr>
      </w:pPr>
      <w:r w:rsidRPr="0088402F">
        <w:rPr>
          <w:sz w:val="28"/>
          <w:szCs w:val="28"/>
        </w:rPr>
        <w:t xml:space="preserve">В границах детального плана расположена существующая СШ № 42 (ГУО «Средняя школа № 42 г. Витебска имени Д.Ф. </w:t>
      </w:r>
      <w:proofErr w:type="spellStart"/>
      <w:r w:rsidRPr="0088402F">
        <w:rPr>
          <w:sz w:val="28"/>
          <w:szCs w:val="28"/>
        </w:rPr>
        <w:t>Райцева</w:t>
      </w:r>
      <w:proofErr w:type="spellEnd"/>
      <w:r w:rsidRPr="0088402F">
        <w:rPr>
          <w:sz w:val="28"/>
          <w:szCs w:val="28"/>
        </w:rPr>
        <w:t xml:space="preserve">») с проектным количеством учеников – 565, фактическим количеством учеников – 663. </w:t>
      </w:r>
      <w:r w:rsidR="00EB3382" w:rsidRPr="0088402F">
        <w:rPr>
          <w:sz w:val="28"/>
          <w:szCs w:val="28"/>
        </w:rPr>
        <w:t xml:space="preserve">На территории школы отсутствуют </w:t>
      </w:r>
      <w:r w:rsidR="004E505C" w:rsidRPr="0088402F">
        <w:rPr>
          <w:sz w:val="28"/>
          <w:szCs w:val="28"/>
        </w:rPr>
        <w:t xml:space="preserve">благоустроенные </w:t>
      </w:r>
      <w:r w:rsidR="00EB3382" w:rsidRPr="0088402F">
        <w:rPr>
          <w:sz w:val="28"/>
          <w:szCs w:val="28"/>
        </w:rPr>
        <w:t>спортивные и другие площадки.</w:t>
      </w:r>
    </w:p>
    <w:p w14:paraId="325E5221" w14:textId="77777777" w:rsidR="00E76A0E" w:rsidRPr="0088402F" w:rsidRDefault="00E76A0E" w:rsidP="00DE7FEC">
      <w:pPr>
        <w:ind w:firstLine="709"/>
        <w:jc w:val="both"/>
        <w:rPr>
          <w:sz w:val="28"/>
          <w:szCs w:val="28"/>
        </w:rPr>
      </w:pPr>
      <w:r w:rsidRPr="0088402F">
        <w:rPr>
          <w:sz w:val="28"/>
          <w:szCs w:val="28"/>
        </w:rPr>
        <w:t>Проектом предусматривается реконструкция</w:t>
      </w:r>
      <w:r w:rsidR="00C7260D" w:rsidRPr="0088402F">
        <w:rPr>
          <w:sz w:val="28"/>
          <w:szCs w:val="28"/>
        </w:rPr>
        <w:t xml:space="preserve"> школы с увеличением мощности школы до 850 мест</w:t>
      </w:r>
      <w:r w:rsidR="00EB3382" w:rsidRPr="0088402F">
        <w:rPr>
          <w:sz w:val="28"/>
          <w:szCs w:val="28"/>
        </w:rPr>
        <w:t xml:space="preserve"> и устройством нормативного спортивного ядра</w:t>
      </w:r>
      <w:r w:rsidR="00C7260D" w:rsidRPr="0088402F">
        <w:rPr>
          <w:sz w:val="28"/>
          <w:szCs w:val="28"/>
        </w:rPr>
        <w:t>.</w:t>
      </w:r>
      <w:r w:rsidR="004E505C" w:rsidRPr="0088402F">
        <w:rPr>
          <w:sz w:val="28"/>
          <w:szCs w:val="28"/>
        </w:rPr>
        <w:t xml:space="preserve"> Решение о реконструкции школы будет принято местными исполнительными и распорядительными органами</w:t>
      </w:r>
    </w:p>
    <w:p w14:paraId="67819A65" w14:textId="77777777" w:rsidR="00C15CF8" w:rsidRPr="0088402F" w:rsidRDefault="005E52ED" w:rsidP="00E95B80">
      <w:pPr>
        <w:ind w:firstLine="709"/>
        <w:jc w:val="both"/>
        <w:rPr>
          <w:sz w:val="28"/>
          <w:szCs w:val="28"/>
        </w:rPr>
      </w:pPr>
      <w:r w:rsidRPr="0088402F">
        <w:rPr>
          <w:sz w:val="28"/>
          <w:szCs w:val="28"/>
        </w:rPr>
        <w:t xml:space="preserve">Обслуживание жителей </w:t>
      </w:r>
      <w:r w:rsidR="00702C59" w:rsidRPr="0088402F">
        <w:rPr>
          <w:sz w:val="28"/>
          <w:szCs w:val="28"/>
        </w:rPr>
        <w:t>жилого района</w:t>
      </w:r>
      <w:r w:rsidRPr="0088402F">
        <w:rPr>
          <w:sz w:val="28"/>
          <w:szCs w:val="28"/>
        </w:rPr>
        <w:t xml:space="preserve"> услугами библиотечной системы осуществляется </w:t>
      </w:r>
      <w:proofErr w:type="spellStart"/>
      <w:r w:rsidR="001B05AB" w:rsidRPr="0088402F">
        <w:rPr>
          <w:sz w:val="28"/>
          <w:szCs w:val="28"/>
        </w:rPr>
        <w:t>ближайшимиобщественными</w:t>
      </w:r>
      <w:proofErr w:type="spellEnd"/>
      <w:r w:rsidR="001B05AB" w:rsidRPr="0088402F">
        <w:rPr>
          <w:sz w:val="28"/>
          <w:szCs w:val="28"/>
        </w:rPr>
        <w:t xml:space="preserve"> библиотеками: Б</w:t>
      </w:r>
      <w:r w:rsidRPr="0088402F">
        <w:rPr>
          <w:sz w:val="28"/>
          <w:szCs w:val="28"/>
        </w:rPr>
        <w:t>иблиотек</w:t>
      </w:r>
      <w:r w:rsidR="001B05AB" w:rsidRPr="0088402F">
        <w:rPr>
          <w:sz w:val="28"/>
          <w:szCs w:val="28"/>
        </w:rPr>
        <w:t>а-филиал</w:t>
      </w:r>
      <w:r w:rsidR="00280034" w:rsidRPr="0088402F">
        <w:rPr>
          <w:sz w:val="28"/>
          <w:szCs w:val="28"/>
        </w:rPr>
        <w:t>№ 18</w:t>
      </w:r>
      <w:r w:rsidR="00C15CF8" w:rsidRPr="0088402F">
        <w:rPr>
          <w:sz w:val="28"/>
          <w:szCs w:val="28"/>
        </w:rPr>
        <w:t xml:space="preserve"> имени П. Бровки </w:t>
      </w:r>
      <w:r w:rsidRPr="0088402F">
        <w:rPr>
          <w:sz w:val="28"/>
          <w:szCs w:val="28"/>
        </w:rPr>
        <w:t>(</w:t>
      </w:r>
      <w:r w:rsidR="00C15CF8" w:rsidRPr="0088402F">
        <w:rPr>
          <w:sz w:val="28"/>
          <w:szCs w:val="28"/>
        </w:rPr>
        <w:t>пр-т Строителей, 10</w:t>
      </w:r>
      <w:r w:rsidRPr="0088402F">
        <w:rPr>
          <w:sz w:val="28"/>
          <w:szCs w:val="28"/>
        </w:rPr>
        <w:t>)</w:t>
      </w:r>
      <w:r w:rsidR="00C15CF8" w:rsidRPr="0088402F">
        <w:rPr>
          <w:sz w:val="28"/>
          <w:szCs w:val="28"/>
        </w:rPr>
        <w:t>, Библиотека-филиал № 20 имени Евфросинии полоцкой (ул. Чкалова, 39-3)</w:t>
      </w:r>
      <w:r w:rsidRPr="0088402F">
        <w:rPr>
          <w:sz w:val="28"/>
          <w:szCs w:val="28"/>
        </w:rPr>
        <w:t xml:space="preserve">. </w:t>
      </w:r>
      <w:bookmarkEnd w:id="12"/>
      <w:r w:rsidR="00C15CF8" w:rsidRPr="0088402F">
        <w:rPr>
          <w:sz w:val="28"/>
          <w:szCs w:val="28"/>
        </w:rPr>
        <w:t xml:space="preserve">По данным государственного учреждения "Централизованная библиотечная система г. Витебска" единый фонд библиотек и библиотечных пунктов г. Витебска, входящих в состав учреждения, составляет 741 тыс. экземпляров. </w:t>
      </w:r>
    </w:p>
    <w:p w14:paraId="720D0FCC" w14:textId="77777777" w:rsidR="00E95B80" w:rsidRPr="0088402F" w:rsidRDefault="00E95B80" w:rsidP="00E95B80">
      <w:pPr>
        <w:ind w:firstLine="709"/>
        <w:jc w:val="both"/>
        <w:rPr>
          <w:sz w:val="28"/>
          <w:szCs w:val="28"/>
        </w:rPr>
      </w:pPr>
      <w:r w:rsidRPr="0088402F">
        <w:rPr>
          <w:sz w:val="28"/>
          <w:szCs w:val="28"/>
        </w:rPr>
        <w:t>Прием вторсырья осуществля</w:t>
      </w:r>
      <w:r w:rsidR="00702C59" w:rsidRPr="0088402F">
        <w:rPr>
          <w:sz w:val="28"/>
          <w:szCs w:val="28"/>
        </w:rPr>
        <w:t>ю</w:t>
      </w:r>
      <w:r w:rsidRPr="0088402F">
        <w:rPr>
          <w:sz w:val="28"/>
          <w:szCs w:val="28"/>
        </w:rPr>
        <w:t xml:space="preserve">т </w:t>
      </w:r>
      <w:r w:rsidR="00702C59" w:rsidRPr="0088402F">
        <w:rPr>
          <w:sz w:val="28"/>
          <w:szCs w:val="28"/>
        </w:rPr>
        <w:t>следующие объекты:</w:t>
      </w:r>
    </w:p>
    <w:p w14:paraId="7A23EFA7" w14:textId="77777777" w:rsidR="00E95B80" w:rsidRPr="0088402F" w:rsidRDefault="00E95B80" w:rsidP="00E95B80">
      <w:pPr>
        <w:ind w:firstLine="709"/>
        <w:jc w:val="both"/>
        <w:rPr>
          <w:sz w:val="28"/>
          <w:szCs w:val="28"/>
        </w:rPr>
      </w:pPr>
      <w:r w:rsidRPr="0088402F">
        <w:rPr>
          <w:sz w:val="28"/>
          <w:szCs w:val="28"/>
        </w:rPr>
        <w:t xml:space="preserve">- </w:t>
      </w:r>
      <w:r w:rsidR="00702C59" w:rsidRPr="0088402F">
        <w:rPr>
          <w:sz w:val="28"/>
          <w:szCs w:val="28"/>
        </w:rPr>
        <w:t>ул. Воинов-Интернационалистов, 32 (</w:t>
      </w:r>
      <w:r w:rsidRPr="0088402F">
        <w:rPr>
          <w:sz w:val="28"/>
          <w:szCs w:val="28"/>
        </w:rPr>
        <w:t xml:space="preserve">пункт приема </w:t>
      </w:r>
      <w:r w:rsidR="00702C59" w:rsidRPr="0088402F">
        <w:rPr>
          <w:sz w:val="28"/>
          <w:szCs w:val="28"/>
        </w:rPr>
        <w:t>элементов питания)</w:t>
      </w:r>
      <w:r w:rsidRPr="0088402F">
        <w:rPr>
          <w:sz w:val="28"/>
          <w:szCs w:val="28"/>
        </w:rPr>
        <w:t>;</w:t>
      </w:r>
    </w:p>
    <w:p w14:paraId="4FADE542" w14:textId="77777777" w:rsidR="00B47E92" w:rsidRPr="0088402F" w:rsidRDefault="00E95B80" w:rsidP="00E95B80">
      <w:pPr>
        <w:ind w:firstLine="709"/>
        <w:jc w:val="both"/>
        <w:rPr>
          <w:sz w:val="28"/>
          <w:szCs w:val="28"/>
        </w:rPr>
      </w:pPr>
      <w:r w:rsidRPr="0088402F">
        <w:rPr>
          <w:sz w:val="28"/>
          <w:szCs w:val="28"/>
        </w:rPr>
        <w:t xml:space="preserve">- </w:t>
      </w:r>
      <w:r w:rsidR="00702C59" w:rsidRPr="0088402F">
        <w:rPr>
          <w:sz w:val="28"/>
          <w:szCs w:val="28"/>
        </w:rPr>
        <w:t>ул. Воинов-Интернационалистов, 11А (отходы электрического и электронного оборудования);</w:t>
      </w:r>
    </w:p>
    <w:p w14:paraId="5D40FE19" w14:textId="77777777" w:rsidR="00702C59" w:rsidRPr="0088402F" w:rsidRDefault="00702C59" w:rsidP="00E95B80">
      <w:pPr>
        <w:ind w:firstLine="709"/>
        <w:jc w:val="both"/>
        <w:rPr>
          <w:sz w:val="28"/>
          <w:szCs w:val="28"/>
        </w:rPr>
      </w:pPr>
      <w:r w:rsidRPr="0088402F">
        <w:rPr>
          <w:sz w:val="28"/>
          <w:szCs w:val="28"/>
        </w:rPr>
        <w:t xml:space="preserve">- </w:t>
      </w:r>
      <w:r w:rsidR="00DD5077" w:rsidRPr="0088402F">
        <w:rPr>
          <w:sz w:val="28"/>
          <w:szCs w:val="28"/>
        </w:rPr>
        <w:t>пр-т Строителей, р-н дома 18/4 (стеклобой);</w:t>
      </w:r>
    </w:p>
    <w:p w14:paraId="2160FF38" w14:textId="77777777" w:rsidR="00DD5077" w:rsidRPr="0088402F" w:rsidRDefault="00DD5077" w:rsidP="00E95B80">
      <w:pPr>
        <w:ind w:firstLine="709"/>
        <w:jc w:val="both"/>
        <w:rPr>
          <w:sz w:val="28"/>
          <w:szCs w:val="28"/>
        </w:rPr>
      </w:pPr>
      <w:r w:rsidRPr="0088402F">
        <w:rPr>
          <w:sz w:val="28"/>
          <w:szCs w:val="28"/>
        </w:rPr>
        <w:t>- пр-т Строителей р-н дома 12 (макулатура, ПЭТ-бутылка, стеклобой);</w:t>
      </w:r>
    </w:p>
    <w:p w14:paraId="212BBDAB" w14:textId="77777777" w:rsidR="00DD5077" w:rsidRPr="0088402F" w:rsidRDefault="00DD5077" w:rsidP="00E95B80">
      <w:pPr>
        <w:ind w:firstLine="709"/>
        <w:jc w:val="both"/>
        <w:rPr>
          <w:sz w:val="28"/>
          <w:szCs w:val="28"/>
        </w:rPr>
      </w:pPr>
      <w:r w:rsidRPr="0088402F">
        <w:rPr>
          <w:sz w:val="28"/>
          <w:szCs w:val="28"/>
        </w:rPr>
        <w:t xml:space="preserve">- ул. Чкалова, конечная автобусная остановка (макулатура, стеклобой, вторичное полимерное сырье, лом </w:t>
      </w:r>
      <w:proofErr w:type="spellStart"/>
      <w:r w:rsidRPr="0088402F">
        <w:rPr>
          <w:sz w:val="28"/>
          <w:szCs w:val="28"/>
        </w:rPr>
        <w:t>черныхи</w:t>
      </w:r>
      <w:proofErr w:type="spellEnd"/>
      <w:r w:rsidRPr="0088402F">
        <w:rPr>
          <w:sz w:val="28"/>
          <w:szCs w:val="28"/>
        </w:rPr>
        <w:t xml:space="preserve"> </w:t>
      </w:r>
      <w:r w:rsidR="00683773" w:rsidRPr="0088402F">
        <w:rPr>
          <w:sz w:val="28"/>
          <w:szCs w:val="28"/>
        </w:rPr>
        <w:t>ц</w:t>
      </w:r>
      <w:r w:rsidRPr="0088402F">
        <w:rPr>
          <w:sz w:val="28"/>
          <w:szCs w:val="28"/>
        </w:rPr>
        <w:t>ветных металлов, отходы электронного и электрического оборудования).</w:t>
      </w:r>
    </w:p>
    <w:p w14:paraId="2618170C" w14:textId="77777777" w:rsidR="009005C1" w:rsidRPr="0088402F" w:rsidRDefault="009005C1" w:rsidP="00E95B80">
      <w:pPr>
        <w:ind w:firstLine="709"/>
        <w:jc w:val="both"/>
        <w:rPr>
          <w:sz w:val="28"/>
          <w:szCs w:val="28"/>
        </w:rPr>
      </w:pPr>
      <w:r w:rsidRPr="0088402F">
        <w:rPr>
          <w:sz w:val="28"/>
          <w:szCs w:val="28"/>
        </w:rPr>
        <w:t>Ближайшие общественные бани и сауны: баня №6 государственного предприятия «</w:t>
      </w:r>
      <w:proofErr w:type="spellStart"/>
      <w:r w:rsidRPr="0088402F">
        <w:rPr>
          <w:sz w:val="28"/>
          <w:szCs w:val="28"/>
        </w:rPr>
        <w:t>ВПКиТС</w:t>
      </w:r>
      <w:proofErr w:type="spellEnd"/>
      <w:r w:rsidRPr="0088402F">
        <w:rPr>
          <w:sz w:val="28"/>
          <w:szCs w:val="28"/>
        </w:rPr>
        <w:t xml:space="preserve">» (ул. </w:t>
      </w:r>
      <w:proofErr w:type="spellStart"/>
      <w:r w:rsidRPr="0088402F">
        <w:rPr>
          <w:sz w:val="28"/>
          <w:szCs w:val="28"/>
        </w:rPr>
        <w:t>Жесткова</w:t>
      </w:r>
      <w:proofErr w:type="spellEnd"/>
      <w:r w:rsidRPr="0088402F">
        <w:rPr>
          <w:sz w:val="28"/>
          <w:szCs w:val="28"/>
        </w:rPr>
        <w:t>, 25Б), сауна спортивного комплекса ОАО «Витязь» (</w:t>
      </w:r>
      <w:proofErr w:type="spellStart"/>
      <w:r w:rsidRPr="0088402F">
        <w:rPr>
          <w:sz w:val="28"/>
          <w:szCs w:val="28"/>
        </w:rPr>
        <w:t>ул</w:t>
      </w:r>
      <w:proofErr w:type="spellEnd"/>
      <w:r w:rsidRPr="0088402F">
        <w:rPr>
          <w:sz w:val="28"/>
          <w:szCs w:val="28"/>
        </w:rPr>
        <w:t xml:space="preserve"> П. Бровки, 19А). Продолжается строительство банно-оздоровительного комплекса по ул. </w:t>
      </w:r>
      <w:proofErr w:type="spellStart"/>
      <w:r w:rsidRPr="0088402F">
        <w:rPr>
          <w:sz w:val="28"/>
          <w:szCs w:val="28"/>
        </w:rPr>
        <w:t>Воинов­Интернационалистов</w:t>
      </w:r>
      <w:proofErr w:type="spellEnd"/>
      <w:r w:rsidRPr="0088402F">
        <w:rPr>
          <w:sz w:val="28"/>
          <w:szCs w:val="28"/>
        </w:rPr>
        <w:t xml:space="preserve"> (перекресток ул. Воинов-Интернационалистов - ул. Чкалова).</w:t>
      </w:r>
    </w:p>
    <w:p w14:paraId="0538FD9B" w14:textId="77777777" w:rsidR="00954BD2" w:rsidRPr="0088402F" w:rsidRDefault="00AC3659" w:rsidP="00EA7E77">
      <w:pPr>
        <w:ind w:firstLine="709"/>
        <w:jc w:val="both"/>
        <w:rPr>
          <w:sz w:val="28"/>
          <w:szCs w:val="28"/>
        </w:rPr>
      </w:pPr>
      <w:bookmarkStart w:id="14" w:name="_Hlk121316274"/>
      <w:r w:rsidRPr="0088402F">
        <w:rPr>
          <w:sz w:val="28"/>
          <w:szCs w:val="28"/>
        </w:rPr>
        <w:t xml:space="preserve">Площадка для сканирования снега расположена </w:t>
      </w:r>
      <w:r w:rsidR="00FC156A" w:rsidRPr="0088402F">
        <w:rPr>
          <w:sz w:val="28"/>
          <w:szCs w:val="28"/>
        </w:rPr>
        <w:t xml:space="preserve">в </w:t>
      </w:r>
      <w:r w:rsidR="00A612A7" w:rsidRPr="0088402F">
        <w:rPr>
          <w:sz w:val="28"/>
          <w:szCs w:val="28"/>
        </w:rPr>
        <w:t>районе гаражно-строительного кооператива «Содружество» площадью 3,2067 га.</w:t>
      </w:r>
    </w:p>
    <w:p w14:paraId="7665D967" w14:textId="77777777" w:rsidR="00ED4574" w:rsidRPr="0088402F" w:rsidRDefault="00121E3C" w:rsidP="00EA7E77">
      <w:pPr>
        <w:ind w:firstLine="709"/>
        <w:jc w:val="both"/>
        <w:rPr>
          <w:sz w:val="28"/>
          <w:szCs w:val="28"/>
        </w:rPr>
      </w:pPr>
      <w:r w:rsidRPr="0088402F">
        <w:rPr>
          <w:sz w:val="28"/>
          <w:szCs w:val="28"/>
        </w:rPr>
        <w:t>Для приема и захоронения и (или) использования коммунальных от</w:t>
      </w:r>
      <w:r w:rsidR="00BE3E9F" w:rsidRPr="0088402F">
        <w:rPr>
          <w:sz w:val="28"/>
          <w:szCs w:val="28"/>
        </w:rPr>
        <w:t xml:space="preserve">ходов используется полигон твердых коммунальных отходов, </w:t>
      </w:r>
      <w:proofErr w:type="spellStart"/>
      <w:r w:rsidR="00BE3E9F" w:rsidRPr="0088402F">
        <w:rPr>
          <w:sz w:val="28"/>
          <w:szCs w:val="28"/>
        </w:rPr>
        <w:t>расположенны</w:t>
      </w:r>
      <w:r w:rsidR="00FC156A" w:rsidRPr="0088402F">
        <w:rPr>
          <w:sz w:val="28"/>
          <w:szCs w:val="28"/>
        </w:rPr>
        <w:t>й</w:t>
      </w:r>
      <w:r w:rsidR="00A612A7" w:rsidRPr="0088402F">
        <w:rPr>
          <w:sz w:val="28"/>
          <w:szCs w:val="28"/>
        </w:rPr>
        <w:t>в</w:t>
      </w:r>
      <w:proofErr w:type="spellEnd"/>
      <w:r w:rsidR="00A612A7" w:rsidRPr="0088402F">
        <w:rPr>
          <w:sz w:val="28"/>
          <w:szCs w:val="28"/>
        </w:rPr>
        <w:t xml:space="preserve"> Витебском районе, </w:t>
      </w:r>
      <w:proofErr w:type="spellStart"/>
      <w:r w:rsidR="00A612A7" w:rsidRPr="0088402F">
        <w:rPr>
          <w:sz w:val="28"/>
          <w:szCs w:val="28"/>
        </w:rPr>
        <w:t>Туловском</w:t>
      </w:r>
      <w:proofErr w:type="spellEnd"/>
      <w:r w:rsidR="00A612A7" w:rsidRPr="0088402F">
        <w:rPr>
          <w:sz w:val="28"/>
          <w:szCs w:val="28"/>
        </w:rPr>
        <w:t xml:space="preserve"> сельсовете, на расстоянии ориентировочно 2 км в восточном направлении от г. Витебска и 0,5-0,8 км севернее автодороги Р21 Витебск-Лиозно.</w:t>
      </w:r>
    </w:p>
    <w:p w14:paraId="3C524A2A" w14:textId="77777777" w:rsidR="00B47E92" w:rsidRPr="0088402F" w:rsidRDefault="00ED4574" w:rsidP="00DD0F7E">
      <w:pPr>
        <w:ind w:firstLine="709"/>
        <w:jc w:val="both"/>
        <w:rPr>
          <w:b/>
          <w:spacing w:val="-4"/>
          <w:sz w:val="28"/>
          <w:szCs w:val="28"/>
        </w:rPr>
      </w:pPr>
      <w:r w:rsidRPr="0088402F">
        <w:rPr>
          <w:sz w:val="28"/>
          <w:szCs w:val="28"/>
        </w:rPr>
        <w:t>Ближайш</w:t>
      </w:r>
      <w:r w:rsidR="000C3894" w:rsidRPr="0088402F">
        <w:rPr>
          <w:sz w:val="28"/>
          <w:szCs w:val="28"/>
        </w:rPr>
        <w:t>им</w:t>
      </w:r>
      <w:r w:rsidRPr="0088402F">
        <w:rPr>
          <w:sz w:val="28"/>
          <w:szCs w:val="28"/>
        </w:rPr>
        <w:t xml:space="preserve"> от границ застройки</w:t>
      </w:r>
      <w:r w:rsidR="000C3894" w:rsidRPr="0088402F">
        <w:rPr>
          <w:sz w:val="28"/>
          <w:szCs w:val="28"/>
        </w:rPr>
        <w:t xml:space="preserve"> (на расстоянии 15 км)</w:t>
      </w:r>
      <w:r w:rsidRPr="0088402F">
        <w:rPr>
          <w:sz w:val="28"/>
          <w:szCs w:val="28"/>
        </w:rPr>
        <w:t xml:space="preserve"> мест</w:t>
      </w:r>
      <w:r w:rsidR="000C3894" w:rsidRPr="0088402F">
        <w:rPr>
          <w:sz w:val="28"/>
          <w:szCs w:val="28"/>
        </w:rPr>
        <w:t>ом</w:t>
      </w:r>
      <w:r w:rsidRPr="0088402F">
        <w:rPr>
          <w:sz w:val="28"/>
          <w:szCs w:val="28"/>
        </w:rPr>
        <w:t xml:space="preserve"> для захоронений</w:t>
      </w:r>
      <w:bookmarkEnd w:id="14"/>
      <w:r w:rsidR="00DD0F7E" w:rsidRPr="0088402F">
        <w:rPr>
          <w:sz w:val="28"/>
          <w:szCs w:val="28"/>
        </w:rPr>
        <w:t xml:space="preserve"> является городское кладбище «Копти»</w:t>
      </w:r>
      <w:r w:rsidR="000C3894" w:rsidRPr="0088402F">
        <w:rPr>
          <w:sz w:val="28"/>
          <w:szCs w:val="28"/>
        </w:rPr>
        <w:t xml:space="preserve"> с количеством свободных мест 90 тыс.</w:t>
      </w:r>
    </w:p>
    <w:p w14:paraId="3BF40FF0" w14:textId="77777777" w:rsidR="00D91B48" w:rsidRPr="0088402F" w:rsidRDefault="00D91B48" w:rsidP="00EA7E77">
      <w:pPr>
        <w:keepNext/>
        <w:spacing w:line="360" w:lineRule="auto"/>
        <w:jc w:val="center"/>
        <w:rPr>
          <w:b/>
          <w:sz w:val="28"/>
          <w:szCs w:val="28"/>
          <w:lang w:val="be-BY"/>
        </w:rPr>
      </w:pPr>
    </w:p>
    <w:p w14:paraId="1D144C7F" w14:textId="77777777" w:rsidR="00C57509" w:rsidRPr="0088402F" w:rsidRDefault="00C57509" w:rsidP="00EA7E77">
      <w:pPr>
        <w:keepNext/>
        <w:spacing w:line="360" w:lineRule="auto"/>
        <w:jc w:val="center"/>
        <w:rPr>
          <w:b/>
          <w:sz w:val="28"/>
          <w:szCs w:val="28"/>
          <w:lang w:val="be-BY"/>
        </w:rPr>
      </w:pPr>
      <w:r w:rsidRPr="0088402F">
        <w:rPr>
          <w:b/>
          <w:sz w:val="28"/>
          <w:szCs w:val="28"/>
          <w:lang w:val="be-BY"/>
        </w:rPr>
        <w:t>3.8 Промышленные территории</w:t>
      </w:r>
    </w:p>
    <w:p w14:paraId="2EC7639A" w14:textId="77777777" w:rsidR="00C57509" w:rsidRPr="0088402F" w:rsidRDefault="00E64412" w:rsidP="00C57509">
      <w:pPr>
        <w:ind w:firstLine="709"/>
        <w:jc w:val="both"/>
        <w:rPr>
          <w:spacing w:val="-4"/>
          <w:sz w:val="28"/>
          <w:szCs w:val="28"/>
        </w:rPr>
      </w:pPr>
      <w:r w:rsidRPr="0088402F">
        <w:rPr>
          <w:sz w:val="28"/>
          <w:szCs w:val="28"/>
        </w:rPr>
        <w:t>На проектируемой территории отсутствуют промышленные территории.</w:t>
      </w:r>
      <w:r w:rsidR="00D91B48" w:rsidRPr="0088402F">
        <w:rPr>
          <w:sz w:val="28"/>
          <w:szCs w:val="28"/>
        </w:rPr>
        <w:t xml:space="preserve"> С запада к проектируемой территории примыкает территория ОАО «Витязь». </w:t>
      </w:r>
    </w:p>
    <w:p w14:paraId="3244DF04" w14:textId="77777777" w:rsidR="00C57509" w:rsidRPr="0088402F" w:rsidRDefault="00C57509" w:rsidP="00C57509">
      <w:pPr>
        <w:ind w:firstLine="709"/>
        <w:jc w:val="center"/>
        <w:rPr>
          <w:b/>
          <w:sz w:val="28"/>
          <w:szCs w:val="28"/>
        </w:rPr>
      </w:pPr>
    </w:p>
    <w:p w14:paraId="172C6EA7" w14:textId="77777777" w:rsidR="00C57509" w:rsidRPr="0088402F" w:rsidRDefault="00C57509" w:rsidP="00EA7E77">
      <w:pPr>
        <w:keepNext/>
        <w:spacing w:line="360" w:lineRule="auto"/>
        <w:jc w:val="center"/>
        <w:rPr>
          <w:b/>
          <w:sz w:val="28"/>
          <w:szCs w:val="28"/>
          <w:lang w:val="be-BY"/>
        </w:rPr>
      </w:pPr>
      <w:r w:rsidRPr="0088402F">
        <w:rPr>
          <w:b/>
          <w:sz w:val="28"/>
          <w:szCs w:val="28"/>
          <w:lang w:val="be-BY"/>
        </w:rPr>
        <w:t>3.9 Ландшафтно-рекреационное обслуживание, спорт</w:t>
      </w:r>
    </w:p>
    <w:p w14:paraId="1E9DBA1D" w14:textId="77777777" w:rsidR="00C57509" w:rsidRPr="0088402F" w:rsidRDefault="00C57509" w:rsidP="00C57509">
      <w:pPr>
        <w:ind w:firstLine="709"/>
        <w:jc w:val="both"/>
        <w:rPr>
          <w:sz w:val="28"/>
          <w:szCs w:val="28"/>
        </w:rPr>
      </w:pPr>
      <w:bookmarkStart w:id="15" w:name="_Hlk121380622"/>
      <w:r w:rsidRPr="0088402F">
        <w:rPr>
          <w:sz w:val="28"/>
          <w:szCs w:val="28"/>
        </w:rPr>
        <w:t xml:space="preserve">Целью развития </w:t>
      </w:r>
      <w:proofErr w:type="spellStart"/>
      <w:r w:rsidRPr="0088402F">
        <w:rPr>
          <w:sz w:val="28"/>
          <w:szCs w:val="28"/>
        </w:rPr>
        <w:t>системыландшафтно</w:t>
      </w:r>
      <w:proofErr w:type="spellEnd"/>
      <w:r w:rsidRPr="0088402F">
        <w:rPr>
          <w:sz w:val="28"/>
          <w:szCs w:val="28"/>
        </w:rPr>
        <w:t>-рекреационных территорий на проектируемом участке являются:</w:t>
      </w:r>
    </w:p>
    <w:p w14:paraId="23F99BEA" w14:textId="77777777" w:rsidR="00C57509" w:rsidRPr="0088402F" w:rsidRDefault="00C57509" w:rsidP="00C57509">
      <w:pPr>
        <w:tabs>
          <w:tab w:val="left" w:pos="993"/>
        </w:tabs>
        <w:ind w:firstLine="709"/>
        <w:jc w:val="both"/>
        <w:rPr>
          <w:spacing w:val="-2"/>
          <w:sz w:val="28"/>
          <w:szCs w:val="28"/>
        </w:rPr>
      </w:pPr>
      <w:r w:rsidRPr="0088402F">
        <w:rPr>
          <w:sz w:val="28"/>
          <w:szCs w:val="28"/>
        </w:rPr>
        <w:t xml:space="preserve">– </w:t>
      </w:r>
      <w:r w:rsidRPr="0088402F">
        <w:rPr>
          <w:spacing w:val="-2"/>
          <w:sz w:val="28"/>
          <w:szCs w:val="28"/>
        </w:rPr>
        <w:t>максимальное сохранение и анкетирование особенностей существующего природного ландшафта, максимальное сохранение участков животного и растительного мира, рельефа и ценной растительности;</w:t>
      </w:r>
    </w:p>
    <w:p w14:paraId="39DF2E62" w14:textId="77777777" w:rsidR="00C57509" w:rsidRPr="0088402F" w:rsidRDefault="00C57509" w:rsidP="00C57509">
      <w:pPr>
        <w:tabs>
          <w:tab w:val="left" w:pos="993"/>
        </w:tabs>
        <w:ind w:firstLine="709"/>
        <w:jc w:val="both"/>
        <w:rPr>
          <w:sz w:val="28"/>
          <w:szCs w:val="28"/>
        </w:rPr>
      </w:pPr>
      <w:r w:rsidRPr="0088402F">
        <w:rPr>
          <w:sz w:val="28"/>
          <w:szCs w:val="28"/>
        </w:rPr>
        <w:t>– формирование парковых насаждений и живописного ландшафта;</w:t>
      </w:r>
    </w:p>
    <w:p w14:paraId="42033F4A" w14:textId="77777777" w:rsidR="00C57509" w:rsidRPr="0088402F" w:rsidRDefault="00C57509" w:rsidP="00C57509">
      <w:pPr>
        <w:tabs>
          <w:tab w:val="left" w:pos="993"/>
        </w:tabs>
        <w:ind w:firstLine="709"/>
        <w:jc w:val="both"/>
        <w:rPr>
          <w:sz w:val="28"/>
          <w:szCs w:val="28"/>
        </w:rPr>
      </w:pPr>
      <w:r w:rsidRPr="0088402F">
        <w:rPr>
          <w:sz w:val="28"/>
          <w:szCs w:val="28"/>
        </w:rPr>
        <w:t>– формирование пешеходных "зеленых улиц" с высоким уровнем благоустройства и качественным декоративным озеленением, с объектами обслуживания;</w:t>
      </w:r>
    </w:p>
    <w:p w14:paraId="119FE3FC" w14:textId="77777777" w:rsidR="00C57509" w:rsidRPr="0088402F" w:rsidRDefault="00C57509" w:rsidP="00C57509">
      <w:pPr>
        <w:tabs>
          <w:tab w:val="left" w:pos="993"/>
        </w:tabs>
        <w:ind w:firstLine="709"/>
        <w:jc w:val="both"/>
        <w:rPr>
          <w:sz w:val="28"/>
          <w:szCs w:val="28"/>
        </w:rPr>
      </w:pPr>
      <w:r w:rsidRPr="0088402F">
        <w:rPr>
          <w:sz w:val="28"/>
          <w:szCs w:val="28"/>
        </w:rPr>
        <w:t>– формирование объектов рекреационного и физкультурно-оздоровительного назначения;</w:t>
      </w:r>
    </w:p>
    <w:p w14:paraId="3DF9F5D1" w14:textId="77777777" w:rsidR="00C57509" w:rsidRPr="0088402F" w:rsidRDefault="00C57509" w:rsidP="00C57509">
      <w:pPr>
        <w:tabs>
          <w:tab w:val="left" w:pos="993"/>
        </w:tabs>
        <w:ind w:firstLine="709"/>
        <w:jc w:val="both"/>
        <w:rPr>
          <w:sz w:val="28"/>
          <w:szCs w:val="28"/>
        </w:rPr>
      </w:pPr>
      <w:r w:rsidRPr="0088402F">
        <w:rPr>
          <w:sz w:val="28"/>
          <w:szCs w:val="28"/>
        </w:rPr>
        <w:t>– создание благоприятных условий для повседневного кратковременного отдыха в местах проживания жителей,</w:t>
      </w:r>
      <w:r w:rsidR="00381366" w:rsidRPr="0088402F">
        <w:rPr>
          <w:sz w:val="28"/>
          <w:szCs w:val="28"/>
        </w:rPr>
        <w:t xml:space="preserve"> расширение рекреационных услуг.</w:t>
      </w:r>
    </w:p>
    <w:bookmarkEnd w:id="15"/>
    <w:p w14:paraId="39582067" w14:textId="77777777" w:rsidR="00CF07B4" w:rsidRPr="0088402F" w:rsidRDefault="00CF07B4" w:rsidP="00CF07B4">
      <w:pPr>
        <w:ind w:firstLine="709"/>
        <w:rPr>
          <w:sz w:val="28"/>
          <w:szCs w:val="28"/>
        </w:rPr>
      </w:pPr>
      <w:r w:rsidRPr="0088402F">
        <w:rPr>
          <w:sz w:val="28"/>
          <w:szCs w:val="28"/>
        </w:rPr>
        <w:t xml:space="preserve">Общий показатель по </w:t>
      </w:r>
      <w:proofErr w:type="spellStart"/>
      <w:r w:rsidRPr="0088402F">
        <w:rPr>
          <w:sz w:val="28"/>
          <w:szCs w:val="28"/>
        </w:rPr>
        <w:t>озелененности</w:t>
      </w:r>
      <w:proofErr w:type="spellEnd"/>
      <w:r w:rsidRPr="0088402F">
        <w:rPr>
          <w:sz w:val="28"/>
          <w:szCs w:val="28"/>
        </w:rPr>
        <w:t xml:space="preserve"> территории будет соответствовать нормативному показателю в </w:t>
      </w:r>
      <w:proofErr w:type="spellStart"/>
      <w:r w:rsidRPr="0088402F">
        <w:rPr>
          <w:sz w:val="28"/>
          <w:szCs w:val="28"/>
        </w:rPr>
        <w:t>ЭкоНип</w:t>
      </w:r>
      <w:proofErr w:type="spellEnd"/>
      <w:r w:rsidRPr="0088402F">
        <w:rPr>
          <w:sz w:val="28"/>
          <w:szCs w:val="28"/>
        </w:rPr>
        <w:t xml:space="preserve"> 17.01.06-001-2017, таблица 2.6 (озелененными территориями в жилой застройке). В жилой застройке достижение социально-гарантированного уровня обеспеченности жителей рекреационными насаждениями 10 м</w:t>
      </w:r>
      <w:r w:rsidRPr="0088402F">
        <w:rPr>
          <w:sz w:val="28"/>
          <w:szCs w:val="28"/>
          <w:vertAlign w:val="superscript"/>
        </w:rPr>
        <w:t>2</w:t>
      </w:r>
      <w:r w:rsidRPr="0088402F">
        <w:rPr>
          <w:sz w:val="28"/>
          <w:szCs w:val="28"/>
        </w:rPr>
        <w:t>/1чел. формированием озелененных дворовых пространств.</w:t>
      </w:r>
    </w:p>
    <w:p w14:paraId="04DFE238" w14:textId="77777777" w:rsidR="00272F90" w:rsidRPr="0088402F" w:rsidRDefault="00272F90" w:rsidP="00272F90">
      <w:pPr>
        <w:ind w:firstLine="709"/>
        <w:rPr>
          <w:sz w:val="28"/>
          <w:szCs w:val="28"/>
        </w:rPr>
      </w:pPr>
      <w:r w:rsidRPr="0088402F">
        <w:rPr>
          <w:sz w:val="28"/>
          <w:szCs w:val="28"/>
        </w:rPr>
        <w:t>Функциональное использование ландшафтно-рекреационных территорий осуществляется в зависимости от их назначения, состояния, ценности и положения в планировочном каркасе города.</w:t>
      </w:r>
    </w:p>
    <w:p w14:paraId="1BF626CF" w14:textId="77777777" w:rsidR="00272F90" w:rsidRPr="0088402F" w:rsidRDefault="00272F90" w:rsidP="00272F90">
      <w:pPr>
        <w:ind w:firstLine="709"/>
        <w:rPr>
          <w:sz w:val="28"/>
          <w:szCs w:val="28"/>
        </w:rPr>
      </w:pPr>
      <w:r w:rsidRPr="0088402F">
        <w:rPr>
          <w:sz w:val="28"/>
          <w:szCs w:val="28"/>
        </w:rPr>
        <w:t>Общее количество древесно-кустарниковых насаждений составит не менее 50% от площади озеленения.</w:t>
      </w:r>
    </w:p>
    <w:p w14:paraId="4D3B89F9" w14:textId="77777777" w:rsidR="00272F90" w:rsidRPr="0088402F" w:rsidRDefault="00272F90" w:rsidP="00272F90">
      <w:pPr>
        <w:ind w:firstLine="709"/>
        <w:rPr>
          <w:sz w:val="28"/>
          <w:szCs w:val="28"/>
        </w:rPr>
      </w:pPr>
      <w:r w:rsidRPr="0088402F">
        <w:rPr>
          <w:sz w:val="28"/>
          <w:szCs w:val="28"/>
        </w:rPr>
        <w:t>В основной ассортимент для озеленения следует включить, прежде всего, традиционные местные виды, устойчивые к городским условиям. Учитывая значительное количество существующих насаждений лиственных пород дополнить озеленение, следует включением деревьев хвойных пород (20%) с целью формирования пейзажа в зимний сезон.</w:t>
      </w:r>
    </w:p>
    <w:p w14:paraId="0028E6D5" w14:textId="77777777" w:rsidR="00272F90" w:rsidRPr="0088402F" w:rsidRDefault="00272F90" w:rsidP="00272F90">
      <w:pPr>
        <w:ind w:firstLine="709"/>
        <w:rPr>
          <w:sz w:val="28"/>
          <w:szCs w:val="28"/>
        </w:rPr>
      </w:pPr>
      <w:r w:rsidRPr="0088402F">
        <w:rPr>
          <w:sz w:val="28"/>
          <w:szCs w:val="28"/>
        </w:rPr>
        <w:t xml:space="preserve">Особые требования </w:t>
      </w:r>
      <w:proofErr w:type="spellStart"/>
      <w:r w:rsidRPr="0088402F">
        <w:rPr>
          <w:sz w:val="28"/>
          <w:szCs w:val="28"/>
        </w:rPr>
        <w:t>газоустойчивости</w:t>
      </w:r>
      <w:proofErr w:type="spellEnd"/>
      <w:r w:rsidRPr="0088402F">
        <w:rPr>
          <w:sz w:val="28"/>
          <w:szCs w:val="28"/>
        </w:rPr>
        <w:t xml:space="preserve"> следует предъявлять при отборе видов деревьев и кустарников для озеленения улиц. Деревья должны иметь плотную крону для поглощения шума и осаждение пыли, они не должны закрывать основные видовые панорамы.</w:t>
      </w:r>
    </w:p>
    <w:p w14:paraId="3C2C36E5" w14:textId="77777777" w:rsidR="00272F90" w:rsidRPr="0088402F" w:rsidRDefault="00272F90" w:rsidP="00272F90">
      <w:pPr>
        <w:ind w:firstLine="709"/>
        <w:rPr>
          <w:sz w:val="28"/>
          <w:szCs w:val="28"/>
        </w:rPr>
      </w:pPr>
      <w:r w:rsidRPr="0088402F">
        <w:rPr>
          <w:sz w:val="28"/>
          <w:szCs w:val="28"/>
        </w:rPr>
        <w:t>Для озеленения участков детского дошкольного учреждения, площадок отдыха с детьми из ассортимента необходимо исключить ядовитые растения, растения с колючками, а также аллергенные виды.</w:t>
      </w:r>
    </w:p>
    <w:p w14:paraId="0742CDE8" w14:textId="77777777" w:rsidR="00272F90" w:rsidRPr="0088402F" w:rsidRDefault="00272F90" w:rsidP="00272F90">
      <w:pPr>
        <w:ind w:firstLine="709"/>
        <w:rPr>
          <w:sz w:val="28"/>
          <w:szCs w:val="28"/>
        </w:rPr>
      </w:pPr>
      <w:r w:rsidRPr="0088402F">
        <w:rPr>
          <w:sz w:val="28"/>
          <w:szCs w:val="28"/>
        </w:rPr>
        <w:t xml:space="preserve">В составе ландшафтно-рекреационных зон предусмотрено устройство </w:t>
      </w:r>
      <w:proofErr w:type="gramStart"/>
      <w:r w:rsidRPr="0088402F">
        <w:rPr>
          <w:sz w:val="28"/>
          <w:szCs w:val="28"/>
        </w:rPr>
        <w:t>велодорожек  и</w:t>
      </w:r>
      <w:proofErr w:type="gramEnd"/>
      <w:r w:rsidRPr="0088402F">
        <w:rPr>
          <w:sz w:val="28"/>
          <w:szCs w:val="28"/>
        </w:rPr>
        <w:t xml:space="preserve"> площадок спортивно-оздоровительного назначения и массового отдыха. </w:t>
      </w:r>
    </w:p>
    <w:p w14:paraId="28E1EF8F" w14:textId="77777777" w:rsidR="00272F90" w:rsidRPr="0088402F" w:rsidRDefault="00272F90" w:rsidP="00272F90">
      <w:pPr>
        <w:ind w:firstLine="709"/>
        <w:rPr>
          <w:sz w:val="28"/>
          <w:szCs w:val="28"/>
        </w:rPr>
      </w:pPr>
      <w:r w:rsidRPr="0088402F">
        <w:rPr>
          <w:sz w:val="28"/>
          <w:szCs w:val="28"/>
        </w:rPr>
        <w:lastRenderedPageBreak/>
        <w:t>Для занятий физкультурой населения предусмотрены спортивные площадки на озелененных территориях, которые обозначены проектом для дальнейшего проектирования на последующих стадиях.</w:t>
      </w:r>
    </w:p>
    <w:p w14:paraId="7EB01637" w14:textId="77777777" w:rsidR="00272F90" w:rsidRPr="0088402F" w:rsidRDefault="00272F90" w:rsidP="00272F90">
      <w:pPr>
        <w:ind w:firstLine="709"/>
        <w:rPr>
          <w:sz w:val="28"/>
          <w:szCs w:val="28"/>
        </w:rPr>
      </w:pPr>
      <w:r w:rsidRPr="0088402F">
        <w:rPr>
          <w:sz w:val="28"/>
          <w:szCs w:val="28"/>
        </w:rPr>
        <w:t>Для развития спорта предусматривается размещение комплексных спортивно-игровых площадок в жилом микрорайоне, а также устройство велосипедных дорожек в составе проектируемой улично-дорожной сети и прогулочных дорожек.</w:t>
      </w:r>
    </w:p>
    <w:p w14:paraId="445130F2" w14:textId="77777777" w:rsidR="00232EF2" w:rsidRPr="0088402F" w:rsidRDefault="00232EF2" w:rsidP="00272F90">
      <w:pPr>
        <w:ind w:firstLine="709"/>
        <w:rPr>
          <w:sz w:val="28"/>
          <w:szCs w:val="28"/>
        </w:rPr>
      </w:pPr>
    </w:p>
    <w:p w14:paraId="79CF7C37" w14:textId="77777777" w:rsidR="00232EF2" w:rsidRPr="0088402F" w:rsidRDefault="00232EF2" w:rsidP="00916BB4">
      <w:pPr>
        <w:keepNext/>
        <w:jc w:val="center"/>
        <w:rPr>
          <w:b/>
          <w:sz w:val="28"/>
          <w:szCs w:val="28"/>
          <w:lang w:val="be-BY"/>
        </w:rPr>
      </w:pPr>
      <w:r w:rsidRPr="0088402F">
        <w:rPr>
          <w:b/>
          <w:sz w:val="28"/>
          <w:szCs w:val="28"/>
          <w:lang w:val="be-BY"/>
        </w:rPr>
        <w:t xml:space="preserve">3.10 </w:t>
      </w:r>
      <w:r w:rsidR="002F5E24" w:rsidRPr="0088402F">
        <w:rPr>
          <w:b/>
          <w:sz w:val="28"/>
          <w:szCs w:val="28"/>
          <w:lang w:val="be-BY"/>
        </w:rPr>
        <w:t>Сеть улиц и транспортное обслуживание</w:t>
      </w:r>
    </w:p>
    <w:p w14:paraId="27DD550D" w14:textId="77777777" w:rsidR="003946FF" w:rsidRPr="0088402F" w:rsidRDefault="003946FF" w:rsidP="003946FF">
      <w:pPr>
        <w:keepNext/>
        <w:spacing w:line="360" w:lineRule="auto"/>
        <w:jc w:val="center"/>
        <w:rPr>
          <w:b/>
          <w:sz w:val="26"/>
          <w:szCs w:val="26"/>
          <w:lang w:val="be-BY"/>
        </w:rPr>
      </w:pPr>
      <w:r w:rsidRPr="0088402F">
        <w:rPr>
          <w:b/>
          <w:sz w:val="26"/>
          <w:szCs w:val="26"/>
          <w:lang w:val="be-BY"/>
        </w:rPr>
        <w:t>Существующее положение</w:t>
      </w:r>
    </w:p>
    <w:p w14:paraId="71148BFE" w14:textId="77777777" w:rsidR="003946FF" w:rsidRPr="0088402F" w:rsidRDefault="003946FF" w:rsidP="003946FF">
      <w:pPr>
        <w:ind w:firstLine="709"/>
        <w:rPr>
          <w:sz w:val="26"/>
          <w:szCs w:val="26"/>
        </w:rPr>
      </w:pPr>
      <w:r w:rsidRPr="0088402F">
        <w:rPr>
          <w:sz w:val="26"/>
          <w:szCs w:val="26"/>
        </w:rPr>
        <w:t xml:space="preserve">Согласно генеральному плану г. Витебска территория, отведенная под проект детального планирования, находится в южной части г. Витебска в пределах городской черты и располагается ближе к периферийной зоне и примыкает к зоне жилых спальных районов, насыщенных объектами обслуживания. Территория расположена в районе ул. </w:t>
      </w:r>
      <w:proofErr w:type="spellStart"/>
      <w:r w:rsidRPr="0088402F">
        <w:rPr>
          <w:sz w:val="26"/>
          <w:szCs w:val="26"/>
        </w:rPr>
        <w:t>Новооршанская</w:t>
      </w:r>
      <w:proofErr w:type="spellEnd"/>
      <w:r w:rsidRPr="0088402F">
        <w:rPr>
          <w:sz w:val="26"/>
          <w:szCs w:val="26"/>
        </w:rPr>
        <w:t>, ул. Воинов-Интернационалистов, ул. Петруся Бровки, просп. Строителей.</w:t>
      </w:r>
    </w:p>
    <w:p w14:paraId="3C4B78EC" w14:textId="77777777" w:rsidR="003946FF" w:rsidRPr="0088402F" w:rsidRDefault="003946FF" w:rsidP="003946FF">
      <w:pPr>
        <w:ind w:firstLine="709"/>
        <w:rPr>
          <w:sz w:val="26"/>
          <w:szCs w:val="26"/>
        </w:rPr>
      </w:pPr>
      <w:r w:rsidRPr="0088402F">
        <w:rPr>
          <w:sz w:val="26"/>
          <w:szCs w:val="26"/>
        </w:rPr>
        <w:t xml:space="preserve">Проектируемый участок по большей части занят существующей многоквартирной жилой застройкой, улицами, территорией существующей школы, часть территории свободна для строительства (участок вдоль ул. </w:t>
      </w:r>
      <w:proofErr w:type="spellStart"/>
      <w:r w:rsidRPr="0088402F">
        <w:rPr>
          <w:sz w:val="26"/>
          <w:szCs w:val="26"/>
        </w:rPr>
        <w:t>Новооршанская</w:t>
      </w:r>
      <w:proofErr w:type="spellEnd"/>
      <w:r w:rsidRPr="0088402F">
        <w:rPr>
          <w:sz w:val="26"/>
          <w:szCs w:val="26"/>
        </w:rPr>
        <w:t>, территория в центре существующей жилой застройки). На участке имеются инженерные сети и сооружения.</w:t>
      </w:r>
    </w:p>
    <w:p w14:paraId="366AD412" w14:textId="77777777" w:rsidR="003946FF" w:rsidRPr="0088402F" w:rsidRDefault="003946FF" w:rsidP="003946FF">
      <w:pPr>
        <w:ind w:firstLine="709"/>
        <w:rPr>
          <w:sz w:val="26"/>
          <w:szCs w:val="26"/>
        </w:rPr>
      </w:pPr>
      <w:r w:rsidRPr="0088402F">
        <w:rPr>
          <w:sz w:val="26"/>
          <w:szCs w:val="26"/>
        </w:rPr>
        <w:t>Формирование транспортного каркаса квартала направлено на реализацию полного объема потребной экономики и населения во внешних и внутренних перевозках и передвижениях.</w:t>
      </w:r>
    </w:p>
    <w:p w14:paraId="3B568451" w14:textId="77777777" w:rsidR="003946FF" w:rsidRPr="0088402F" w:rsidRDefault="003946FF" w:rsidP="003946FF">
      <w:pPr>
        <w:jc w:val="center"/>
        <w:rPr>
          <w:b/>
          <w:sz w:val="26"/>
          <w:szCs w:val="26"/>
        </w:rPr>
      </w:pPr>
    </w:p>
    <w:p w14:paraId="011EDFBC" w14:textId="77777777" w:rsidR="003946FF" w:rsidRPr="0088402F" w:rsidRDefault="003946FF" w:rsidP="003946FF">
      <w:pPr>
        <w:keepNext/>
        <w:spacing w:line="360" w:lineRule="auto"/>
        <w:jc w:val="center"/>
        <w:rPr>
          <w:b/>
          <w:sz w:val="26"/>
          <w:szCs w:val="26"/>
          <w:lang w:val="be-BY"/>
        </w:rPr>
      </w:pPr>
      <w:r w:rsidRPr="0088402F">
        <w:rPr>
          <w:b/>
          <w:sz w:val="26"/>
          <w:szCs w:val="26"/>
          <w:lang w:val="be-BY"/>
        </w:rPr>
        <w:t>Внешний транспорт</w:t>
      </w:r>
    </w:p>
    <w:p w14:paraId="1879EDA4" w14:textId="77777777" w:rsidR="003946FF" w:rsidRPr="0088402F" w:rsidRDefault="003946FF" w:rsidP="003946FF">
      <w:pPr>
        <w:ind w:firstLine="709"/>
        <w:jc w:val="both"/>
        <w:rPr>
          <w:sz w:val="26"/>
          <w:szCs w:val="26"/>
        </w:rPr>
      </w:pPr>
      <w:r w:rsidRPr="0088402F">
        <w:rPr>
          <w:sz w:val="26"/>
          <w:szCs w:val="26"/>
        </w:rPr>
        <w:t>Основные направления оптимизации внешних путей сообщения в части автомобильного транспорта:</w:t>
      </w:r>
    </w:p>
    <w:p w14:paraId="189E64DA" w14:textId="77777777" w:rsidR="003946FF" w:rsidRPr="0088402F" w:rsidRDefault="003946FF" w:rsidP="003946FF">
      <w:pPr>
        <w:ind w:firstLine="709"/>
        <w:jc w:val="both"/>
        <w:rPr>
          <w:sz w:val="26"/>
          <w:szCs w:val="26"/>
        </w:rPr>
      </w:pPr>
      <w:r w:rsidRPr="0088402F">
        <w:rPr>
          <w:sz w:val="26"/>
          <w:szCs w:val="26"/>
        </w:rPr>
        <w:t xml:space="preserve">- подключение всех проездов квартала к основной сети улиц с твердым покрытием; </w:t>
      </w:r>
    </w:p>
    <w:p w14:paraId="0F8FCDFC" w14:textId="77777777" w:rsidR="003946FF" w:rsidRPr="0088402F" w:rsidRDefault="003946FF" w:rsidP="003946FF">
      <w:pPr>
        <w:ind w:firstLine="709"/>
        <w:jc w:val="both"/>
        <w:rPr>
          <w:sz w:val="26"/>
          <w:szCs w:val="26"/>
        </w:rPr>
      </w:pPr>
      <w:r w:rsidRPr="0088402F">
        <w:rPr>
          <w:sz w:val="26"/>
          <w:szCs w:val="26"/>
        </w:rPr>
        <w:t>- устройство связи центральной части квартала с прилегающими.</w:t>
      </w:r>
    </w:p>
    <w:p w14:paraId="1ADE0305" w14:textId="77777777" w:rsidR="003946FF" w:rsidRPr="0088402F" w:rsidRDefault="003946FF" w:rsidP="003946FF">
      <w:pPr>
        <w:pStyle w:val="23"/>
        <w:spacing w:after="0" w:line="240" w:lineRule="auto"/>
        <w:ind w:left="0" w:firstLine="709"/>
        <w:jc w:val="both"/>
        <w:rPr>
          <w:spacing w:val="-4"/>
          <w:sz w:val="28"/>
          <w:szCs w:val="28"/>
        </w:rPr>
      </w:pPr>
      <w:r w:rsidRPr="0088402F">
        <w:rPr>
          <w:sz w:val="26"/>
          <w:szCs w:val="26"/>
        </w:rPr>
        <w:t xml:space="preserve">Вдоль проектируемого квартала курсирует городской пассажирский транспорт. Ул. Воинов-Интернационалистов: троллейбус, автобус, маршрутное такси; ул. </w:t>
      </w:r>
      <w:proofErr w:type="spellStart"/>
      <w:r w:rsidRPr="0088402F">
        <w:rPr>
          <w:sz w:val="26"/>
          <w:szCs w:val="26"/>
        </w:rPr>
        <w:t>Новооршанская</w:t>
      </w:r>
      <w:proofErr w:type="spellEnd"/>
      <w:r w:rsidRPr="0088402F">
        <w:rPr>
          <w:sz w:val="26"/>
          <w:szCs w:val="26"/>
        </w:rPr>
        <w:t>: автобус, маршрутное такси; ул. Строителей: автобус, троллейбус, маршрутное такси.</w:t>
      </w:r>
      <w:r w:rsidRPr="0088402F">
        <w:rPr>
          <w:spacing w:val="-4"/>
          <w:sz w:val="28"/>
          <w:szCs w:val="28"/>
        </w:rPr>
        <w:t xml:space="preserve"> </w:t>
      </w:r>
    </w:p>
    <w:p w14:paraId="52269711" w14:textId="77777777" w:rsidR="003946FF" w:rsidRPr="0088402F" w:rsidRDefault="003946FF" w:rsidP="003946FF">
      <w:pPr>
        <w:keepNext/>
        <w:spacing w:line="360" w:lineRule="auto"/>
        <w:jc w:val="center"/>
        <w:rPr>
          <w:b/>
          <w:sz w:val="26"/>
          <w:szCs w:val="26"/>
          <w:lang w:val="be-BY"/>
        </w:rPr>
      </w:pPr>
      <w:r w:rsidRPr="0088402F">
        <w:rPr>
          <w:b/>
          <w:sz w:val="26"/>
          <w:szCs w:val="26"/>
          <w:lang w:val="be-BY"/>
        </w:rPr>
        <w:t>Проектные решения</w:t>
      </w:r>
    </w:p>
    <w:p w14:paraId="2D7E4ADF" w14:textId="77777777" w:rsidR="003946FF" w:rsidRPr="0088402F" w:rsidRDefault="003946FF" w:rsidP="003946FF">
      <w:pPr>
        <w:keepNext/>
        <w:ind w:firstLine="426"/>
        <w:rPr>
          <w:bCs/>
          <w:sz w:val="26"/>
          <w:szCs w:val="26"/>
        </w:rPr>
      </w:pPr>
      <w:r w:rsidRPr="0088402F">
        <w:rPr>
          <w:bCs/>
          <w:sz w:val="26"/>
          <w:szCs w:val="26"/>
        </w:rPr>
        <w:t>Проектом предполагается качественное изменение существующей уличной сети за счёт её благоустройства и приведения поперечных улиц к параметрам, соответствующим нормативным требованиям.</w:t>
      </w:r>
    </w:p>
    <w:p w14:paraId="610B0728" w14:textId="77777777" w:rsidR="003946FF" w:rsidRPr="0088402F" w:rsidRDefault="003946FF" w:rsidP="003946FF">
      <w:pPr>
        <w:keepNext/>
        <w:ind w:firstLine="426"/>
        <w:rPr>
          <w:bCs/>
          <w:sz w:val="26"/>
          <w:szCs w:val="26"/>
        </w:rPr>
      </w:pPr>
      <w:r w:rsidRPr="0088402F">
        <w:rPr>
          <w:bCs/>
          <w:sz w:val="26"/>
          <w:szCs w:val="26"/>
        </w:rPr>
        <w:t>Стратегия развития улично-дорожной сети нацелена на дальнейшее совершенствование и преобразование сложившейся планировочной структуры магистральных улиц (линейной), что потребует решения следующих задач:</w:t>
      </w:r>
    </w:p>
    <w:p w14:paraId="7F1E6192" w14:textId="77777777" w:rsidR="003946FF" w:rsidRPr="0088402F" w:rsidRDefault="003946FF" w:rsidP="003946FF">
      <w:pPr>
        <w:keepNext/>
        <w:ind w:firstLine="426"/>
        <w:rPr>
          <w:bCs/>
          <w:sz w:val="26"/>
          <w:szCs w:val="26"/>
        </w:rPr>
      </w:pPr>
      <w:r w:rsidRPr="0088402F">
        <w:rPr>
          <w:bCs/>
          <w:sz w:val="26"/>
          <w:szCs w:val="26"/>
        </w:rPr>
        <w:t>- увеличить пропускную способность и надежность существующей транспортной сети за счет ее реконструкции и формирования альтернативных путей движения транспорта;</w:t>
      </w:r>
    </w:p>
    <w:p w14:paraId="4B920849" w14:textId="77777777" w:rsidR="003946FF" w:rsidRPr="0088402F" w:rsidRDefault="003946FF" w:rsidP="003946FF">
      <w:pPr>
        <w:keepNext/>
        <w:ind w:firstLine="426"/>
        <w:rPr>
          <w:bCs/>
          <w:sz w:val="26"/>
          <w:szCs w:val="26"/>
        </w:rPr>
      </w:pPr>
      <w:r w:rsidRPr="0088402F">
        <w:rPr>
          <w:bCs/>
          <w:sz w:val="26"/>
          <w:szCs w:val="26"/>
        </w:rPr>
        <w:t>- создать сеть транспортно-обслуживающих устройств, соответствующей расчетному росту уровня автомобилизации населения.</w:t>
      </w:r>
    </w:p>
    <w:p w14:paraId="3C54C83D" w14:textId="77777777" w:rsidR="003946FF" w:rsidRPr="0088402F" w:rsidRDefault="003946FF" w:rsidP="003946FF">
      <w:pPr>
        <w:keepNext/>
        <w:ind w:firstLine="426"/>
        <w:rPr>
          <w:bCs/>
          <w:sz w:val="26"/>
          <w:szCs w:val="26"/>
        </w:rPr>
      </w:pPr>
      <w:r w:rsidRPr="0088402F">
        <w:rPr>
          <w:bCs/>
          <w:sz w:val="26"/>
          <w:szCs w:val="26"/>
        </w:rPr>
        <w:t>Реализация стратегии развития магистрально-уличной сети потребует:</w:t>
      </w:r>
    </w:p>
    <w:p w14:paraId="1B929F55" w14:textId="77777777" w:rsidR="003946FF" w:rsidRPr="0088402F" w:rsidRDefault="003946FF" w:rsidP="003946FF">
      <w:pPr>
        <w:keepNext/>
        <w:ind w:firstLine="426"/>
        <w:rPr>
          <w:bCs/>
          <w:sz w:val="26"/>
          <w:szCs w:val="26"/>
        </w:rPr>
      </w:pPr>
      <w:r w:rsidRPr="0088402F">
        <w:rPr>
          <w:bCs/>
          <w:sz w:val="26"/>
          <w:szCs w:val="26"/>
        </w:rPr>
        <w:t>- реконструкции ул. Воинов-Интернационалистов категории «А» от пересечения с проспектом Победы до улицы Петруся Бровки. Проектом предусмотрен перенос остановочных пунктов и переустройство разрывов в центральной разделительной полосе;</w:t>
      </w:r>
    </w:p>
    <w:p w14:paraId="62F74B2E" w14:textId="77777777" w:rsidR="003946FF" w:rsidRPr="0088402F" w:rsidRDefault="003946FF" w:rsidP="003946FF">
      <w:pPr>
        <w:keepNext/>
        <w:ind w:firstLine="426"/>
        <w:rPr>
          <w:bCs/>
          <w:sz w:val="26"/>
          <w:szCs w:val="26"/>
        </w:rPr>
      </w:pPr>
      <w:r w:rsidRPr="0088402F">
        <w:rPr>
          <w:bCs/>
          <w:sz w:val="26"/>
          <w:szCs w:val="26"/>
        </w:rPr>
        <w:t xml:space="preserve">- реконструкция улицы </w:t>
      </w:r>
      <w:proofErr w:type="spellStart"/>
      <w:r w:rsidRPr="0088402F">
        <w:rPr>
          <w:bCs/>
          <w:sz w:val="26"/>
          <w:szCs w:val="26"/>
        </w:rPr>
        <w:t>Новооршанская</w:t>
      </w:r>
      <w:proofErr w:type="spellEnd"/>
      <w:r w:rsidRPr="0088402F">
        <w:rPr>
          <w:bCs/>
          <w:sz w:val="26"/>
          <w:szCs w:val="26"/>
        </w:rPr>
        <w:t xml:space="preserve"> категорий «Ж» от проспекта Строителей до улицы Воинов-Интернационалистов. Проектом предусмотрено переустройство улицы – </w:t>
      </w:r>
      <w:r w:rsidRPr="0088402F">
        <w:rPr>
          <w:bCs/>
          <w:sz w:val="26"/>
          <w:szCs w:val="26"/>
        </w:rPr>
        <w:lastRenderedPageBreak/>
        <w:t>изменение ее трассировки с переносом остановочных пунктов общественного транспорта на участке от жилого дома №15 корп.1 до улицы Воинов-Интернационалистов.</w:t>
      </w:r>
    </w:p>
    <w:p w14:paraId="440C129B" w14:textId="77777777" w:rsidR="003946FF" w:rsidRPr="0088402F" w:rsidRDefault="003946FF" w:rsidP="003946FF">
      <w:pPr>
        <w:keepNext/>
        <w:ind w:firstLine="426"/>
        <w:rPr>
          <w:bCs/>
          <w:sz w:val="26"/>
          <w:szCs w:val="26"/>
        </w:rPr>
      </w:pPr>
      <w:r w:rsidRPr="0088402F">
        <w:rPr>
          <w:bCs/>
          <w:sz w:val="26"/>
          <w:szCs w:val="26"/>
        </w:rPr>
        <w:t>В проекте предусмотрено развитие сетей велодвижения посредством устройства велодорожек по основным улицам, связывающих все стороны квартала с центром.</w:t>
      </w:r>
    </w:p>
    <w:p w14:paraId="1E32978E" w14:textId="77777777" w:rsidR="003946FF" w:rsidRPr="0088402F" w:rsidRDefault="003946FF" w:rsidP="003946FF">
      <w:pPr>
        <w:keepNext/>
        <w:ind w:firstLine="426"/>
        <w:rPr>
          <w:bCs/>
          <w:sz w:val="26"/>
          <w:szCs w:val="26"/>
        </w:rPr>
      </w:pPr>
      <w:r w:rsidRPr="0088402F">
        <w:rPr>
          <w:bCs/>
          <w:sz w:val="26"/>
          <w:szCs w:val="26"/>
        </w:rPr>
        <w:t>Поперечные профили улиц запроектированы в соответствии с требованием СН 3.03.06-2022: параметры элементов поперечных профилей приведены ниже.</w:t>
      </w:r>
    </w:p>
    <w:p w14:paraId="15ECF4DC" w14:textId="77777777" w:rsidR="003946FF" w:rsidRPr="0088402F" w:rsidRDefault="003946FF" w:rsidP="003946FF">
      <w:pPr>
        <w:spacing w:before="60" w:after="60"/>
        <w:jc w:val="center"/>
        <w:rPr>
          <w:spacing w:val="-4"/>
          <w:sz w:val="26"/>
          <w:szCs w:val="26"/>
        </w:rPr>
      </w:pPr>
      <w:bookmarkStart w:id="16" w:name="_Hlk124787643"/>
      <w:r w:rsidRPr="0088402F">
        <w:rPr>
          <w:sz w:val="26"/>
          <w:szCs w:val="26"/>
        </w:rPr>
        <w:t>П</w:t>
      </w:r>
      <w:r w:rsidRPr="0088402F">
        <w:rPr>
          <w:spacing w:val="-4"/>
          <w:sz w:val="26"/>
          <w:szCs w:val="26"/>
        </w:rPr>
        <w:t>араметры элементов поперечных профилей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1"/>
        <w:gridCol w:w="2440"/>
        <w:gridCol w:w="994"/>
        <w:gridCol w:w="794"/>
        <w:gridCol w:w="878"/>
        <w:gridCol w:w="992"/>
        <w:gridCol w:w="993"/>
        <w:gridCol w:w="992"/>
        <w:gridCol w:w="992"/>
        <w:gridCol w:w="615"/>
      </w:tblGrid>
      <w:tr w:rsidR="0088402F" w:rsidRPr="0088402F" w14:paraId="1DCDD2FA" w14:textId="77777777" w:rsidTr="00201BAF">
        <w:tc>
          <w:tcPr>
            <w:tcW w:w="511" w:type="dxa"/>
            <w:vMerge w:val="restart"/>
            <w:tcBorders>
              <w:top w:val="single" w:sz="4" w:space="0" w:color="auto"/>
              <w:left w:val="single" w:sz="4" w:space="0" w:color="auto"/>
              <w:bottom w:val="single" w:sz="4" w:space="0" w:color="auto"/>
              <w:right w:val="single" w:sz="4" w:space="0" w:color="auto"/>
            </w:tcBorders>
            <w:vAlign w:val="center"/>
            <w:hideMark/>
          </w:tcPr>
          <w:p w14:paraId="3E7A6055" w14:textId="77777777" w:rsidR="003946FF" w:rsidRPr="0088402F" w:rsidRDefault="003946FF" w:rsidP="00201BAF">
            <w:pPr>
              <w:jc w:val="center"/>
              <w:rPr>
                <w:sz w:val="26"/>
                <w:szCs w:val="26"/>
              </w:rPr>
            </w:pPr>
            <w:r w:rsidRPr="0088402F">
              <w:rPr>
                <w:sz w:val="26"/>
                <w:szCs w:val="26"/>
              </w:rPr>
              <w:t>№</w:t>
            </w:r>
          </w:p>
          <w:p w14:paraId="77CE707F" w14:textId="77777777" w:rsidR="003946FF" w:rsidRPr="0088402F" w:rsidRDefault="003946FF" w:rsidP="00201BAF">
            <w:pPr>
              <w:jc w:val="center"/>
              <w:rPr>
                <w:sz w:val="26"/>
                <w:szCs w:val="26"/>
              </w:rPr>
            </w:pPr>
            <w:r w:rsidRPr="0088402F">
              <w:rPr>
                <w:sz w:val="26"/>
                <w:szCs w:val="26"/>
              </w:rPr>
              <w:t>п/п</w:t>
            </w:r>
          </w:p>
        </w:tc>
        <w:tc>
          <w:tcPr>
            <w:tcW w:w="2440" w:type="dxa"/>
            <w:vMerge w:val="restart"/>
            <w:tcBorders>
              <w:top w:val="single" w:sz="4" w:space="0" w:color="auto"/>
              <w:left w:val="single" w:sz="4" w:space="0" w:color="auto"/>
              <w:bottom w:val="single" w:sz="4" w:space="0" w:color="auto"/>
              <w:right w:val="single" w:sz="4" w:space="0" w:color="auto"/>
            </w:tcBorders>
            <w:vAlign w:val="center"/>
            <w:hideMark/>
          </w:tcPr>
          <w:p w14:paraId="45BEAD40" w14:textId="77777777" w:rsidR="003946FF" w:rsidRPr="0088402F" w:rsidRDefault="003946FF" w:rsidP="00201BAF">
            <w:pPr>
              <w:jc w:val="center"/>
              <w:rPr>
                <w:sz w:val="26"/>
                <w:szCs w:val="26"/>
              </w:rPr>
            </w:pPr>
            <w:r w:rsidRPr="0088402F">
              <w:rPr>
                <w:sz w:val="26"/>
                <w:szCs w:val="26"/>
              </w:rPr>
              <w:t>Наименование</w:t>
            </w:r>
          </w:p>
          <w:p w14:paraId="3F09467E" w14:textId="77777777" w:rsidR="003946FF" w:rsidRPr="0088402F" w:rsidRDefault="003946FF" w:rsidP="00201BAF">
            <w:pPr>
              <w:jc w:val="center"/>
              <w:rPr>
                <w:sz w:val="26"/>
                <w:szCs w:val="26"/>
              </w:rPr>
            </w:pPr>
            <w:r w:rsidRPr="0088402F">
              <w:rPr>
                <w:sz w:val="26"/>
                <w:szCs w:val="26"/>
              </w:rPr>
              <w:t>улиц</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61E22C3C" w14:textId="77777777" w:rsidR="003946FF" w:rsidRPr="0088402F" w:rsidRDefault="003946FF" w:rsidP="00201BAF">
            <w:pPr>
              <w:jc w:val="center"/>
              <w:rPr>
                <w:sz w:val="26"/>
                <w:szCs w:val="26"/>
              </w:rPr>
            </w:pPr>
            <w:r w:rsidRPr="0088402F">
              <w:rPr>
                <w:sz w:val="26"/>
                <w:szCs w:val="26"/>
              </w:rPr>
              <w:t>Ширина в красных линиях, м</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14:paraId="3CC7D92E" w14:textId="77777777" w:rsidR="003946FF" w:rsidRPr="0088402F" w:rsidRDefault="003946FF" w:rsidP="00201BAF">
            <w:pPr>
              <w:jc w:val="center"/>
              <w:rPr>
                <w:sz w:val="26"/>
                <w:szCs w:val="26"/>
              </w:rPr>
            </w:pPr>
            <w:r w:rsidRPr="0088402F">
              <w:rPr>
                <w:sz w:val="26"/>
                <w:szCs w:val="26"/>
              </w:rPr>
              <w:t>Протяженность,</w:t>
            </w:r>
          </w:p>
          <w:p w14:paraId="59E39C51" w14:textId="77777777" w:rsidR="003946FF" w:rsidRPr="0088402F" w:rsidRDefault="003946FF" w:rsidP="00201BAF">
            <w:pPr>
              <w:jc w:val="center"/>
              <w:rPr>
                <w:sz w:val="26"/>
                <w:szCs w:val="26"/>
              </w:rPr>
            </w:pPr>
            <w:r w:rsidRPr="0088402F">
              <w:rPr>
                <w:sz w:val="26"/>
                <w:szCs w:val="26"/>
              </w:rPr>
              <w:t>км</w:t>
            </w:r>
          </w:p>
        </w:tc>
        <w:tc>
          <w:tcPr>
            <w:tcW w:w="3855" w:type="dxa"/>
            <w:gridSpan w:val="4"/>
            <w:tcBorders>
              <w:top w:val="single" w:sz="4" w:space="0" w:color="auto"/>
              <w:left w:val="single" w:sz="4" w:space="0" w:color="auto"/>
              <w:bottom w:val="single" w:sz="4" w:space="0" w:color="auto"/>
              <w:right w:val="single" w:sz="4" w:space="0" w:color="auto"/>
            </w:tcBorders>
            <w:vAlign w:val="center"/>
            <w:hideMark/>
          </w:tcPr>
          <w:p w14:paraId="0BF0AAC4" w14:textId="77777777" w:rsidR="003946FF" w:rsidRPr="0088402F" w:rsidRDefault="003946FF" w:rsidP="00201BAF">
            <w:pPr>
              <w:jc w:val="center"/>
              <w:rPr>
                <w:sz w:val="26"/>
                <w:szCs w:val="26"/>
              </w:rPr>
            </w:pPr>
            <w:r w:rsidRPr="0088402F">
              <w:rPr>
                <w:sz w:val="26"/>
                <w:szCs w:val="26"/>
              </w:rPr>
              <w:t xml:space="preserve">Элементы поперечных </w:t>
            </w:r>
          </w:p>
          <w:p w14:paraId="2AD3E4CA" w14:textId="77777777" w:rsidR="003946FF" w:rsidRPr="0088402F" w:rsidRDefault="003946FF" w:rsidP="00201BAF">
            <w:pPr>
              <w:jc w:val="center"/>
              <w:rPr>
                <w:sz w:val="26"/>
                <w:szCs w:val="26"/>
              </w:rPr>
            </w:pPr>
            <w:r w:rsidRPr="0088402F">
              <w:rPr>
                <w:sz w:val="26"/>
                <w:szCs w:val="26"/>
              </w:rPr>
              <w:t>профилей, 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DFCED15" w14:textId="77777777" w:rsidR="003946FF" w:rsidRPr="0088402F" w:rsidRDefault="003946FF" w:rsidP="00201BAF">
            <w:pPr>
              <w:jc w:val="center"/>
              <w:rPr>
                <w:sz w:val="26"/>
                <w:szCs w:val="26"/>
              </w:rPr>
            </w:pPr>
            <w:r w:rsidRPr="0088402F">
              <w:rPr>
                <w:sz w:val="26"/>
                <w:szCs w:val="26"/>
              </w:rPr>
              <w:t>Площадь</w:t>
            </w:r>
          </w:p>
          <w:p w14:paraId="0B1FEDFD" w14:textId="77777777" w:rsidR="003946FF" w:rsidRPr="0088402F" w:rsidRDefault="003946FF" w:rsidP="00201BAF">
            <w:pPr>
              <w:jc w:val="center"/>
              <w:rPr>
                <w:sz w:val="26"/>
                <w:szCs w:val="26"/>
              </w:rPr>
            </w:pPr>
            <w:r w:rsidRPr="0088402F">
              <w:rPr>
                <w:sz w:val="26"/>
                <w:szCs w:val="26"/>
              </w:rPr>
              <w:t>в красных</w:t>
            </w:r>
          </w:p>
          <w:p w14:paraId="62F9AE97" w14:textId="77777777" w:rsidR="003946FF" w:rsidRPr="0088402F" w:rsidRDefault="003946FF" w:rsidP="00201BAF">
            <w:pPr>
              <w:jc w:val="center"/>
              <w:rPr>
                <w:sz w:val="26"/>
                <w:szCs w:val="26"/>
              </w:rPr>
            </w:pPr>
            <w:r w:rsidRPr="0088402F">
              <w:rPr>
                <w:sz w:val="26"/>
                <w:szCs w:val="26"/>
              </w:rPr>
              <w:t>линиях, га</w:t>
            </w:r>
          </w:p>
        </w:tc>
        <w:tc>
          <w:tcPr>
            <w:tcW w:w="615" w:type="dxa"/>
            <w:vMerge w:val="restart"/>
            <w:tcBorders>
              <w:top w:val="single" w:sz="4" w:space="0" w:color="auto"/>
              <w:left w:val="single" w:sz="4" w:space="0" w:color="auto"/>
              <w:bottom w:val="single" w:sz="4" w:space="0" w:color="auto"/>
              <w:right w:val="single" w:sz="4" w:space="0" w:color="auto"/>
            </w:tcBorders>
            <w:vAlign w:val="center"/>
            <w:hideMark/>
          </w:tcPr>
          <w:p w14:paraId="1FABD317" w14:textId="77777777" w:rsidR="003946FF" w:rsidRPr="0088402F" w:rsidRDefault="003946FF" w:rsidP="00201BAF">
            <w:pPr>
              <w:jc w:val="center"/>
              <w:rPr>
                <w:sz w:val="26"/>
                <w:szCs w:val="26"/>
              </w:rPr>
            </w:pPr>
            <w:r w:rsidRPr="0088402F">
              <w:rPr>
                <w:sz w:val="26"/>
                <w:szCs w:val="26"/>
              </w:rPr>
              <w:t>Категория</w:t>
            </w:r>
          </w:p>
        </w:tc>
      </w:tr>
      <w:tr w:rsidR="0088402F" w:rsidRPr="0088402F" w14:paraId="3CB35148" w14:textId="77777777" w:rsidTr="00201BAF">
        <w:tc>
          <w:tcPr>
            <w:tcW w:w="511" w:type="dxa"/>
            <w:vMerge/>
            <w:tcBorders>
              <w:top w:val="single" w:sz="4" w:space="0" w:color="auto"/>
              <w:left w:val="single" w:sz="4" w:space="0" w:color="auto"/>
              <w:bottom w:val="single" w:sz="4" w:space="0" w:color="auto"/>
              <w:right w:val="single" w:sz="4" w:space="0" w:color="auto"/>
            </w:tcBorders>
            <w:vAlign w:val="center"/>
            <w:hideMark/>
          </w:tcPr>
          <w:p w14:paraId="7C238E71" w14:textId="77777777" w:rsidR="003946FF" w:rsidRPr="0088402F" w:rsidRDefault="003946FF" w:rsidP="00201BAF">
            <w:pPr>
              <w:rPr>
                <w:sz w:val="26"/>
                <w:szCs w:val="2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7B1C8C25" w14:textId="77777777" w:rsidR="003946FF" w:rsidRPr="0088402F" w:rsidRDefault="003946FF" w:rsidP="00201BAF">
            <w:pPr>
              <w:rPr>
                <w:sz w:val="26"/>
                <w:szCs w:val="2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11395477" w14:textId="77777777" w:rsidR="003946FF" w:rsidRPr="0088402F" w:rsidRDefault="003946FF" w:rsidP="00201BAF">
            <w:pPr>
              <w:rPr>
                <w:sz w:val="26"/>
                <w:szCs w:val="26"/>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5F6A17CB" w14:textId="77777777" w:rsidR="003946FF" w:rsidRPr="0088402F" w:rsidRDefault="003946FF" w:rsidP="00201BAF">
            <w:pPr>
              <w:rPr>
                <w:sz w:val="26"/>
                <w:szCs w:val="26"/>
              </w:rPr>
            </w:pPr>
          </w:p>
        </w:tc>
        <w:tc>
          <w:tcPr>
            <w:tcW w:w="878" w:type="dxa"/>
            <w:tcBorders>
              <w:top w:val="single" w:sz="4" w:space="0" w:color="auto"/>
              <w:left w:val="single" w:sz="4" w:space="0" w:color="auto"/>
              <w:bottom w:val="single" w:sz="4" w:space="0" w:color="auto"/>
              <w:right w:val="single" w:sz="4" w:space="0" w:color="auto"/>
            </w:tcBorders>
            <w:vAlign w:val="center"/>
            <w:hideMark/>
          </w:tcPr>
          <w:p w14:paraId="041FBA4A" w14:textId="77777777" w:rsidR="003946FF" w:rsidRPr="0088402F" w:rsidRDefault="003946FF" w:rsidP="00201BAF">
            <w:pPr>
              <w:jc w:val="center"/>
              <w:rPr>
                <w:sz w:val="26"/>
                <w:szCs w:val="26"/>
              </w:rPr>
            </w:pPr>
            <w:r w:rsidRPr="0088402F">
              <w:rPr>
                <w:sz w:val="26"/>
                <w:szCs w:val="26"/>
              </w:rPr>
              <w:t>проезжая</w:t>
            </w:r>
          </w:p>
          <w:p w14:paraId="503A5FCE" w14:textId="77777777" w:rsidR="003946FF" w:rsidRPr="0088402F" w:rsidRDefault="003946FF" w:rsidP="00201BAF">
            <w:pPr>
              <w:jc w:val="center"/>
              <w:rPr>
                <w:sz w:val="26"/>
                <w:szCs w:val="26"/>
              </w:rPr>
            </w:pPr>
            <w:r w:rsidRPr="0088402F">
              <w:rPr>
                <w:sz w:val="26"/>
                <w:szCs w:val="26"/>
              </w:rPr>
              <w:t>часть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7A4124" w14:textId="77777777" w:rsidR="003946FF" w:rsidRPr="0088402F" w:rsidRDefault="003946FF" w:rsidP="00201BAF">
            <w:pPr>
              <w:jc w:val="center"/>
              <w:rPr>
                <w:sz w:val="26"/>
                <w:szCs w:val="26"/>
                <w:u w:val="single"/>
              </w:rPr>
            </w:pPr>
            <w:r w:rsidRPr="0088402F">
              <w:rPr>
                <w:sz w:val="26"/>
                <w:szCs w:val="26"/>
                <w:u w:val="single"/>
              </w:rPr>
              <w:t>тротуары</w:t>
            </w:r>
          </w:p>
          <w:p w14:paraId="6F220413" w14:textId="77777777" w:rsidR="003946FF" w:rsidRPr="0088402F" w:rsidRDefault="003946FF" w:rsidP="00201BAF">
            <w:pPr>
              <w:jc w:val="center"/>
              <w:rPr>
                <w:sz w:val="26"/>
                <w:szCs w:val="26"/>
              </w:rPr>
            </w:pPr>
            <w:r w:rsidRPr="0088402F">
              <w:rPr>
                <w:sz w:val="26"/>
                <w:szCs w:val="26"/>
              </w:rPr>
              <w:t>велодорожки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0352BA" w14:textId="77777777" w:rsidR="003946FF" w:rsidRPr="0088402F" w:rsidRDefault="003946FF" w:rsidP="00201BAF">
            <w:pPr>
              <w:jc w:val="center"/>
              <w:rPr>
                <w:sz w:val="26"/>
                <w:szCs w:val="26"/>
              </w:rPr>
            </w:pPr>
            <w:r w:rsidRPr="0088402F">
              <w:rPr>
                <w:sz w:val="26"/>
                <w:szCs w:val="26"/>
              </w:rPr>
              <w:t>Разделительная</w:t>
            </w:r>
          </w:p>
          <w:p w14:paraId="25896CEF" w14:textId="77777777" w:rsidR="003946FF" w:rsidRPr="0088402F" w:rsidRDefault="003946FF" w:rsidP="00201BAF">
            <w:pPr>
              <w:jc w:val="center"/>
              <w:rPr>
                <w:sz w:val="26"/>
                <w:szCs w:val="26"/>
              </w:rPr>
            </w:pPr>
            <w:r w:rsidRPr="0088402F">
              <w:rPr>
                <w:sz w:val="26"/>
                <w:szCs w:val="26"/>
              </w:rPr>
              <w:t>полоса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24CB9E" w14:textId="77777777" w:rsidR="003946FF" w:rsidRPr="0088402F" w:rsidRDefault="003946FF" w:rsidP="00201BAF">
            <w:pPr>
              <w:jc w:val="center"/>
              <w:rPr>
                <w:sz w:val="26"/>
                <w:szCs w:val="26"/>
              </w:rPr>
            </w:pPr>
            <w:r w:rsidRPr="0088402F">
              <w:rPr>
                <w:sz w:val="26"/>
                <w:szCs w:val="26"/>
              </w:rPr>
              <w:t>зеленая</w:t>
            </w:r>
          </w:p>
          <w:p w14:paraId="32A4281E" w14:textId="77777777" w:rsidR="003946FF" w:rsidRPr="0088402F" w:rsidRDefault="003946FF" w:rsidP="00201BAF">
            <w:pPr>
              <w:jc w:val="center"/>
              <w:rPr>
                <w:sz w:val="26"/>
                <w:szCs w:val="26"/>
              </w:rPr>
            </w:pPr>
            <w:r w:rsidRPr="0088402F">
              <w:rPr>
                <w:sz w:val="26"/>
                <w:szCs w:val="26"/>
              </w:rPr>
              <w:t>полоса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A3D7D2" w14:textId="77777777" w:rsidR="003946FF" w:rsidRPr="0088402F" w:rsidRDefault="003946FF" w:rsidP="00201BAF">
            <w:pPr>
              <w:rPr>
                <w:sz w:val="26"/>
                <w:szCs w:val="26"/>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4E9B73B9" w14:textId="77777777" w:rsidR="003946FF" w:rsidRPr="0088402F" w:rsidRDefault="003946FF" w:rsidP="00201BAF">
            <w:pPr>
              <w:rPr>
                <w:sz w:val="26"/>
                <w:szCs w:val="26"/>
              </w:rPr>
            </w:pPr>
          </w:p>
        </w:tc>
      </w:tr>
      <w:tr w:rsidR="0088402F" w:rsidRPr="0088402F" w14:paraId="243A1542" w14:textId="77777777" w:rsidTr="00201BAF">
        <w:tc>
          <w:tcPr>
            <w:tcW w:w="511" w:type="dxa"/>
            <w:tcBorders>
              <w:top w:val="single" w:sz="4" w:space="0" w:color="auto"/>
              <w:left w:val="single" w:sz="4" w:space="0" w:color="auto"/>
              <w:bottom w:val="single" w:sz="4" w:space="0" w:color="auto"/>
              <w:right w:val="single" w:sz="4" w:space="0" w:color="auto"/>
            </w:tcBorders>
            <w:hideMark/>
          </w:tcPr>
          <w:p w14:paraId="4641FF2A" w14:textId="77777777" w:rsidR="003946FF" w:rsidRPr="0088402F" w:rsidRDefault="003946FF" w:rsidP="00201BAF">
            <w:pPr>
              <w:jc w:val="center"/>
              <w:rPr>
                <w:sz w:val="26"/>
                <w:szCs w:val="26"/>
              </w:rPr>
            </w:pPr>
            <w:r w:rsidRPr="0088402F">
              <w:rPr>
                <w:sz w:val="26"/>
                <w:szCs w:val="26"/>
              </w:rPr>
              <w:t>1</w:t>
            </w:r>
          </w:p>
        </w:tc>
        <w:tc>
          <w:tcPr>
            <w:tcW w:w="2440" w:type="dxa"/>
            <w:tcBorders>
              <w:top w:val="single" w:sz="4" w:space="0" w:color="auto"/>
              <w:left w:val="single" w:sz="4" w:space="0" w:color="auto"/>
              <w:bottom w:val="single" w:sz="4" w:space="0" w:color="auto"/>
              <w:right w:val="single" w:sz="4" w:space="0" w:color="auto"/>
            </w:tcBorders>
            <w:hideMark/>
          </w:tcPr>
          <w:p w14:paraId="6CE6B716" w14:textId="77777777" w:rsidR="003946FF" w:rsidRPr="0088402F" w:rsidRDefault="003946FF" w:rsidP="00201BAF">
            <w:pPr>
              <w:jc w:val="center"/>
              <w:rPr>
                <w:sz w:val="26"/>
                <w:szCs w:val="26"/>
              </w:rPr>
            </w:pPr>
            <w:r w:rsidRPr="0088402F">
              <w:rPr>
                <w:sz w:val="26"/>
                <w:szCs w:val="26"/>
              </w:rPr>
              <w:t>2</w:t>
            </w:r>
          </w:p>
        </w:tc>
        <w:tc>
          <w:tcPr>
            <w:tcW w:w="994" w:type="dxa"/>
            <w:tcBorders>
              <w:top w:val="single" w:sz="4" w:space="0" w:color="auto"/>
              <w:left w:val="single" w:sz="4" w:space="0" w:color="auto"/>
              <w:bottom w:val="single" w:sz="4" w:space="0" w:color="auto"/>
              <w:right w:val="single" w:sz="4" w:space="0" w:color="auto"/>
            </w:tcBorders>
            <w:hideMark/>
          </w:tcPr>
          <w:p w14:paraId="6A0AB61C" w14:textId="77777777" w:rsidR="003946FF" w:rsidRPr="0088402F" w:rsidRDefault="003946FF" w:rsidP="00201BAF">
            <w:pPr>
              <w:jc w:val="center"/>
              <w:rPr>
                <w:sz w:val="26"/>
                <w:szCs w:val="26"/>
              </w:rPr>
            </w:pPr>
            <w:r w:rsidRPr="0088402F">
              <w:rPr>
                <w:sz w:val="26"/>
                <w:szCs w:val="26"/>
              </w:rPr>
              <w:t>3</w:t>
            </w:r>
          </w:p>
        </w:tc>
        <w:tc>
          <w:tcPr>
            <w:tcW w:w="794" w:type="dxa"/>
            <w:tcBorders>
              <w:top w:val="single" w:sz="4" w:space="0" w:color="auto"/>
              <w:left w:val="single" w:sz="4" w:space="0" w:color="auto"/>
              <w:bottom w:val="single" w:sz="4" w:space="0" w:color="auto"/>
              <w:right w:val="single" w:sz="4" w:space="0" w:color="auto"/>
            </w:tcBorders>
            <w:hideMark/>
          </w:tcPr>
          <w:p w14:paraId="37F93866" w14:textId="77777777" w:rsidR="003946FF" w:rsidRPr="0088402F" w:rsidRDefault="003946FF" w:rsidP="00201BAF">
            <w:pPr>
              <w:jc w:val="center"/>
              <w:rPr>
                <w:sz w:val="26"/>
                <w:szCs w:val="26"/>
              </w:rPr>
            </w:pPr>
            <w:r w:rsidRPr="0088402F">
              <w:rPr>
                <w:sz w:val="26"/>
                <w:szCs w:val="26"/>
              </w:rPr>
              <w:t>4</w:t>
            </w:r>
          </w:p>
        </w:tc>
        <w:tc>
          <w:tcPr>
            <w:tcW w:w="878" w:type="dxa"/>
            <w:tcBorders>
              <w:top w:val="single" w:sz="4" w:space="0" w:color="auto"/>
              <w:left w:val="single" w:sz="4" w:space="0" w:color="auto"/>
              <w:bottom w:val="single" w:sz="4" w:space="0" w:color="auto"/>
              <w:right w:val="single" w:sz="4" w:space="0" w:color="auto"/>
            </w:tcBorders>
            <w:hideMark/>
          </w:tcPr>
          <w:p w14:paraId="6EF56DEE" w14:textId="77777777" w:rsidR="003946FF" w:rsidRPr="0088402F" w:rsidRDefault="003946FF" w:rsidP="00201BAF">
            <w:pPr>
              <w:jc w:val="center"/>
              <w:rPr>
                <w:sz w:val="26"/>
                <w:szCs w:val="26"/>
              </w:rPr>
            </w:pPr>
            <w:r w:rsidRPr="0088402F">
              <w:rPr>
                <w:sz w:val="26"/>
                <w:szCs w:val="26"/>
              </w:rPr>
              <w:t>5</w:t>
            </w:r>
          </w:p>
        </w:tc>
        <w:tc>
          <w:tcPr>
            <w:tcW w:w="992" w:type="dxa"/>
            <w:tcBorders>
              <w:top w:val="single" w:sz="4" w:space="0" w:color="auto"/>
              <w:left w:val="single" w:sz="4" w:space="0" w:color="auto"/>
              <w:bottom w:val="single" w:sz="4" w:space="0" w:color="auto"/>
              <w:right w:val="single" w:sz="4" w:space="0" w:color="auto"/>
            </w:tcBorders>
            <w:hideMark/>
          </w:tcPr>
          <w:p w14:paraId="58872B3C" w14:textId="77777777" w:rsidR="003946FF" w:rsidRPr="0088402F" w:rsidRDefault="003946FF" w:rsidP="00201BAF">
            <w:pPr>
              <w:jc w:val="center"/>
              <w:rPr>
                <w:sz w:val="26"/>
                <w:szCs w:val="26"/>
              </w:rPr>
            </w:pPr>
            <w:r w:rsidRPr="0088402F">
              <w:rPr>
                <w:sz w:val="26"/>
                <w:szCs w:val="26"/>
              </w:rPr>
              <w:t>6</w:t>
            </w:r>
          </w:p>
        </w:tc>
        <w:tc>
          <w:tcPr>
            <w:tcW w:w="993" w:type="dxa"/>
            <w:tcBorders>
              <w:top w:val="single" w:sz="4" w:space="0" w:color="auto"/>
              <w:left w:val="single" w:sz="4" w:space="0" w:color="auto"/>
              <w:bottom w:val="single" w:sz="4" w:space="0" w:color="auto"/>
              <w:right w:val="single" w:sz="4" w:space="0" w:color="auto"/>
            </w:tcBorders>
            <w:hideMark/>
          </w:tcPr>
          <w:p w14:paraId="54928CAA" w14:textId="77777777" w:rsidR="003946FF" w:rsidRPr="0088402F" w:rsidRDefault="003946FF" w:rsidP="00201BAF">
            <w:pPr>
              <w:jc w:val="center"/>
              <w:rPr>
                <w:sz w:val="26"/>
                <w:szCs w:val="26"/>
              </w:rPr>
            </w:pPr>
            <w:r w:rsidRPr="0088402F">
              <w:rPr>
                <w:sz w:val="26"/>
                <w:szCs w:val="26"/>
              </w:rPr>
              <w:t>7</w:t>
            </w:r>
          </w:p>
        </w:tc>
        <w:tc>
          <w:tcPr>
            <w:tcW w:w="992" w:type="dxa"/>
            <w:tcBorders>
              <w:top w:val="single" w:sz="4" w:space="0" w:color="auto"/>
              <w:left w:val="single" w:sz="4" w:space="0" w:color="auto"/>
              <w:bottom w:val="single" w:sz="4" w:space="0" w:color="auto"/>
              <w:right w:val="single" w:sz="4" w:space="0" w:color="auto"/>
            </w:tcBorders>
            <w:hideMark/>
          </w:tcPr>
          <w:p w14:paraId="152B36DE" w14:textId="77777777" w:rsidR="003946FF" w:rsidRPr="0088402F" w:rsidRDefault="003946FF" w:rsidP="00201BAF">
            <w:pPr>
              <w:jc w:val="center"/>
              <w:rPr>
                <w:sz w:val="26"/>
                <w:szCs w:val="26"/>
              </w:rPr>
            </w:pPr>
            <w:r w:rsidRPr="0088402F">
              <w:rPr>
                <w:sz w:val="26"/>
                <w:szCs w:val="26"/>
              </w:rPr>
              <w:t>8</w:t>
            </w:r>
          </w:p>
        </w:tc>
        <w:tc>
          <w:tcPr>
            <w:tcW w:w="992" w:type="dxa"/>
            <w:tcBorders>
              <w:top w:val="single" w:sz="4" w:space="0" w:color="auto"/>
              <w:left w:val="single" w:sz="4" w:space="0" w:color="auto"/>
              <w:bottom w:val="single" w:sz="4" w:space="0" w:color="auto"/>
              <w:right w:val="single" w:sz="4" w:space="0" w:color="auto"/>
            </w:tcBorders>
            <w:hideMark/>
          </w:tcPr>
          <w:p w14:paraId="35E4A5B6" w14:textId="77777777" w:rsidR="003946FF" w:rsidRPr="0088402F" w:rsidRDefault="003946FF" w:rsidP="00201BAF">
            <w:pPr>
              <w:jc w:val="center"/>
              <w:rPr>
                <w:sz w:val="26"/>
                <w:szCs w:val="26"/>
              </w:rPr>
            </w:pPr>
            <w:r w:rsidRPr="0088402F">
              <w:rPr>
                <w:sz w:val="26"/>
                <w:szCs w:val="26"/>
              </w:rPr>
              <w:t>9</w:t>
            </w:r>
          </w:p>
        </w:tc>
        <w:tc>
          <w:tcPr>
            <w:tcW w:w="615" w:type="dxa"/>
            <w:tcBorders>
              <w:top w:val="single" w:sz="4" w:space="0" w:color="auto"/>
              <w:left w:val="single" w:sz="4" w:space="0" w:color="auto"/>
              <w:bottom w:val="single" w:sz="4" w:space="0" w:color="auto"/>
              <w:right w:val="single" w:sz="4" w:space="0" w:color="auto"/>
            </w:tcBorders>
            <w:hideMark/>
          </w:tcPr>
          <w:p w14:paraId="1FB60066" w14:textId="77777777" w:rsidR="003946FF" w:rsidRPr="0088402F" w:rsidRDefault="003946FF" w:rsidP="00201BAF">
            <w:pPr>
              <w:jc w:val="center"/>
              <w:rPr>
                <w:sz w:val="26"/>
                <w:szCs w:val="26"/>
              </w:rPr>
            </w:pPr>
            <w:r w:rsidRPr="0088402F">
              <w:rPr>
                <w:sz w:val="26"/>
                <w:szCs w:val="26"/>
              </w:rPr>
              <w:t>10</w:t>
            </w:r>
          </w:p>
        </w:tc>
      </w:tr>
      <w:tr w:rsidR="0088402F" w:rsidRPr="0088402F" w14:paraId="54555670" w14:textId="77777777" w:rsidTr="00201BAF">
        <w:tc>
          <w:tcPr>
            <w:tcW w:w="511" w:type="dxa"/>
            <w:tcBorders>
              <w:top w:val="single" w:sz="4" w:space="0" w:color="auto"/>
              <w:left w:val="single" w:sz="4" w:space="0" w:color="auto"/>
              <w:bottom w:val="single" w:sz="4" w:space="0" w:color="auto"/>
              <w:right w:val="single" w:sz="4" w:space="0" w:color="auto"/>
            </w:tcBorders>
          </w:tcPr>
          <w:p w14:paraId="634E5466" w14:textId="77777777" w:rsidR="003946FF" w:rsidRPr="0088402F" w:rsidRDefault="003946FF" w:rsidP="003946FF">
            <w:pPr>
              <w:numPr>
                <w:ilvl w:val="0"/>
                <w:numId w:val="14"/>
              </w:numPr>
              <w:ind w:left="113" w:firstLine="0"/>
              <w:jc w:val="center"/>
              <w:rPr>
                <w:sz w:val="26"/>
                <w:szCs w:val="26"/>
              </w:rPr>
            </w:pPr>
          </w:p>
        </w:tc>
        <w:tc>
          <w:tcPr>
            <w:tcW w:w="2440" w:type="dxa"/>
            <w:tcBorders>
              <w:top w:val="single" w:sz="4" w:space="0" w:color="auto"/>
              <w:left w:val="single" w:sz="4" w:space="0" w:color="auto"/>
              <w:bottom w:val="single" w:sz="4" w:space="0" w:color="auto"/>
              <w:right w:val="single" w:sz="4" w:space="0" w:color="auto"/>
            </w:tcBorders>
            <w:hideMark/>
          </w:tcPr>
          <w:p w14:paraId="4F08BB93" w14:textId="77777777" w:rsidR="003946FF" w:rsidRPr="0088402F" w:rsidRDefault="003946FF" w:rsidP="00201BAF">
            <w:pPr>
              <w:jc w:val="both"/>
              <w:rPr>
                <w:sz w:val="26"/>
                <w:szCs w:val="26"/>
              </w:rPr>
            </w:pPr>
            <w:r w:rsidRPr="0088402F">
              <w:rPr>
                <w:sz w:val="26"/>
                <w:szCs w:val="26"/>
              </w:rPr>
              <w:t>Улица Воинов-Интернационалистов</w:t>
            </w:r>
          </w:p>
        </w:tc>
        <w:tc>
          <w:tcPr>
            <w:tcW w:w="994" w:type="dxa"/>
            <w:tcBorders>
              <w:top w:val="single" w:sz="4" w:space="0" w:color="auto"/>
              <w:left w:val="single" w:sz="4" w:space="0" w:color="auto"/>
              <w:bottom w:val="single" w:sz="4" w:space="0" w:color="auto"/>
              <w:right w:val="single" w:sz="4" w:space="0" w:color="auto"/>
            </w:tcBorders>
            <w:hideMark/>
          </w:tcPr>
          <w:p w14:paraId="1D10CD2C" w14:textId="77777777" w:rsidR="003946FF" w:rsidRPr="0088402F" w:rsidRDefault="003946FF" w:rsidP="00201BAF">
            <w:pPr>
              <w:jc w:val="center"/>
              <w:rPr>
                <w:sz w:val="26"/>
                <w:szCs w:val="26"/>
              </w:rPr>
            </w:pPr>
            <w:r w:rsidRPr="0088402F">
              <w:rPr>
                <w:sz w:val="26"/>
                <w:szCs w:val="26"/>
              </w:rPr>
              <w:t>70,0</w:t>
            </w:r>
          </w:p>
        </w:tc>
        <w:tc>
          <w:tcPr>
            <w:tcW w:w="794" w:type="dxa"/>
            <w:tcBorders>
              <w:top w:val="single" w:sz="4" w:space="0" w:color="auto"/>
              <w:left w:val="single" w:sz="4" w:space="0" w:color="auto"/>
              <w:bottom w:val="single" w:sz="4" w:space="0" w:color="auto"/>
              <w:right w:val="single" w:sz="4" w:space="0" w:color="auto"/>
            </w:tcBorders>
            <w:hideMark/>
          </w:tcPr>
          <w:p w14:paraId="289BD180" w14:textId="77777777" w:rsidR="003946FF" w:rsidRPr="0088402F" w:rsidRDefault="003946FF" w:rsidP="00201BAF">
            <w:pPr>
              <w:jc w:val="center"/>
              <w:rPr>
                <w:sz w:val="26"/>
                <w:szCs w:val="26"/>
              </w:rPr>
            </w:pPr>
            <w:r w:rsidRPr="0088402F">
              <w:rPr>
                <w:sz w:val="26"/>
                <w:szCs w:val="26"/>
              </w:rPr>
              <w:t>0,848</w:t>
            </w:r>
          </w:p>
        </w:tc>
        <w:tc>
          <w:tcPr>
            <w:tcW w:w="878" w:type="dxa"/>
            <w:tcBorders>
              <w:top w:val="single" w:sz="4" w:space="0" w:color="auto"/>
              <w:left w:val="single" w:sz="4" w:space="0" w:color="auto"/>
              <w:bottom w:val="single" w:sz="4" w:space="0" w:color="auto"/>
              <w:right w:val="single" w:sz="4" w:space="0" w:color="auto"/>
            </w:tcBorders>
            <w:hideMark/>
          </w:tcPr>
          <w:p w14:paraId="7CC0DE08" w14:textId="77777777" w:rsidR="003946FF" w:rsidRPr="0088402F" w:rsidRDefault="003946FF" w:rsidP="00201BAF">
            <w:pPr>
              <w:jc w:val="center"/>
              <w:rPr>
                <w:sz w:val="26"/>
                <w:szCs w:val="26"/>
              </w:rPr>
            </w:pPr>
            <w:r w:rsidRPr="0088402F">
              <w:rPr>
                <w:sz w:val="26"/>
                <w:szCs w:val="26"/>
              </w:rPr>
              <w:t>2х12.5</w:t>
            </w:r>
          </w:p>
        </w:tc>
        <w:tc>
          <w:tcPr>
            <w:tcW w:w="992" w:type="dxa"/>
            <w:tcBorders>
              <w:top w:val="single" w:sz="4" w:space="0" w:color="auto"/>
              <w:left w:val="single" w:sz="4" w:space="0" w:color="auto"/>
              <w:bottom w:val="single" w:sz="4" w:space="0" w:color="auto"/>
              <w:right w:val="single" w:sz="4" w:space="0" w:color="auto"/>
            </w:tcBorders>
            <w:hideMark/>
          </w:tcPr>
          <w:p w14:paraId="0E12E480" w14:textId="77777777" w:rsidR="003946FF" w:rsidRPr="0088402F" w:rsidRDefault="003946FF" w:rsidP="00201BAF">
            <w:pPr>
              <w:jc w:val="center"/>
              <w:rPr>
                <w:sz w:val="26"/>
                <w:szCs w:val="26"/>
                <w:u w:val="single"/>
              </w:rPr>
            </w:pPr>
            <w:r w:rsidRPr="0088402F">
              <w:rPr>
                <w:sz w:val="26"/>
                <w:szCs w:val="26"/>
                <w:u w:val="single"/>
              </w:rPr>
              <w:t>2х4.5</w:t>
            </w:r>
          </w:p>
          <w:p w14:paraId="05D4C544" w14:textId="77777777" w:rsidR="003946FF" w:rsidRPr="0088402F" w:rsidRDefault="003946FF" w:rsidP="00201BAF">
            <w:pPr>
              <w:jc w:val="center"/>
              <w:rPr>
                <w:sz w:val="26"/>
                <w:szCs w:val="26"/>
              </w:rPr>
            </w:pPr>
            <w:r w:rsidRPr="0088402F">
              <w:rPr>
                <w:sz w:val="26"/>
                <w:szCs w:val="26"/>
              </w:rPr>
              <w:t>2.0</w:t>
            </w:r>
          </w:p>
        </w:tc>
        <w:tc>
          <w:tcPr>
            <w:tcW w:w="993" w:type="dxa"/>
            <w:tcBorders>
              <w:top w:val="single" w:sz="4" w:space="0" w:color="auto"/>
              <w:left w:val="single" w:sz="4" w:space="0" w:color="auto"/>
              <w:bottom w:val="single" w:sz="4" w:space="0" w:color="auto"/>
              <w:right w:val="single" w:sz="4" w:space="0" w:color="auto"/>
            </w:tcBorders>
            <w:hideMark/>
          </w:tcPr>
          <w:p w14:paraId="4EA06F1C" w14:textId="77777777" w:rsidR="003946FF" w:rsidRPr="0088402F" w:rsidRDefault="003946FF" w:rsidP="00201BAF">
            <w:pPr>
              <w:jc w:val="center"/>
              <w:rPr>
                <w:sz w:val="26"/>
                <w:szCs w:val="26"/>
              </w:rPr>
            </w:pPr>
            <w:r w:rsidRPr="0088402F">
              <w:rPr>
                <w:sz w:val="26"/>
                <w:szCs w:val="26"/>
              </w:rPr>
              <w:t>15,0</w:t>
            </w:r>
          </w:p>
        </w:tc>
        <w:tc>
          <w:tcPr>
            <w:tcW w:w="992" w:type="dxa"/>
            <w:tcBorders>
              <w:top w:val="single" w:sz="4" w:space="0" w:color="auto"/>
              <w:left w:val="single" w:sz="4" w:space="0" w:color="auto"/>
              <w:bottom w:val="single" w:sz="4" w:space="0" w:color="auto"/>
              <w:right w:val="single" w:sz="4" w:space="0" w:color="auto"/>
            </w:tcBorders>
            <w:hideMark/>
          </w:tcPr>
          <w:p w14:paraId="7BD361DB" w14:textId="77777777" w:rsidR="003946FF" w:rsidRPr="0088402F" w:rsidRDefault="003946FF" w:rsidP="00201BAF">
            <w:pPr>
              <w:jc w:val="center"/>
              <w:rPr>
                <w:sz w:val="26"/>
                <w:szCs w:val="26"/>
              </w:rPr>
            </w:pPr>
            <w:r w:rsidRPr="0088402F">
              <w:rPr>
                <w:sz w:val="26"/>
                <w:szCs w:val="26"/>
              </w:rPr>
              <w:t>6.92+9.92+1,0</w:t>
            </w:r>
          </w:p>
        </w:tc>
        <w:tc>
          <w:tcPr>
            <w:tcW w:w="992" w:type="dxa"/>
            <w:tcBorders>
              <w:top w:val="single" w:sz="4" w:space="0" w:color="auto"/>
              <w:left w:val="single" w:sz="4" w:space="0" w:color="auto"/>
              <w:bottom w:val="single" w:sz="4" w:space="0" w:color="auto"/>
              <w:right w:val="single" w:sz="4" w:space="0" w:color="auto"/>
            </w:tcBorders>
            <w:hideMark/>
          </w:tcPr>
          <w:p w14:paraId="775E02D8" w14:textId="77777777" w:rsidR="003946FF" w:rsidRPr="0088402F" w:rsidRDefault="003946FF" w:rsidP="00201BAF">
            <w:pPr>
              <w:jc w:val="center"/>
              <w:rPr>
                <w:sz w:val="26"/>
                <w:szCs w:val="26"/>
              </w:rPr>
            </w:pPr>
            <w:r w:rsidRPr="0088402F">
              <w:rPr>
                <w:sz w:val="26"/>
                <w:szCs w:val="26"/>
              </w:rPr>
              <w:t>5,936</w:t>
            </w:r>
          </w:p>
        </w:tc>
        <w:tc>
          <w:tcPr>
            <w:tcW w:w="615" w:type="dxa"/>
            <w:tcBorders>
              <w:top w:val="single" w:sz="4" w:space="0" w:color="auto"/>
              <w:left w:val="single" w:sz="4" w:space="0" w:color="auto"/>
              <w:bottom w:val="single" w:sz="4" w:space="0" w:color="auto"/>
              <w:right w:val="single" w:sz="4" w:space="0" w:color="auto"/>
            </w:tcBorders>
            <w:hideMark/>
          </w:tcPr>
          <w:p w14:paraId="6CA01512" w14:textId="77777777" w:rsidR="003946FF" w:rsidRPr="0088402F" w:rsidRDefault="003946FF" w:rsidP="00201BAF">
            <w:pPr>
              <w:jc w:val="center"/>
              <w:rPr>
                <w:sz w:val="26"/>
                <w:szCs w:val="26"/>
              </w:rPr>
            </w:pPr>
            <w:r w:rsidRPr="0088402F">
              <w:rPr>
                <w:sz w:val="26"/>
                <w:szCs w:val="26"/>
              </w:rPr>
              <w:t>А</w:t>
            </w:r>
          </w:p>
        </w:tc>
      </w:tr>
      <w:tr w:rsidR="0088402F" w:rsidRPr="0088402F" w14:paraId="5E940373" w14:textId="77777777" w:rsidTr="00201BAF">
        <w:tc>
          <w:tcPr>
            <w:tcW w:w="511" w:type="dxa"/>
            <w:tcBorders>
              <w:top w:val="single" w:sz="4" w:space="0" w:color="auto"/>
              <w:left w:val="single" w:sz="4" w:space="0" w:color="auto"/>
              <w:bottom w:val="single" w:sz="4" w:space="0" w:color="auto"/>
              <w:right w:val="single" w:sz="4" w:space="0" w:color="auto"/>
            </w:tcBorders>
          </w:tcPr>
          <w:p w14:paraId="68E1ED1D" w14:textId="77777777" w:rsidR="003946FF" w:rsidRPr="0088402F" w:rsidRDefault="003946FF" w:rsidP="003946FF">
            <w:pPr>
              <w:numPr>
                <w:ilvl w:val="0"/>
                <w:numId w:val="14"/>
              </w:numPr>
              <w:ind w:left="113" w:firstLine="0"/>
              <w:jc w:val="center"/>
              <w:rPr>
                <w:sz w:val="26"/>
                <w:szCs w:val="26"/>
              </w:rPr>
            </w:pPr>
          </w:p>
        </w:tc>
        <w:tc>
          <w:tcPr>
            <w:tcW w:w="2440" w:type="dxa"/>
            <w:tcBorders>
              <w:top w:val="single" w:sz="4" w:space="0" w:color="auto"/>
              <w:left w:val="single" w:sz="4" w:space="0" w:color="auto"/>
              <w:bottom w:val="single" w:sz="4" w:space="0" w:color="auto"/>
              <w:right w:val="single" w:sz="4" w:space="0" w:color="auto"/>
            </w:tcBorders>
            <w:hideMark/>
          </w:tcPr>
          <w:p w14:paraId="3E5256FD" w14:textId="77777777" w:rsidR="003946FF" w:rsidRPr="0088402F" w:rsidRDefault="003946FF" w:rsidP="00201BAF">
            <w:pPr>
              <w:jc w:val="both"/>
              <w:rPr>
                <w:sz w:val="26"/>
                <w:szCs w:val="26"/>
              </w:rPr>
            </w:pPr>
            <w:r w:rsidRPr="0088402F">
              <w:rPr>
                <w:sz w:val="26"/>
                <w:szCs w:val="26"/>
              </w:rPr>
              <w:t xml:space="preserve">Улица </w:t>
            </w:r>
            <w:proofErr w:type="spellStart"/>
            <w:r w:rsidRPr="0088402F">
              <w:rPr>
                <w:sz w:val="26"/>
                <w:szCs w:val="26"/>
              </w:rPr>
              <w:t>Новооршанская</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77DFFF80" w14:textId="77777777" w:rsidR="003946FF" w:rsidRPr="0088402F" w:rsidRDefault="003946FF" w:rsidP="00201BAF">
            <w:pPr>
              <w:jc w:val="center"/>
              <w:rPr>
                <w:sz w:val="26"/>
                <w:szCs w:val="26"/>
              </w:rPr>
            </w:pPr>
            <w:r w:rsidRPr="0088402F">
              <w:rPr>
                <w:sz w:val="26"/>
                <w:szCs w:val="26"/>
              </w:rPr>
              <w:t>30,0</w:t>
            </w:r>
          </w:p>
        </w:tc>
        <w:tc>
          <w:tcPr>
            <w:tcW w:w="794" w:type="dxa"/>
            <w:tcBorders>
              <w:top w:val="single" w:sz="4" w:space="0" w:color="auto"/>
              <w:left w:val="single" w:sz="4" w:space="0" w:color="auto"/>
              <w:bottom w:val="single" w:sz="4" w:space="0" w:color="auto"/>
              <w:right w:val="single" w:sz="4" w:space="0" w:color="auto"/>
            </w:tcBorders>
            <w:hideMark/>
          </w:tcPr>
          <w:p w14:paraId="6759B84D" w14:textId="77777777" w:rsidR="003946FF" w:rsidRPr="0088402F" w:rsidRDefault="003946FF" w:rsidP="00201BAF">
            <w:pPr>
              <w:jc w:val="center"/>
              <w:rPr>
                <w:sz w:val="26"/>
                <w:szCs w:val="26"/>
              </w:rPr>
            </w:pPr>
            <w:r w:rsidRPr="0088402F">
              <w:rPr>
                <w:sz w:val="26"/>
                <w:szCs w:val="26"/>
              </w:rPr>
              <w:t>1,046</w:t>
            </w:r>
          </w:p>
        </w:tc>
        <w:tc>
          <w:tcPr>
            <w:tcW w:w="878" w:type="dxa"/>
            <w:tcBorders>
              <w:top w:val="single" w:sz="4" w:space="0" w:color="auto"/>
              <w:left w:val="single" w:sz="4" w:space="0" w:color="auto"/>
              <w:bottom w:val="single" w:sz="4" w:space="0" w:color="auto"/>
              <w:right w:val="single" w:sz="4" w:space="0" w:color="auto"/>
            </w:tcBorders>
            <w:hideMark/>
          </w:tcPr>
          <w:p w14:paraId="780043E7" w14:textId="77777777" w:rsidR="003946FF" w:rsidRPr="0088402F" w:rsidRDefault="003946FF" w:rsidP="00201BAF">
            <w:pPr>
              <w:jc w:val="center"/>
              <w:rPr>
                <w:sz w:val="26"/>
                <w:szCs w:val="26"/>
              </w:rPr>
            </w:pPr>
            <w:r w:rsidRPr="0088402F">
              <w:rPr>
                <w:sz w:val="26"/>
                <w:szCs w:val="26"/>
              </w:rPr>
              <w:t>2х7,0</w:t>
            </w:r>
          </w:p>
        </w:tc>
        <w:tc>
          <w:tcPr>
            <w:tcW w:w="992" w:type="dxa"/>
            <w:tcBorders>
              <w:top w:val="single" w:sz="4" w:space="0" w:color="auto"/>
              <w:left w:val="single" w:sz="4" w:space="0" w:color="auto"/>
              <w:bottom w:val="single" w:sz="4" w:space="0" w:color="auto"/>
              <w:right w:val="single" w:sz="4" w:space="0" w:color="auto"/>
            </w:tcBorders>
            <w:hideMark/>
          </w:tcPr>
          <w:p w14:paraId="3D39DE45" w14:textId="77777777" w:rsidR="003946FF" w:rsidRPr="0088402F" w:rsidRDefault="003946FF" w:rsidP="00201BAF">
            <w:pPr>
              <w:jc w:val="center"/>
              <w:rPr>
                <w:sz w:val="26"/>
                <w:szCs w:val="26"/>
                <w:u w:val="single"/>
              </w:rPr>
            </w:pPr>
            <w:r w:rsidRPr="0088402F">
              <w:rPr>
                <w:sz w:val="26"/>
                <w:szCs w:val="26"/>
                <w:u w:val="single"/>
              </w:rPr>
              <w:t>2х2,25</w:t>
            </w:r>
          </w:p>
          <w:p w14:paraId="7010BF86" w14:textId="77777777" w:rsidR="003946FF" w:rsidRPr="0088402F" w:rsidRDefault="003946FF" w:rsidP="00201BAF">
            <w:pPr>
              <w:jc w:val="center"/>
              <w:rPr>
                <w:sz w:val="26"/>
                <w:szCs w:val="26"/>
              </w:rPr>
            </w:pPr>
            <w:r w:rsidRPr="0088402F">
              <w:rPr>
                <w:sz w:val="26"/>
                <w:szCs w:val="26"/>
              </w:rPr>
              <w:t>2х2.0</w:t>
            </w:r>
          </w:p>
        </w:tc>
        <w:tc>
          <w:tcPr>
            <w:tcW w:w="993" w:type="dxa"/>
            <w:tcBorders>
              <w:top w:val="single" w:sz="4" w:space="0" w:color="auto"/>
              <w:left w:val="single" w:sz="4" w:space="0" w:color="auto"/>
              <w:bottom w:val="single" w:sz="4" w:space="0" w:color="auto"/>
              <w:right w:val="single" w:sz="4" w:space="0" w:color="auto"/>
            </w:tcBorders>
            <w:hideMark/>
          </w:tcPr>
          <w:p w14:paraId="4D907C4D" w14:textId="77777777" w:rsidR="003946FF" w:rsidRPr="0088402F" w:rsidRDefault="003946FF" w:rsidP="00201BAF">
            <w:pPr>
              <w:jc w:val="center"/>
              <w:rPr>
                <w:sz w:val="26"/>
                <w:szCs w:val="26"/>
              </w:rPr>
            </w:pPr>
            <w:r w:rsidRPr="0088402F">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14:paraId="3AFD834B" w14:textId="77777777" w:rsidR="003946FF" w:rsidRPr="0088402F" w:rsidRDefault="003946FF" w:rsidP="00201BAF">
            <w:pPr>
              <w:jc w:val="center"/>
              <w:rPr>
                <w:sz w:val="26"/>
                <w:szCs w:val="26"/>
              </w:rPr>
            </w:pPr>
            <w:r w:rsidRPr="0088402F">
              <w:rPr>
                <w:sz w:val="26"/>
                <w:szCs w:val="26"/>
              </w:rPr>
              <w:t>2х2,25+</w:t>
            </w:r>
          </w:p>
          <w:p w14:paraId="2AA2AE9C" w14:textId="77777777" w:rsidR="003946FF" w:rsidRPr="0088402F" w:rsidRDefault="003946FF" w:rsidP="00201BAF">
            <w:pPr>
              <w:jc w:val="center"/>
              <w:rPr>
                <w:sz w:val="26"/>
                <w:szCs w:val="26"/>
              </w:rPr>
            </w:pPr>
            <w:r w:rsidRPr="0088402F">
              <w:rPr>
                <w:sz w:val="26"/>
                <w:szCs w:val="26"/>
              </w:rPr>
              <w:t>2х1,5</w:t>
            </w:r>
          </w:p>
        </w:tc>
        <w:tc>
          <w:tcPr>
            <w:tcW w:w="992" w:type="dxa"/>
            <w:tcBorders>
              <w:top w:val="single" w:sz="4" w:space="0" w:color="auto"/>
              <w:left w:val="single" w:sz="4" w:space="0" w:color="auto"/>
              <w:bottom w:val="single" w:sz="4" w:space="0" w:color="auto"/>
              <w:right w:val="single" w:sz="4" w:space="0" w:color="auto"/>
            </w:tcBorders>
            <w:hideMark/>
          </w:tcPr>
          <w:p w14:paraId="3E1172C2" w14:textId="77777777" w:rsidR="003946FF" w:rsidRPr="0088402F" w:rsidRDefault="003946FF" w:rsidP="00201BAF">
            <w:pPr>
              <w:jc w:val="center"/>
              <w:rPr>
                <w:sz w:val="26"/>
                <w:szCs w:val="26"/>
              </w:rPr>
            </w:pPr>
            <w:r w:rsidRPr="0088402F">
              <w:rPr>
                <w:sz w:val="26"/>
                <w:szCs w:val="26"/>
              </w:rPr>
              <w:t>3,138</w:t>
            </w:r>
          </w:p>
        </w:tc>
        <w:tc>
          <w:tcPr>
            <w:tcW w:w="615" w:type="dxa"/>
            <w:tcBorders>
              <w:top w:val="single" w:sz="4" w:space="0" w:color="auto"/>
              <w:left w:val="single" w:sz="4" w:space="0" w:color="auto"/>
              <w:bottom w:val="single" w:sz="4" w:space="0" w:color="auto"/>
              <w:right w:val="single" w:sz="4" w:space="0" w:color="auto"/>
            </w:tcBorders>
            <w:hideMark/>
          </w:tcPr>
          <w:p w14:paraId="3E6C5F62" w14:textId="77777777" w:rsidR="003946FF" w:rsidRPr="0088402F" w:rsidRDefault="003946FF" w:rsidP="00201BAF">
            <w:pPr>
              <w:jc w:val="center"/>
              <w:rPr>
                <w:sz w:val="26"/>
                <w:szCs w:val="26"/>
              </w:rPr>
            </w:pPr>
            <w:r w:rsidRPr="0088402F">
              <w:rPr>
                <w:sz w:val="26"/>
                <w:szCs w:val="26"/>
              </w:rPr>
              <w:t>Ж</w:t>
            </w:r>
          </w:p>
        </w:tc>
      </w:tr>
      <w:tr w:rsidR="003946FF" w:rsidRPr="0088402F" w14:paraId="2418BA8F" w14:textId="77777777" w:rsidTr="00201BAF">
        <w:tc>
          <w:tcPr>
            <w:tcW w:w="511" w:type="dxa"/>
            <w:tcBorders>
              <w:top w:val="single" w:sz="4" w:space="0" w:color="auto"/>
              <w:left w:val="single" w:sz="4" w:space="0" w:color="auto"/>
              <w:bottom w:val="single" w:sz="4" w:space="0" w:color="auto"/>
              <w:right w:val="single" w:sz="4" w:space="0" w:color="auto"/>
            </w:tcBorders>
          </w:tcPr>
          <w:p w14:paraId="6F552C3D" w14:textId="77777777" w:rsidR="003946FF" w:rsidRPr="0088402F" w:rsidRDefault="003946FF" w:rsidP="003946FF">
            <w:pPr>
              <w:numPr>
                <w:ilvl w:val="0"/>
                <w:numId w:val="14"/>
              </w:numPr>
              <w:ind w:left="113" w:firstLine="0"/>
              <w:jc w:val="center"/>
              <w:rPr>
                <w:sz w:val="26"/>
                <w:szCs w:val="26"/>
              </w:rPr>
            </w:pPr>
          </w:p>
        </w:tc>
        <w:tc>
          <w:tcPr>
            <w:tcW w:w="2440" w:type="dxa"/>
            <w:tcBorders>
              <w:top w:val="single" w:sz="4" w:space="0" w:color="auto"/>
              <w:left w:val="single" w:sz="4" w:space="0" w:color="auto"/>
              <w:bottom w:val="single" w:sz="4" w:space="0" w:color="auto"/>
              <w:right w:val="single" w:sz="4" w:space="0" w:color="auto"/>
            </w:tcBorders>
            <w:hideMark/>
          </w:tcPr>
          <w:p w14:paraId="318F1BB8" w14:textId="77777777" w:rsidR="003946FF" w:rsidRPr="0088402F" w:rsidRDefault="003946FF" w:rsidP="00201BAF">
            <w:pPr>
              <w:jc w:val="both"/>
              <w:rPr>
                <w:sz w:val="26"/>
                <w:szCs w:val="26"/>
              </w:rPr>
            </w:pPr>
            <w:r w:rsidRPr="0088402F">
              <w:rPr>
                <w:sz w:val="26"/>
                <w:szCs w:val="26"/>
              </w:rPr>
              <w:t>Проспект Строителей</w:t>
            </w:r>
          </w:p>
        </w:tc>
        <w:tc>
          <w:tcPr>
            <w:tcW w:w="994" w:type="dxa"/>
            <w:tcBorders>
              <w:top w:val="single" w:sz="4" w:space="0" w:color="auto"/>
              <w:left w:val="single" w:sz="4" w:space="0" w:color="auto"/>
              <w:bottom w:val="single" w:sz="4" w:space="0" w:color="auto"/>
              <w:right w:val="single" w:sz="4" w:space="0" w:color="auto"/>
            </w:tcBorders>
            <w:hideMark/>
          </w:tcPr>
          <w:p w14:paraId="5A27298D" w14:textId="77777777" w:rsidR="003946FF" w:rsidRPr="0088402F" w:rsidRDefault="003946FF" w:rsidP="00201BAF">
            <w:pPr>
              <w:jc w:val="center"/>
              <w:rPr>
                <w:sz w:val="26"/>
                <w:szCs w:val="26"/>
              </w:rPr>
            </w:pPr>
            <w:r w:rsidRPr="0088402F">
              <w:rPr>
                <w:sz w:val="26"/>
                <w:szCs w:val="26"/>
              </w:rPr>
              <w:t>60,0</w:t>
            </w:r>
          </w:p>
        </w:tc>
        <w:tc>
          <w:tcPr>
            <w:tcW w:w="794" w:type="dxa"/>
            <w:tcBorders>
              <w:top w:val="single" w:sz="4" w:space="0" w:color="auto"/>
              <w:left w:val="single" w:sz="4" w:space="0" w:color="auto"/>
              <w:bottom w:val="single" w:sz="4" w:space="0" w:color="auto"/>
              <w:right w:val="single" w:sz="4" w:space="0" w:color="auto"/>
            </w:tcBorders>
            <w:hideMark/>
          </w:tcPr>
          <w:p w14:paraId="2B71D98B" w14:textId="77777777" w:rsidR="003946FF" w:rsidRPr="0088402F" w:rsidRDefault="003946FF" w:rsidP="00201BAF">
            <w:pPr>
              <w:jc w:val="center"/>
              <w:rPr>
                <w:sz w:val="26"/>
                <w:szCs w:val="26"/>
              </w:rPr>
            </w:pPr>
          </w:p>
        </w:tc>
        <w:tc>
          <w:tcPr>
            <w:tcW w:w="878" w:type="dxa"/>
            <w:tcBorders>
              <w:top w:val="single" w:sz="4" w:space="0" w:color="auto"/>
              <w:left w:val="single" w:sz="4" w:space="0" w:color="auto"/>
              <w:bottom w:val="single" w:sz="4" w:space="0" w:color="auto"/>
              <w:right w:val="single" w:sz="4" w:space="0" w:color="auto"/>
            </w:tcBorders>
            <w:hideMark/>
          </w:tcPr>
          <w:p w14:paraId="49B382BC" w14:textId="77777777" w:rsidR="003946FF" w:rsidRPr="0088402F" w:rsidRDefault="003946FF" w:rsidP="00201BAF">
            <w:pPr>
              <w:jc w:val="center"/>
              <w:rPr>
                <w:sz w:val="26"/>
                <w:szCs w:val="26"/>
              </w:rPr>
            </w:pPr>
            <w:r w:rsidRPr="0088402F">
              <w:rPr>
                <w:sz w:val="26"/>
                <w:szCs w:val="26"/>
              </w:rPr>
              <w:t>7,0</w:t>
            </w:r>
          </w:p>
        </w:tc>
        <w:tc>
          <w:tcPr>
            <w:tcW w:w="992" w:type="dxa"/>
            <w:tcBorders>
              <w:top w:val="single" w:sz="4" w:space="0" w:color="auto"/>
              <w:left w:val="single" w:sz="4" w:space="0" w:color="auto"/>
              <w:bottom w:val="single" w:sz="4" w:space="0" w:color="auto"/>
              <w:right w:val="single" w:sz="4" w:space="0" w:color="auto"/>
            </w:tcBorders>
            <w:hideMark/>
          </w:tcPr>
          <w:p w14:paraId="06AB4CF4" w14:textId="77777777" w:rsidR="003946FF" w:rsidRPr="0088402F" w:rsidRDefault="003946FF" w:rsidP="00201BAF">
            <w:pPr>
              <w:jc w:val="center"/>
              <w:rPr>
                <w:sz w:val="26"/>
                <w:szCs w:val="26"/>
                <w:u w:val="single"/>
              </w:rPr>
            </w:pPr>
          </w:p>
        </w:tc>
        <w:tc>
          <w:tcPr>
            <w:tcW w:w="993" w:type="dxa"/>
            <w:tcBorders>
              <w:top w:val="single" w:sz="4" w:space="0" w:color="auto"/>
              <w:left w:val="single" w:sz="4" w:space="0" w:color="auto"/>
              <w:bottom w:val="single" w:sz="4" w:space="0" w:color="auto"/>
              <w:right w:val="single" w:sz="4" w:space="0" w:color="auto"/>
            </w:tcBorders>
            <w:hideMark/>
          </w:tcPr>
          <w:p w14:paraId="74B3DA45" w14:textId="77777777" w:rsidR="003946FF" w:rsidRPr="0088402F" w:rsidRDefault="003946FF" w:rsidP="00201B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32C97AA9" w14:textId="77777777" w:rsidR="003946FF" w:rsidRPr="0088402F" w:rsidRDefault="003946FF" w:rsidP="00201BAF">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767366F4" w14:textId="77777777" w:rsidR="003946FF" w:rsidRPr="0088402F" w:rsidRDefault="003946FF" w:rsidP="00201BAF">
            <w:pPr>
              <w:jc w:val="center"/>
              <w:rPr>
                <w:sz w:val="26"/>
                <w:szCs w:val="26"/>
              </w:rPr>
            </w:pPr>
          </w:p>
        </w:tc>
        <w:tc>
          <w:tcPr>
            <w:tcW w:w="615" w:type="dxa"/>
            <w:tcBorders>
              <w:top w:val="single" w:sz="4" w:space="0" w:color="auto"/>
              <w:left w:val="single" w:sz="4" w:space="0" w:color="auto"/>
              <w:bottom w:val="single" w:sz="4" w:space="0" w:color="auto"/>
              <w:right w:val="single" w:sz="4" w:space="0" w:color="auto"/>
            </w:tcBorders>
            <w:hideMark/>
          </w:tcPr>
          <w:p w14:paraId="44419C5F" w14:textId="77777777" w:rsidR="003946FF" w:rsidRPr="0088402F" w:rsidRDefault="003946FF" w:rsidP="00201BAF">
            <w:pPr>
              <w:jc w:val="center"/>
              <w:rPr>
                <w:sz w:val="26"/>
                <w:szCs w:val="26"/>
              </w:rPr>
            </w:pPr>
          </w:p>
        </w:tc>
      </w:tr>
      <w:bookmarkEnd w:id="16"/>
    </w:tbl>
    <w:p w14:paraId="63B9D5D1" w14:textId="77777777" w:rsidR="003946FF" w:rsidRPr="0088402F" w:rsidRDefault="003946FF" w:rsidP="00916BB4">
      <w:pPr>
        <w:keepNext/>
        <w:jc w:val="center"/>
        <w:rPr>
          <w:b/>
          <w:sz w:val="28"/>
          <w:szCs w:val="28"/>
          <w:lang w:val="be-BY"/>
        </w:rPr>
      </w:pPr>
    </w:p>
    <w:p w14:paraId="6B4C92E8" w14:textId="77777777" w:rsidR="00B81C8E" w:rsidRPr="0088402F" w:rsidRDefault="00B81C8E" w:rsidP="00B81C8E">
      <w:pPr>
        <w:pStyle w:val="afffa"/>
        <w:ind w:firstLine="709"/>
        <w:contextualSpacing/>
        <w:jc w:val="both"/>
        <w:rPr>
          <w:sz w:val="24"/>
          <w:szCs w:val="24"/>
        </w:rPr>
      </w:pPr>
    </w:p>
    <w:p w14:paraId="73ACC244" w14:textId="77777777" w:rsidR="00B81C8E" w:rsidRPr="0088402F" w:rsidRDefault="00B81C8E" w:rsidP="00B81C8E">
      <w:pPr>
        <w:jc w:val="center"/>
        <w:rPr>
          <w:b/>
          <w:sz w:val="28"/>
          <w:szCs w:val="28"/>
        </w:rPr>
      </w:pPr>
      <w:r w:rsidRPr="0088402F">
        <w:rPr>
          <w:b/>
          <w:sz w:val="28"/>
          <w:szCs w:val="28"/>
        </w:rPr>
        <w:t>Безопасность движения</w:t>
      </w:r>
    </w:p>
    <w:p w14:paraId="45A5B1CC" w14:textId="77777777" w:rsidR="00B81C8E" w:rsidRPr="0088402F" w:rsidRDefault="00B81C8E" w:rsidP="00B81C8E">
      <w:pPr>
        <w:jc w:val="center"/>
        <w:rPr>
          <w:b/>
          <w:sz w:val="28"/>
          <w:szCs w:val="28"/>
        </w:rPr>
      </w:pPr>
    </w:p>
    <w:p w14:paraId="00A2CC22" w14:textId="77777777" w:rsidR="00B81C8E" w:rsidRPr="0088402F" w:rsidRDefault="00B81C8E" w:rsidP="00B81C8E">
      <w:pPr>
        <w:ind w:firstLine="709"/>
        <w:jc w:val="both"/>
        <w:rPr>
          <w:sz w:val="28"/>
          <w:szCs w:val="28"/>
        </w:rPr>
      </w:pPr>
      <w:r w:rsidRPr="0088402F">
        <w:rPr>
          <w:sz w:val="28"/>
          <w:szCs w:val="28"/>
        </w:rPr>
        <w:t xml:space="preserve">В проекте разработаны мероприятия по безопасности движения транспорта и пешеходов </w:t>
      </w:r>
      <w:proofErr w:type="gramStart"/>
      <w:r w:rsidRPr="0088402F">
        <w:rPr>
          <w:sz w:val="28"/>
          <w:szCs w:val="28"/>
        </w:rPr>
        <w:t>по  проектируемым</w:t>
      </w:r>
      <w:proofErr w:type="gramEnd"/>
      <w:r w:rsidRPr="0088402F">
        <w:rPr>
          <w:sz w:val="28"/>
          <w:szCs w:val="28"/>
        </w:rPr>
        <w:t xml:space="preserve"> улицам, направленные на создание условий безопасности движения. Условия безопасности движения обеспечиваются техническими </w:t>
      </w:r>
      <w:proofErr w:type="gramStart"/>
      <w:r w:rsidRPr="0088402F">
        <w:rPr>
          <w:sz w:val="28"/>
          <w:szCs w:val="28"/>
        </w:rPr>
        <w:t>параметрами  конструктивных</w:t>
      </w:r>
      <w:proofErr w:type="gramEnd"/>
      <w:r w:rsidRPr="0088402F">
        <w:rPr>
          <w:sz w:val="28"/>
          <w:szCs w:val="28"/>
        </w:rPr>
        <w:t xml:space="preserve"> элементов, планировочным решением и обустройством техническими средствами организации движения согласно СТБ 1300-2014 «Технические средства организации дорожного движения. Правила применения».</w:t>
      </w:r>
    </w:p>
    <w:p w14:paraId="007DF2D9" w14:textId="77777777" w:rsidR="00B81C8E" w:rsidRPr="0088402F" w:rsidRDefault="00B81C8E" w:rsidP="00B81C8E">
      <w:pPr>
        <w:ind w:firstLine="709"/>
        <w:jc w:val="both"/>
        <w:rPr>
          <w:sz w:val="28"/>
          <w:szCs w:val="28"/>
        </w:rPr>
      </w:pPr>
      <w:r w:rsidRPr="0088402F">
        <w:rPr>
          <w:sz w:val="28"/>
          <w:szCs w:val="28"/>
        </w:rPr>
        <w:t xml:space="preserve">Обустройство улиц техническими средствами организации движения включает в </w:t>
      </w:r>
      <w:proofErr w:type="gramStart"/>
      <w:r w:rsidRPr="0088402F">
        <w:rPr>
          <w:sz w:val="28"/>
          <w:szCs w:val="28"/>
        </w:rPr>
        <w:t>себя  дислокацию</w:t>
      </w:r>
      <w:proofErr w:type="gramEnd"/>
      <w:r w:rsidRPr="0088402F">
        <w:rPr>
          <w:sz w:val="28"/>
          <w:szCs w:val="28"/>
        </w:rPr>
        <w:t xml:space="preserve">  дорожных знаков, нанесение дорожной разметки. Установка дорожных знаков и нанесение дорожной разметки выполнено согласно СТБ 1300-2014, СТБ 1231-2012 «Разметка дорожная. Общие технические условия». Дислокация дорожных знаков и план разметки выполнены на чертежах плана организации движения транспорта и пешеходов.</w:t>
      </w:r>
    </w:p>
    <w:p w14:paraId="7ADA0EAD" w14:textId="77777777" w:rsidR="00B81C8E" w:rsidRPr="0088402F" w:rsidRDefault="00B81C8E" w:rsidP="00B81C8E">
      <w:pPr>
        <w:ind w:firstLine="709"/>
        <w:jc w:val="both"/>
        <w:rPr>
          <w:sz w:val="28"/>
          <w:szCs w:val="28"/>
        </w:rPr>
      </w:pPr>
      <w:r w:rsidRPr="0088402F">
        <w:rPr>
          <w:sz w:val="28"/>
          <w:szCs w:val="28"/>
        </w:rPr>
        <w:t>Согласно техническим условиям ГАИ УВД Витебского облисполкома проектом предусмотрено устройство искусственных неровностей перед выездом на улицу с обустройством их дорожными знаками и дорожной разметкой.</w:t>
      </w:r>
    </w:p>
    <w:p w14:paraId="1A71EFC2" w14:textId="77777777" w:rsidR="00B81C8E" w:rsidRPr="0088402F" w:rsidRDefault="00B81C8E" w:rsidP="00B81C8E">
      <w:pPr>
        <w:ind w:firstLine="709"/>
        <w:jc w:val="both"/>
        <w:rPr>
          <w:sz w:val="28"/>
          <w:szCs w:val="28"/>
        </w:rPr>
      </w:pPr>
      <w:r w:rsidRPr="0088402F">
        <w:rPr>
          <w:sz w:val="28"/>
          <w:szCs w:val="28"/>
        </w:rPr>
        <w:t>Все это обеспечивает участников дорожного движения необходимой информацией об установленном режиме движения.</w:t>
      </w:r>
    </w:p>
    <w:p w14:paraId="200795CF" w14:textId="77777777" w:rsidR="003919D2" w:rsidRPr="0088402F" w:rsidRDefault="003919D2" w:rsidP="003919D2">
      <w:pPr>
        <w:ind w:firstLine="720"/>
        <w:jc w:val="both"/>
        <w:rPr>
          <w:sz w:val="24"/>
          <w:szCs w:val="24"/>
        </w:rPr>
      </w:pPr>
    </w:p>
    <w:p w14:paraId="5E0ADFBE" w14:textId="77777777" w:rsidR="00012F17" w:rsidRPr="0088402F" w:rsidRDefault="00012F17" w:rsidP="00012F17">
      <w:pPr>
        <w:shd w:val="clear" w:color="auto" w:fill="FFFFFF"/>
        <w:ind w:left="142" w:right="129" w:firstLine="567"/>
        <w:jc w:val="both"/>
        <w:rPr>
          <w:sz w:val="24"/>
          <w:szCs w:val="24"/>
        </w:rPr>
      </w:pPr>
    </w:p>
    <w:p w14:paraId="6236690B" w14:textId="77777777" w:rsidR="000E4D0C" w:rsidRPr="0088402F" w:rsidRDefault="00012F17" w:rsidP="00AA35CA">
      <w:pPr>
        <w:keepNext/>
        <w:spacing w:line="360" w:lineRule="auto"/>
        <w:jc w:val="center"/>
        <w:rPr>
          <w:b/>
          <w:bCs/>
          <w:sz w:val="28"/>
          <w:szCs w:val="28"/>
        </w:rPr>
      </w:pPr>
      <w:bookmarkStart w:id="17" w:name="_Hlk120286324"/>
      <w:r w:rsidRPr="0088402F">
        <w:rPr>
          <w:b/>
          <w:bCs/>
          <w:sz w:val="28"/>
          <w:szCs w:val="28"/>
        </w:rPr>
        <w:lastRenderedPageBreak/>
        <w:t>Транспортно-обслуживающие устройства</w:t>
      </w:r>
    </w:p>
    <w:p w14:paraId="5C68AFD9" w14:textId="77777777" w:rsidR="00D141CC" w:rsidRPr="0088402F" w:rsidRDefault="00D141CC" w:rsidP="00D141CC">
      <w:pPr>
        <w:keepNext/>
        <w:ind w:firstLine="426"/>
        <w:rPr>
          <w:bCs/>
          <w:sz w:val="26"/>
          <w:szCs w:val="26"/>
        </w:rPr>
      </w:pPr>
      <w:bookmarkStart w:id="18" w:name="_Hlk88048587"/>
      <w:bookmarkEnd w:id="17"/>
      <w:r w:rsidRPr="0088402F">
        <w:rPr>
          <w:bCs/>
          <w:sz w:val="26"/>
          <w:szCs w:val="26"/>
        </w:rPr>
        <w:t>Немаловажным фактором в системе обслуживания и в благоустройстве территории является наличие мест для парковки и хранения автомобилей, принадлежащих жителям проектируемого жилого микрорайона.</w:t>
      </w:r>
    </w:p>
    <w:p w14:paraId="372F0467" w14:textId="77777777" w:rsidR="00D141CC" w:rsidRPr="0088402F" w:rsidRDefault="00D141CC" w:rsidP="00D141CC">
      <w:pPr>
        <w:keepNext/>
        <w:ind w:firstLine="426"/>
        <w:rPr>
          <w:bCs/>
          <w:sz w:val="26"/>
          <w:szCs w:val="26"/>
        </w:rPr>
      </w:pPr>
      <w:r w:rsidRPr="0088402F">
        <w:rPr>
          <w:bCs/>
          <w:sz w:val="26"/>
          <w:szCs w:val="26"/>
        </w:rPr>
        <w:t>Постоянное хранение индивидуального автотранспорта намечается организовать на территории в жилой застройке, вдоль улиц и дорог.</w:t>
      </w:r>
    </w:p>
    <w:p w14:paraId="21C8C4D4" w14:textId="77777777" w:rsidR="00D141CC" w:rsidRPr="0088402F" w:rsidRDefault="00D141CC" w:rsidP="00D141CC">
      <w:pPr>
        <w:keepNext/>
        <w:ind w:firstLine="426"/>
        <w:rPr>
          <w:bCs/>
          <w:sz w:val="26"/>
          <w:szCs w:val="26"/>
        </w:rPr>
      </w:pPr>
      <w:r w:rsidRPr="0088402F">
        <w:rPr>
          <w:bCs/>
          <w:sz w:val="26"/>
          <w:szCs w:val="26"/>
        </w:rPr>
        <w:t xml:space="preserve">Возле объектов жилых домов, общественного назначения предусмотрены площадки для парковки велосипедов. Для хранения велосипедного парка предусмотрено размещение охраняемых </w:t>
      </w:r>
      <w:proofErr w:type="spellStart"/>
      <w:r w:rsidRPr="0088402F">
        <w:rPr>
          <w:bCs/>
          <w:sz w:val="26"/>
          <w:szCs w:val="26"/>
        </w:rPr>
        <w:t>велопаркингов</w:t>
      </w:r>
      <w:proofErr w:type="spellEnd"/>
      <w:r w:rsidRPr="0088402F">
        <w:rPr>
          <w:bCs/>
          <w:sz w:val="26"/>
          <w:szCs w:val="26"/>
        </w:rPr>
        <w:t xml:space="preserve"> в жилой застройке.</w:t>
      </w:r>
    </w:p>
    <w:p w14:paraId="2E33B197" w14:textId="77777777" w:rsidR="00D141CC" w:rsidRPr="0088402F" w:rsidRDefault="00D141CC" w:rsidP="00D141CC">
      <w:pPr>
        <w:keepNext/>
        <w:ind w:firstLine="426"/>
        <w:rPr>
          <w:bCs/>
          <w:sz w:val="26"/>
          <w:szCs w:val="26"/>
        </w:rPr>
      </w:pPr>
      <w:r w:rsidRPr="0088402F">
        <w:rPr>
          <w:bCs/>
          <w:sz w:val="26"/>
          <w:szCs w:val="26"/>
        </w:rPr>
        <w:t xml:space="preserve">Требуемое количество </w:t>
      </w:r>
      <w:proofErr w:type="spellStart"/>
      <w:r w:rsidRPr="0088402F">
        <w:rPr>
          <w:bCs/>
          <w:sz w:val="26"/>
          <w:szCs w:val="26"/>
        </w:rPr>
        <w:t>машино</w:t>
      </w:r>
      <w:proofErr w:type="spellEnd"/>
      <w:r w:rsidRPr="0088402F">
        <w:rPr>
          <w:bCs/>
          <w:sz w:val="26"/>
          <w:szCs w:val="26"/>
        </w:rPr>
        <w:t>-мест для обслуживания общественных объектов предлагается размещать в пределах отведенных границ землепользования.</w:t>
      </w:r>
    </w:p>
    <w:p w14:paraId="1030A6A8" w14:textId="77777777" w:rsidR="00D141CC" w:rsidRPr="0088402F" w:rsidRDefault="00D141CC" w:rsidP="00D141CC">
      <w:pPr>
        <w:keepNext/>
        <w:ind w:firstLine="426"/>
        <w:jc w:val="both"/>
        <w:rPr>
          <w:bCs/>
          <w:sz w:val="26"/>
          <w:szCs w:val="26"/>
        </w:rPr>
      </w:pPr>
      <w:r w:rsidRPr="0088402F">
        <w:rPr>
          <w:bCs/>
          <w:sz w:val="26"/>
          <w:szCs w:val="26"/>
        </w:rPr>
        <w:t>В границах детального плана имеются 123 м/мест в жилой застройке, 84 м/мест возле объектов обслуживания.</w:t>
      </w:r>
    </w:p>
    <w:p w14:paraId="3576225F" w14:textId="77777777" w:rsidR="00D141CC" w:rsidRPr="0088402F" w:rsidRDefault="00D141CC" w:rsidP="00D141CC">
      <w:pPr>
        <w:keepNext/>
        <w:ind w:firstLine="426"/>
        <w:jc w:val="both"/>
        <w:rPr>
          <w:bCs/>
          <w:sz w:val="26"/>
          <w:szCs w:val="26"/>
        </w:rPr>
      </w:pPr>
      <w:r w:rsidRPr="0088402F">
        <w:rPr>
          <w:bCs/>
          <w:sz w:val="26"/>
          <w:szCs w:val="26"/>
        </w:rPr>
        <w:t xml:space="preserve">Расчет необходимого количества парковок и автостоянок выполнен в соответствии с СН 3.01.03-2020 п. 11.7.1 (изм.2). Расчетный уровень автомобилизации на расчетный срок действия генерального плана г. Витебска (2035 год) составит 340 автомобилей на 1 тыс. жителей. </w:t>
      </w:r>
    </w:p>
    <w:p w14:paraId="101157DA" w14:textId="77777777" w:rsidR="00D141CC" w:rsidRPr="0088402F" w:rsidRDefault="00D141CC" w:rsidP="00D141CC">
      <w:pPr>
        <w:keepNext/>
        <w:ind w:firstLine="426"/>
        <w:jc w:val="both"/>
        <w:rPr>
          <w:bCs/>
          <w:sz w:val="26"/>
          <w:szCs w:val="26"/>
        </w:rPr>
      </w:pPr>
      <w:r w:rsidRPr="0088402F">
        <w:rPr>
          <w:bCs/>
          <w:sz w:val="26"/>
          <w:szCs w:val="26"/>
        </w:rPr>
        <w:t>На расчетный срок детального плана планируемая численность населения составит 5000 человек, включая 1470 человек, проживающих в существующих жилых домах.</w:t>
      </w:r>
    </w:p>
    <w:p w14:paraId="046408A9" w14:textId="77777777" w:rsidR="00D141CC" w:rsidRPr="0088402F" w:rsidRDefault="00D141CC" w:rsidP="00D141CC">
      <w:pPr>
        <w:keepNext/>
        <w:ind w:firstLine="426"/>
        <w:jc w:val="both"/>
        <w:rPr>
          <w:bCs/>
          <w:sz w:val="26"/>
          <w:szCs w:val="26"/>
        </w:rPr>
      </w:pPr>
      <w:r w:rsidRPr="0088402F">
        <w:rPr>
          <w:bCs/>
          <w:sz w:val="26"/>
          <w:szCs w:val="26"/>
        </w:rPr>
        <w:t>Численность населения в проектируемых жилых домах составит 5000-1470=3530 человек.</w:t>
      </w:r>
    </w:p>
    <w:p w14:paraId="0CACF34B" w14:textId="77777777" w:rsidR="00D141CC" w:rsidRPr="0088402F" w:rsidRDefault="00D141CC" w:rsidP="00D141CC">
      <w:pPr>
        <w:keepNext/>
        <w:ind w:firstLine="426"/>
        <w:jc w:val="both"/>
        <w:rPr>
          <w:bCs/>
          <w:sz w:val="26"/>
          <w:szCs w:val="26"/>
        </w:rPr>
      </w:pPr>
      <w:r w:rsidRPr="0088402F">
        <w:rPr>
          <w:bCs/>
          <w:sz w:val="26"/>
          <w:szCs w:val="26"/>
        </w:rPr>
        <w:t>Согласно СН 3.01.03-2020 п. 11.7.1 (изм.2) «При проектировании территорий новой многоквартирной жилой застройки должно быть предусмотрено размещение автостоянок и автопарковок для хранения 100 % численности расчетного парка автомобилей, принадлежащих гражданам, исходя из расчетного уровня автомобилизации на расчетный срок действия генерального плана населенного пункта». На расчетный срок генерального плана г. Витебска прогнозируемый уровень автомобилизации составит 340 автомобилей на 1000 жителей.</w:t>
      </w:r>
    </w:p>
    <w:p w14:paraId="61FE4B0D" w14:textId="77777777" w:rsidR="00D141CC" w:rsidRPr="0088402F" w:rsidRDefault="00D141CC" w:rsidP="00D141CC">
      <w:pPr>
        <w:keepNext/>
        <w:ind w:firstLine="426"/>
        <w:jc w:val="both"/>
        <w:rPr>
          <w:bCs/>
          <w:sz w:val="26"/>
          <w:szCs w:val="26"/>
        </w:rPr>
      </w:pPr>
      <w:r w:rsidRPr="0088402F">
        <w:rPr>
          <w:bCs/>
          <w:sz w:val="26"/>
          <w:szCs w:val="26"/>
        </w:rPr>
        <w:t>Расчет необходимых машиномест:</w:t>
      </w:r>
    </w:p>
    <w:p w14:paraId="73922483" w14:textId="77777777" w:rsidR="00D141CC" w:rsidRPr="0088402F" w:rsidRDefault="00D141CC" w:rsidP="00D141CC">
      <w:pPr>
        <w:keepNext/>
        <w:ind w:firstLine="426"/>
        <w:jc w:val="both"/>
        <w:rPr>
          <w:bCs/>
          <w:sz w:val="26"/>
          <w:szCs w:val="26"/>
        </w:rPr>
      </w:pPr>
      <w:r w:rsidRPr="0088402F">
        <w:rPr>
          <w:bCs/>
          <w:sz w:val="26"/>
          <w:szCs w:val="26"/>
        </w:rPr>
        <w:t>340х3,530=1200,2 – 1200 м/мест.</w:t>
      </w:r>
    </w:p>
    <w:p w14:paraId="488F99EB" w14:textId="77777777" w:rsidR="00D141CC" w:rsidRPr="0088402F" w:rsidRDefault="00D141CC" w:rsidP="00D141CC">
      <w:pPr>
        <w:keepNext/>
        <w:ind w:firstLine="426"/>
        <w:jc w:val="both"/>
        <w:rPr>
          <w:bCs/>
          <w:sz w:val="26"/>
          <w:szCs w:val="26"/>
        </w:rPr>
      </w:pPr>
      <w:r w:rsidRPr="0088402F">
        <w:rPr>
          <w:bCs/>
          <w:sz w:val="26"/>
          <w:szCs w:val="26"/>
        </w:rPr>
        <w:t>В составе детального плана разработан эскиз застройки жилого квартала. Эскизным предложением в жилом квартале размещены 1535 машиномест для пользования жильцами, в т.ч.:</w:t>
      </w:r>
    </w:p>
    <w:p w14:paraId="4810AE9A" w14:textId="77777777" w:rsidR="00D141CC" w:rsidRPr="0088402F" w:rsidRDefault="00D141CC" w:rsidP="00D141CC">
      <w:pPr>
        <w:keepNext/>
        <w:ind w:firstLine="426"/>
        <w:jc w:val="both"/>
        <w:rPr>
          <w:bCs/>
          <w:sz w:val="26"/>
          <w:szCs w:val="26"/>
        </w:rPr>
      </w:pPr>
      <w:r w:rsidRPr="0088402F">
        <w:rPr>
          <w:bCs/>
          <w:sz w:val="26"/>
          <w:szCs w:val="26"/>
        </w:rPr>
        <w:t>- 1059 машиномест возле жилых домов;</w:t>
      </w:r>
    </w:p>
    <w:p w14:paraId="430728CE" w14:textId="77777777" w:rsidR="00D141CC" w:rsidRPr="0088402F" w:rsidRDefault="00D141CC" w:rsidP="00D141CC">
      <w:pPr>
        <w:keepNext/>
        <w:ind w:firstLine="426"/>
        <w:jc w:val="both"/>
        <w:rPr>
          <w:bCs/>
          <w:sz w:val="26"/>
          <w:szCs w:val="26"/>
        </w:rPr>
      </w:pPr>
      <w:r w:rsidRPr="0088402F">
        <w:rPr>
          <w:bCs/>
          <w:sz w:val="26"/>
          <w:szCs w:val="26"/>
        </w:rPr>
        <w:t>- 80 машиномест во встроенном в жилой дом паркинге;</w:t>
      </w:r>
    </w:p>
    <w:p w14:paraId="04B53F08" w14:textId="77777777" w:rsidR="00D141CC" w:rsidRPr="0088402F" w:rsidRDefault="00D141CC" w:rsidP="00D141CC">
      <w:pPr>
        <w:keepNext/>
        <w:ind w:firstLine="426"/>
        <w:jc w:val="both"/>
        <w:rPr>
          <w:bCs/>
          <w:sz w:val="26"/>
          <w:szCs w:val="26"/>
        </w:rPr>
      </w:pPr>
      <w:r w:rsidRPr="0088402F">
        <w:rPr>
          <w:bCs/>
          <w:sz w:val="26"/>
          <w:szCs w:val="26"/>
        </w:rPr>
        <w:t>- 396 машиномест на плоскостной парковке возле ОАО «Витязь»;</w:t>
      </w:r>
    </w:p>
    <w:p w14:paraId="383FC15E" w14:textId="77777777" w:rsidR="00D141CC" w:rsidRPr="0088402F" w:rsidRDefault="00D141CC" w:rsidP="00D141CC">
      <w:pPr>
        <w:keepNext/>
        <w:ind w:firstLine="426"/>
        <w:jc w:val="both"/>
        <w:rPr>
          <w:bCs/>
          <w:sz w:val="26"/>
          <w:szCs w:val="26"/>
        </w:rPr>
      </w:pPr>
      <w:r w:rsidRPr="0088402F">
        <w:rPr>
          <w:bCs/>
          <w:sz w:val="26"/>
          <w:szCs w:val="26"/>
        </w:rPr>
        <w:t>Итого обеспеченность проектируемой застройки машиноместами 128%.</w:t>
      </w:r>
    </w:p>
    <w:p w14:paraId="00E9F41E" w14:textId="77777777" w:rsidR="00D141CC" w:rsidRPr="0088402F" w:rsidRDefault="00D141CC" w:rsidP="00D141CC">
      <w:pPr>
        <w:keepNext/>
        <w:ind w:firstLine="426"/>
        <w:jc w:val="both"/>
        <w:rPr>
          <w:bCs/>
          <w:sz w:val="26"/>
          <w:szCs w:val="26"/>
        </w:rPr>
      </w:pPr>
      <w:r w:rsidRPr="0088402F">
        <w:rPr>
          <w:bCs/>
          <w:sz w:val="26"/>
          <w:szCs w:val="26"/>
        </w:rPr>
        <w:t>Исходя из общей численности населения (включая сущ.) необходимо 1700 машиномест, при этом обеспеченность машиноместами составит 90%.</w:t>
      </w:r>
    </w:p>
    <w:bookmarkEnd w:id="18"/>
    <w:p w14:paraId="2A46C285" w14:textId="77777777" w:rsidR="00D141CC" w:rsidRPr="0088402F" w:rsidRDefault="00D141CC" w:rsidP="00D141CC">
      <w:pPr>
        <w:ind w:firstLine="709"/>
        <w:jc w:val="both"/>
        <w:rPr>
          <w:sz w:val="26"/>
          <w:szCs w:val="26"/>
        </w:rPr>
      </w:pPr>
      <w:r w:rsidRPr="0088402F">
        <w:rPr>
          <w:sz w:val="26"/>
          <w:szCs w:val="26"/>
        </w:rPr>
        <w:t>Проектом предусмотрено размещение парковок возле проектируемых объектов обслуживания количеством 191 м/мест (включая 84 м/мест сущ.).</w:t>
      </w:r>
    </w:p>
    <w:p w14:paraId="77A134D1" w14:textId="77777777" w:rsidR="00862649" w:rsidRPr="0088402F" w:rsidRDefault="00862649" w:rsidP="00862649">
      <w:pPr>
        <w:pStyle w:val="afffa"/>
        <w:ind w:firstLine="709"/>
        <w:jc w:val="both"/>
        <w:rPr>
          <w:sz w:val="24"/>
          <w:szCs w:val="24"/>
        </w:rPr>
      </w:pPr>
    </w:p>
    <w:p w14:paraId="7E742CB9" w14:textId="77777777" w:rsidR="00012F17" w:rsidRPr="0088402F" w:rsidRDefault="00012F17" w:rsidP="00AA35CA">
      <w:pPr>
        <w:keepNext/>
        <w:spacing w:line="360" w:lineRule="auto"/>
        <w:jc w:val="center"/>
        <w:rPr>
          <w:b/>
          <w:sz w:val="28"/>
          <w:szCs w:val="28"/>
        </w:rPr>
      </w:pPr>
      <w:r w:rsidRPr="0088402F">
        <w:rPr>
          <w:b/>
          <w:sz w:val="28"/>
          <w:szCs w:val="28"/>
        </w:rPr>
        <w:t>3.11 Технико-экономическое обоснование</w:t>
      </w:r>
    </w:p>
    <w:p w14:paraId="49E4A1ED" w14:textId="77777777" w:rsidR="00A91311" w:rsidRPr="0088402F" w:rsidRDefault="00A91311" w:rsidP="00A91311">
      <w:pPr>
        <w:ind w:firstLine="709"/>
        <w:jc w:val="both"/>
        <w:rPr>
          <w:sz w:val="28"/>
          <w:szCs w:val="28"/>
        </w:rPr>
      </w:pPr>
      <w:bookmarkStart w:id="19" w:name="_Hlk88048663"/>
      <w:bookmarkStart w:id="20" w:name="_Hlk120286353"/>
      <w:r w:rsidRPr="0088402F">
        <w:rPr>
          <w:sz w:val="28"/>
          <w:szCs w:val="28"/>
        </w:rPr>
        <w:t xml:space="preserve">Территория в границах проектируемого детального плана </w:t>
      </w:r>
      <w:r w:rsidR="00B633B6" w:rsidRPr="0088402F">
        <w:rPr>
          <w:sz w:val="28"/>
          <w:szCs w:val="28"/>
        </w:rPr>
        <w:t>41</w:t>
      </w:r>
      <w:r w:rsidRPr="0088402F">
        <w:rPr>
          <w:sz w:val="28"/>
          <w:szCs w:val="28"/>
        </w:rPr>
        <w:t xml:space="preserve"> га.</w:t>
      </w:r>
    </w:p>
    <w:p w14:paraId="6324F084" w14:textId="77777777" w:rsidR="00A91311" w:rsidRPr="0088402F" w:rsidRDefault="00A91311" w:rsidP="00A91311">
      <w:pPr>
        <w:ind w:firstLine="709"/>
        <w:jc w:val="both"/>
        <w:rPr>
          <w:sz w:val="28"/>
          <w:szCs w:val="28"/>
        </w:rPr>
      </w:pPr>
      <w:r w:rsidRPr="0088402F">
        <w:rPr>
          <w:sz w:val="28"/>
          <w:szCs w:val="28"/>
        </w:rPr>
        <w:t xml:space="preserve">Реализация проектных решений, предусмотренных детальным планом, предусматривает строительство жилых образований в части эффективного использования территории </w:t>
      </w:r>
      <w:r w:rsidR="00D54D31" w:rsidRPr="0088402F">
        <w:rPr>
          <w:sz w:val="28"/>
          <w:szCs w:val="28"/>
        </w:rPr>
        <w:t xml:space="preserve">из групп жилых </w:t>
      </w:r>
      <w:r w:rsidRPr="0088402F">
        <w:rPr>
          <w:sz w:val="28"/>
          <w:szCs w:val="28"/>
        </w:rPr>
        <w:t>домов.</w:t>
      </w:r>
    </w:p>
    <w:p w14:paraId="1B2BD59E" w14:textId="77777777" w:rsidR="00A91311" w:rsidRPr="0088402F" w:rsidRDefault="00A91311" w:rsidP="00A91311">
      <w:pPr>
        <w:ind w:firstLine="709"/>
        <w:jc w:val="both"/>
        <w:rPr>
          <w:sz w:val="28"/>
          <w:szCs w:val="28"/>
        </w:rPr>
      </w:pPr>
      <w:r w:rsidRPr="0088402F">
        <w:rPr>
          <w:sz w:val="28"/>
          <w:szCs w:val="28"/>
        </w:rPr>
        <w:lastRenderedPageBreak/>
        <w:t>Реализация предусматривает также организацию функционального зонирования территории со сферой обслуживания, формирование пешеходных и транспортных связей и ландшафтно-рекреационной зоны.</w:t>
      </w:r>
    </w:p>
    <w:p w14:paraId="7BAEC3D2" w14:textId="77777777" w:rsidR="00A91311" w:rsidRPr="0088402F" w:rsidRDefault="00A91311" w:rsidP="00A91311">
      <w:pPr>
        <w:ind w:firstLine="709"/>
        <w:jc w:val="both"/>
        <w:rPr>
          <w:sz w:val="28"/>
          <w:szCs w:val="28"/>
        </w:rPr>
      </w:pPr>
      <w:r w:rsidRPr="0088402F">
        <w:rPr>
          <w:sz w:val="28"/>
          <w:szCs w:val="28"/>
        </w:rPr>
        <w:t xml:space="preserve">Из общей площади проектируемой территории площадь территории </w:t>
      </w:r>
      <w:r w:rsidR="003F1623" w:rsidRPr="0088402F">
        <w:rPr>
          <w:sz w:val="28"/>
          <w:szCs w:val="28"/>
        </w:rPr>
        <w:t>жилой</w:t>
      </w:r>
      <w:r w:rsidRPr="0088402F">
        <w:rPr>
          <w:sz w:val="28"/>
          <w:szCs w:val="28"/>
        </w:rPr>
        <w:t xml:space="preserve"> застройки составит </w:t>
      </w:r>
      <w:r w:rsidR="001566BE" w:rsidRPr="0088402F">
        <w:rPr>
          <w:sz w:val="28"/>
          <w:szCs w:val="28"/>
        </w:rPr>
        <w:t>1</w:t>
      </w:r>
      <w:r w:rsidR="00B633B6" w:rsidRPr="0088402F">
        <w:rPr>
          <w:sz w:val="28"/>
          <w:szCs w:val="28"/>
        </w:rPr>
        <w:t>7</w:t>
      </w:r>
      <w:r w:rsidR="001566BE" w:rsidRPr="0088402F">
        <w:rPr>
          <w:sz w:val="28"/>
          <w:szCs w:val="28"/>
        </w:rPr>
        <w:t>,</w:t>
      </w:r>
      <w:r w:rsidR="00B633B6" w:rsidRPr="0088402F">
        <w:rPr>
          <w:sz w:val="28"/>
          <w:szCs w:val="28"/>
        </w:rPr>
        <w:t>33</w:t>
      </w:r>
      <w:r w:rsidRPr="0088402F">
        <w:rPr>
          <w:sz w:val="28"/>
          <w:szCs w:val="28"/>
        </w:rPr>
        <w:t xml:space="preserve"> га.</w:t>
      </w:r>
    </w:p>
    <w:bookmarkEnd w:id="19"/>
    <w:p w14:paraId="7A9B3CAE" w14:textId="77777777" w:rsidR="00A91311" w:rsidRPr="0088402F" w:rsidRDefault="00A91311" w:rsidP="00A91311">
      <w:pPr>
        <w:ind w:firstLine="709"/>
        <w:jc w:val="both"/>
        <w:rPr>
          <w:sz w:val="28"/>
          <w:szCs w:val="28"/>
        </w:rPr>
      </w:pPr>
      <w:r w:rsidRPr="0088402F">
        <w:rPr>
          <w:sz w:val="28"/>
          <w:szCs w:val="28"/>
        </w:rPr>
        <w:t xml:space="preserve">Новое жилищное строительство в границах детального плана предположительно составит </w:t>
      </w:r>
      <w:r w:rsidR="00B633B6" w:rsidRPr="0088402F">
        <w:rPr>
          <w:sz w:val="28"/>
          <w:szCs w:val="28"/>
        </w:rPr>
        <w:t xml:space="preserve">88000 </w:t>
      </w:r>
      <w:r w:rsidRPr="0088402F">
        <w:rPr>
          <w:sz w:val="28"/>
          <w:szCs w:val="28"/>
        </w:rPr>
        <w:t>м</w:t>
      </w:r>
      <w:r w:rsidRPr="0088402F">
        <w:rPr>
          <w:sz w:val="28"/>
          <w:szCs w:val="28"/>
          <w:vertAlign w:val="superscript"/>
        </w:rPr>
        <w:t xml:space="preserve">2 </w:t>
      </w:r>
      <w:r w:rsidRPr="0088402F">
        <w:rPr>
          <w:sz w:val="28"/>
          <w:szCs w:val="28"/>
        </w:rPr>
        <w:t>общей площади.</w:t>
      </w:r>
    </w:p>
    <w:p w14:paraId="3073E6E8" w14:textId="77777777" w:rsidR="00A91311" w:rsidRPr="0088402F" w:rsidRDefault="00A91311" w:rsidP="00A91311">
      <w:pPr>
        <w:ind w:firstLine="709"/>
        <w:jc w:val="both"/>
        <w:rPr>
          <w:sz w:val="28"/>
          <w:szCs w:val="28"/>
        </w:rPr>
      </w:pPr>
    </w:p>
    <w:p w14:paraId="696E2A52" w14:textId="77777777" w:rsidR="00B633B6" w:rsidRPr="0088402F" w:rsidRDefault="00B633B6" w:rsidP="00B633B6">
      <w:pPr>
        <w:keepNext/>
        <w:jc w:val="center"/>
        <w:rPr>
          <w:b/>
          <w:sz w:val="28"/>
          <w:szCs w:val="28"/>
        </w:rPr>
      </w:pPr>
      <w:bookmarkStart w:id="21" w:name="_Hlk101518953"/>
      <w:bookmarkEnd w:id="20"/>
      <w:r w:rsidRPr="0088402F">
        <w:rPr>
          <w:b/>
          <w:sz w:val="28"/>
          <w:szCs w:val="28"/>
        </w:rPr>
        <w:t>3.12 Развитие системы инженерного обеспечения:</w:t>
      </w:r>
    </w:p>
    <w:p w14:paraId="425A760A" w14:textId="77777777" w:rsidR="00612400" w:rsidRPr="0088402F" w:rsidRDefault="00612400" w:rsidP="00612400">
      <w:pPr>
        <w:pStyle w:val="Style9"/>
        <w:widowControl/>
        <w:jc w:val="both"/>
        <w:rPr>
          <w:b/>
        </w:rPr>
      </w:pPr>
      <w:r w:rsidRPr="0088402F">
        <w:rPr>
          <w:b/>
        </w:rPr>
        <w:t xml:space="preserve">     3.12.1 </w:t>
      </w:r>
      <w:r w:rsidRPr="0088402F">
        <w:rPr>
          <w:b/>
          <w:sz w:val="28"/>
          <w:szCs w:val="28"/>
        </w:rPr>
        <w:t>Водоснабжение</w:t>
      </w:r>
    </w:p>
    <w:p w14:paraId="236F26D7" w14:textId="77777777" w:rsidR="00612400" w:rsidRPr="0088402F" w:rsidRDefault="00612400" w:rsidP="00612400">
      <w:pPr>
        <w:ind w:firstLine="567"/>
        <w:rPr>
          <w:b/>
          <w:bCs/>
          <w:sz w:val="24"/>
          <w:szCs w:val="24"/>
        </w:rPr>
      </w:pPr>
      <w:r w:rsidRPr="0088402F">
        <w:rPr>
          <w:b/>
          <w:sz w:val="28"/>
          <w:szCs w:val="28"/>
        </w:rPr>
        <w:t>Существующее положение</w:t>
      </w:r>
    </w:p>
    <w:p w14:paraId="7A31CB56" w14:textId="77777777" w:rsidR="00612400" w:rsidRPr="0088402F" w:rsidRDefault="00612400" w:rsidP="00C812FC">
      <w:pPr>
        <w:ind w:firstLine="709"/>
        <w:jc w:val="both"/>
        <w:rPr>
          <w:sz w:val="28"/>
          <w:szCs w:val="28"/>
        </w:rPr>
      </w:pPr>
      <w:r w:rsidRPr="0088402F">
        <w:rPr>
          <w:sz w:val="28"/>
          <w:szCs w:val="28"/>
        </w:rPr>
        <w:t>Город Витебск имеет развитую централизованную объединенную систему хозяйственно-питьевого и противопожарного водоснабжения низкого давления, обеспечивающую хозяйственно-питьевые и противопожарные нужды.</w:t>
      </w:r>
    </w:p>
    <w:p w14:paraId="63529C26" w14:textId="77777777" w:rsidR="00612400" w:rsidRPr="0088402F" w:rsidRDefault="00612400" w:rsidP="00C812FC">
      <w:pPr>
        <w:ind w:firstLine="709"/>
        <w:jc w:val="both"/>
        <w:rPr>
          <w:sz w:val="28"/>
          <w:szCs w:val="28"/>
        </w:rPr>
      </w:pPr>
      <w:r w:rsidRPr="0088402F">
        <w:rPr>
          <w:sz w:val="28"/>
          <w:szCs w:val="28"/>
        </w:rPr>
        <w:t xml:space="preserve">         Согласно генеральному плану г. Витебска территория, отведенная под проект детального планирования, находится в южной части г. Витебска в пределах городской черты и располагается ближе к периферийной зоне и примыкает к зоне жилых спальных районов, насыщенных объектами обслуживания. Территория расположена в районе ул. </w:t>
      </w:r>
      <w:proofErr w:type="spellStart"/>
      <w:r w:rsidRPr="0088402F">
        <w:rPr>
          <w:sz w:val="28"/>
          <w:szCs w:val="28"/>
        </w:rPr>
        <w:t>Новооршанская</w:t>
      </w:r>
      <w:proofErr w:type="spellEnd"/>
      <w:r w:rsidRPr="0088402F">
        <w:rPr>
          <w:sz w:val="28"/>
          <w:szCs w:val="28"/>
        </w:rPr>
        <w:t>, ул. Воинов-Интернационалистов, ул. Петруся Бровки, просп. Строителей.</w:t>
      </w:r>
    </w:p>
    <w:p w14:paraId="733D4C05" w14:textId="77777777" w:rsidR="00612400" w:rsidRPr="0088402F" w:rsidRDefault="00612400" w:rsidP="00C812FC">
      <w:pPr>
        <w:ind w:firstLine="709"/>
        <w:jc w:val="both"/>
        <w:rPr>
          <w:sz w:val="28"/>
          <w:szCs w:val="28"/>
        </w:rPr>
      </w:pPr>
      <w:r w:rsidRPr="0088402F">
        <w:rPr>
          <w:sz w:val="28"/>
          <w:szCs w:val="28"/>
        </w:rPr>
        <w:t>В границах проектируемого проекта детального планирования проходят существующие магистральные сети хозяйственно-питьевого водопровода в районе от просп. Строителей до ул. Воинов-Интернационалистов. Существующие магистральные сети попадающие в пятно застройки в районе ул. Воинов-Интернационалистов подлежат выносу.</w:t>
      </w:r>
    </w:p>
    <w:p w14:paraId="119A6371" w14:textId="77777777" w:rsidR="00612400" w:rsidRPr="0088402F" w:rsidRDefault="00612400" w:rsidP="00C812FC">
      <w:pPr>
        <w:ind w:firstLine="709"/>
        <w:jc w:val="both"/>
        <w:rPr>
          <w:sz w:val="28"/>
          <w:szCs w:val="28"/>
        </w:rPr>
      </w:pPr>
      <w:r w:rsidRPr="0088402F">
        <w:rPr>
          <w:sz w:val="28"/>
          <w:szCs w:val="28"/>
        </w:rPr>
        <w:t xml:space="preserve">           С восточной стороны в границах существующей жилой многоквартирной застройки имеются существующие сети водоснабжения высокого и низкого давления Ø 110мм - Ø 300мм.</w:t>
      </w:r>
    </w:p>
    <w:p w14:paraId="6AE590D5" w14:textId="77777777" w:rsidR="00612400" w:rsidRPr="0088402F" w:rsidRDefault="00612400" w:rsidP="00612400">
      <w:pPr>
        <w:pStyle w:val="Style9"/>
        <w:widowControl/>
        <w:jc w:val="both"/>
        <w:rPr>
          <w:sz w:val="28"/>
          <w:szCs w:val="28"/>
        </w:rPr>
      </w:pPr>
    </w:p>
    <w:p w14:paraId="03F230B8" w14:textId="77777777" w:rsidR="00612400" w:rsidRPr="0088402F" w:rsidRDefault="00612400" w:rsidP="00C812FC">
      <w:pPr>
        <w:ind w:firstLine="567"/>
        <w:rPr>
          <w:b/>
          <w:sz w:val="28"/>
          <w:szCs w:val="28"/>
        </w:rPr>
      </w:pPr>
      <w:r w:rsidRPr="0088402F">
        <w:rPr>
          <w:b/>
          <w:sz w:val="28"/>
          <w:szCs w:val="28"/>
        </w:rPr>
        <w:t>Проектные предложения</w:t>
      </w:r>
    </w:p>
    <w:p w14:paraId="7D43C7B3" w14:textId="77777777" w:rsidR="00612400" w:rsidRPr="0088402F" w:rsidRDefault="00612400" w:rsidP="00C812FC">
      <w:pPr>
        <w:ind w:firstLine="567"/>
        <w:rPr>
          <w:sz w:val="24"/>
          <w:szCs w:val="24"/>
        </w:rPr>
      </w:pPr>
      <w:r w:rsidRPr="0088402F">
        <w:rPr>
          <w:b/>
          <w:sz w:val="28"/>
          <w:szCs w:val="28"/>
        </w:rPr>
        <w:t>Нормы водопотребления и расчетные расходы воды.</w:t>
      </w:r>
    </w:p>
    <w:p w14:paraId="2C511B75" w14:textId="77777777" w:rsidR="00612400" w:rsidRPr="0088402F" w:rsidRDefault="00612400" w:rsidP="00612400">
      <w:pPr>
        <w:ind w:firstLine="567"/>
        <w:jc w:val="both"/>
        <w:rPr>
          <w:sz w:val="28"/>
          <w:szCs w:val="28"/>
        </w:rPr>
      </w:pPr>
      <w:r w:rsidRPr="0088402F">
        <w:rPr>
          <w:sz w:val="28"/>
          <w:szCs w:val="28"/>
        </w:rPr>
        <w:t xml:space="preserve">Нормы удельного среднесуточного (за год) питьевого водопотребления на 1 жителя приняты в соответствии с CHБ 4.01.01-03, в зависимости от степени благоустройства жилой настройки. </w:t>
      </w:r>
    </w:p>
    <w:p w14:paraId="3E97340A" w14:textId="77777777" w:rsidR="00612400" w:rsidRPr="0088402F" w:rsidRDefault="00612400" w:rsidP="00612400">
      <w:pPr>
        <w:ind w:firstLine="567"/>
        <w:jc w:val="both"/>
        <w:rPr>
          <w:sz w:val="28"/>
          <w:szCs w:val="28"/>
        </w:rPr>
      </w:pPr>
      <w:r w:rsidRPr="0088402F">
        <w:rPr>
          <w:sz w:val="28"/>
          <w:szCs w:val="28"/>
        </w:rPr>
        <w:t>Степень благоустройства зданий, нормы питьевого водопотребления и расчетные расходы на нужды населения приведены в таблице 4.1.1.</w:t>
      </w:r>
    </w:p>
    <w:p w14:paraId="49B449FC" w14:textId="77777777" w:rsidR="00612400" w:rsidRPr="0088402F" w:rsidRDefault="00612400" w:rsidP="00612400">
      <w:pPr>
        <w:ind w:firstLine="567"/>
        <w:jc w:val="both"/>
        <w:rPr>
          <w:sz w:val="28"/>
          <w:szCs w:val="28"/>
        </w:rPr>
      </w:pPr>
      <w:bookmarkStart w:id="22" w:name="_Hlk164868791"/>
      <w:r w:rsidRPr="0088402F">
        <w:rPr>
          <w:sz w:val="28"/>
          <w:szCs w:val="28"/>
        </w:rPr>
        <w:t xml:space="preserve">Расход воды на наружное пожаротушение </w:t>
      </w:r>
      <w:bookmarkEnd w:id="22"/>
      <w:r w:rsidRPr="0088402F">
        <w:rPr>
          <w:sz w:val="28"/>
          <w:szCs w:val="28"/>
        </w:rPr>
        <w:t>в границах детального плана принят в соответствии с СН 2.02.02-2019 п.4.1 табл.1 (изм.1) и составляет 1 пожар по 20л/с.</w:t>
      </w:r>
    </w:p>
    <w:p w14:paraId="24872709" w14:textId="77777777" w:rsidR="00612400" w:rsidRPr="0088402F" w:rsidRDefault="00612400" w:rsidP="00612400">
      <w:pPr>
        <w:ind w:firstLine="567"/>
        <w:jc w:val="both"/>
        <w:rPr>
          <w:sz w:val="28"/>
          <w:szCs w:val="28"/>
        </w:rPr>
      </w:pPr>
      <w:r w:rsidRPr="0088402F">
        <w:rPr>
          <w:sz w:val="28"/>
          <w:szCs w:val="28"/>
        </w:rPr>
        <w:t xml:space="preserve">Расход воды на один пожар на наружное пожаротушение в зависимости от класса функциональной пожарной опасности зданий, количества этажей, строительного объема зданий принимаются в соответствии с СН 2.02.02-2019 табл. 2 на последующих стадиях проектирования. </w:t>
      </w:r>
    </w:p>
    <w:p w14:paraId="6FF1399E" w14:textId="77777777" w:rsidR="00C812FC" w:rsidRPr="0088402F" w:rsidRDefault="00C812FC" w:rsidP="00612400">
      <w:pPr>
        <w:ind w:firstLine="567"/>
        <w:jc w:val="both"/>
        <w:rPr>
          <w:sz w:val="28"/>
          <w:szCs w:val="28"/>
        </w:rPr>
      </w:pPr>
    </w:p>
    <w:p w14:paraId="143C48D4" w14:textId="77777777" w:rsidR="00C812FC" w:rsidRPr="0088402F" w:rsidRDefault="00C812FC" w:rsidP="00612400">
      <w:pPr>
        <w:ind w:firstLine="567"/>
        <w:jc w:val="both"/>
        <w:rPr>
          <w:sz w:val="28"/>
          <w:szCs w:val="28"/>
        </w:rPr>
      </w:pPr>
    </w:p>
    <w:p w14:paraId="67C2AC2E" w14:textId="77777777" w:rsidR="00C812FC" w:rsidRPr="0088402F" w:rsidRDefault="00C812FC" w:rsidP="00612400">
      <w:pPr>
        <w:ind w:firstLine="567"/>
        <w:jc w:val="both"/>
        <w:rPr>
          <w:sz w:val="28"/>
          <w:szCs w:val="28"/>
        </w:rPr>
      </w:pPr>
    </w:p>
    <w:p w14:paraId="32543F46" w14:textId="77777777" w:rsidR="00612400" w:rsidRPr="0088402F" w:rsidRDefault="00612400" w:rsidP="00C812FC">
      <w:pPr>
        <w:ind w:firstLine="567"/>
        <w:jc w:val="both"/>
        <w:rPr>
          <w:sz w:val="28"/>
          <w:szCs w:val="28"/>
        </w:rPr>
      </w:pPr>
      <w:r w:rsidRPr="0088402F">
        <w:rPr>
          <w:sz w:val="28"/>
          <w:szCs w:val="28"/>
        </w:rPr>
        <w:lastRenderedPageBreak/>
        <w:t>В соответствии с техническими условиями филиала «</w:t>
      </w:r>
      <w:proofErr w:type="spellStart"/>
      <w:r w:rsidRPr="0088402F">
        <w:rPr>
          <w:sz w:val="28"/>
          <w:szCs w:val="28"/>
        </w:rPr>
        <w:t>Витебскводоканал</w:t>
      </w:r>
      <w:proofErr w:type="spellEnd"/>
      <w:r w:rsidRPr="0088402F">
        <w:rPr>
          <w:sz w:val="28"/>
          <w:szCs w:val="28"/>
        </w:rPr>
        <w:t>» по водоснабжению для гарантированного и стабильного обеспечения водой всех объектов квартала жилых домов проектом предусматривается:</w:t>
      </w:r>
    </w:p>
    <w:p w14:paraId="650C1CBF" w14:textId="77777777" w:rsidR="00612400" w:rsidRPr="0088402F" w:rsidRDefault="00612400" w:rsidP="00C812FC">
      <w:pPr>
        <w:ind w:firstLine="567"/>
        <w:jc w:val="both"/>
        <w:rPr>
          <w:sz w:val="28"/>
          <w:szCs w:val="28"/>
        </w:rPr>
      </w:pPr>
      <w:r w:rsidRPr="0088402F">
        <w:rPr>
          <w:sz w:val="28"/>
          <w:szCs w:val="28"/>
        </w:rPr>
        <w:t>- вынос существующих магистральных сетей водоснабжения Ø 500мм, Ø 700мм из зоны, попадающей под пятно застройки до начала строительства согласно очередности строительства;</w:t>
      </w:r>
    </w:p>
    <w:p w14:paraId="1CB7ADB2" w14:textId="77777777" w:rsidR="00612400" w:rsidRPr="0088402F" w:rsidRDefault="00612400" w:rsidP="00C812FC">
      <w:pPr>
        <w:ind w:firstLine="567"/>
        <w:jc w:val="both"/>
        <w:rPr>
          <w:sz w:val="28"/>
          <w:szCs w:val="28"/>
        </w:rPr>
      </w:pPr>
      <w:r w:rsidRPr="0088402F">
        <w:rPr>
          <w:sz w:val="28"/>
          <w:szCs w:val="28"/>
        </w:rPr>
        <w:t xml:space="preserve">   - строительство сетей водоснабжения низкого и высокого давления, согласно очередности строительства;</w:t>
      </w:r>
    </w:p>
    <w:p w14:paraId="4D8F4521" w14:textId="77777777" w:rsidR="00612400" w:rsidRPr="0088402F" w:rsidRDefault="00612400" w:rsidP="00612400">
      <w:pPr>
        <w:ind w:firstLine="567"/>
        <w:jc w:val="both"/>
        <w:rPr>
          <w:sz w:val="28"/>
          <w:szCs w:val="28"/>
        </w:rPr>
      </w:pPr>
      <w:r w:rsidRPr="0088402F">
        <w:rPr>
          <w:sz w:val="28"/>
          <w:szCs w:val="28"/>
        </w:rPr>
        <w:t xml:space="preserve">- строительство внутриквартальной </w:t>
      </w:r>
      <w:proofErr w:type="spellStart"/>
      <w:r w:rsidRPr="0088402F">
        <w:rPr>
          <w:sz w:val="28"/>
          <w:szCs w:val="28"/>
        </w:rPr>
        <w:t>повысительной</w:t>
      </w:r>
      <w:proofErr w:type="spellEnd"/>
      <w:r w:rsidRPr="0088402F">
        <w:rPr>
          <w:sz w:val="28"/>
          <w:szCs w:val="28"/>
        </w:rPr>
        <w:t xml:space="preserve"> насосной станций для зданий повышенной этажности (10 </w:t>
      </w:r>
      <w:proofErr w:type="spellStart"/>
      <w:r w:rsidRPr="0088402F">
        <w:rPr>
          <w:sz w:val="28"/>
          <w:szCs w:val="28"/>
        </w:rPr>
        <w:t>эт</w:t>
      </w:r>
      <w:proofErr w:type="spellEnd"/>
      <w:r w:rsidRPr="0088402F">
        <w:rPr>
          <w:sz w:val="28"/>
          <w:szCs w:val="28"/>
        </w:rPr>
        <w:t>., 16эт.).</w:t>
      </w:r>
    </w:p>
    <w:p w14:paraId="0C5BD710" w14:textId="77777777" w:rsidR="00612400" w:rsidRPr="0088402F" w:rsidRDefault="00612400" w:rsidP="00C812FC">
      <w:pPr>
        <w:ind w:firstLine="567"/>
        <w:jc w:val="both"/>
        <w:rPr>
          <w:sz w:val="28"/>
          <w:szCs w:val="28"/>
        </w:rPr>
      </w:pPr>
      <w:r w:rsidRPr="0088402F">
        <w:rPr>
          <w:sz w:val="28"/>
          <w:szCs w:val="28"/>
        </w:rPr>
        <w:t xml:space="preserve">           Снабжение водой проектируемого квартала жилых домов предусматривается от существующих магистральных сетей водоснабжения низкого давления Ø 500 мм, Ø 700 мм, проходящих по проектируемой территории. </w:t>
      </w:r>
    </w:p>
    <w:p w14:paraId="3A562CA5" w14:textId="77777777" w:rsidR="00612400" w:rsidRPr="0088402F" w:rsidRDefault="00612400" w:rsidP="00C812FC">
      <w:pPr>
        <w:ind w:firstLine="567"/>
        <w:jc w:val="both"/>
        <w:rPr>
          <w:sz w:val="28"/>
          <w:szCs w:val="28"/>
        </w:rPr>
      </w:pPr>
      <w:r w:rsidRPr="0088402F">
        <w:rPr>
          <w:sz w:val="28"/>
          <w:szCs w:val="28"/>
        </w:rPr>
        <w:t xml:space="preserve">Водообеспечение зданий повышенной этажности (10-эт. поз. № 2,4,6,8 по ГП) с требуемым напором 0,46 Мпа, (16-эт. поз. № 1,3,5,7 по ГП) с требуемым напором 0,70 Мпа предусматривается от </w:t>
      </w:r>
      <w:proofErr w:type="spellStart"/>
      <w:r w:rsidRPr="0088402F">
        <w:rPr>
          <w:sz w:val="28"/>
          <w:szCs w:val="28"/>
        </w:rPr>
        <w:t>повысительной</w:t>
      </w:r>
      <w:proofErr w:type="spellEnd"/>
      <w:r w:rsidRPr="0088402F">
        <w:rPr>
          <w:sz w:val="28"/>
          <w:szCs w:val="28"/>
        </w:rPr>
        <w:t xml:space="preserve"> насосной станции, обслуживающей группы жилых домов с учетом очередности строительства.</w:t>
      </w:r>
    </w:p>
    <w:p w14:paraId="16FB99C0" w14:textId="77777777" w:rsidR="00612400" w:rsidRPr="0088402F" w:rsidRDefault="00612400" w:rsidP="00C812FC">
      <w:pPr>
        <w:ind w:firstLine="567"/>
        <w:jc w:val="both"/>
        <w:rPr>
          <w:sz w:val="28"/>
          <w:szCs w:val="28"/>
        </w:rPr>
      </w:pPr>
      <w:r w:rsidRPr="0088402F">
        <w:rPr>
          <w:sz w:val="28"/>
          <w:szCs w:val="28"/>
        </w:rPr>
        <w:t xml:space="preserve"> Снабжение водой объектов проектируемого квартала жилых домов согласно очередности строительства предусматривается:</w:t>
      </w:r>
    </w:p>
    <w:p w14:paraId="4D460C21" w14:textId="77777777" w:rsidR="00612400" w:rsidRPr="0088402F" w:rsidRDefault="00612400" w:rsidP="00C812FC">
      <w:pPr>
        <w:ind w:firstLine="567"/>
        <w:jc w:val="both"/>
        <w:rPr>
          <w:sz w:val="28"/>
          <w:szCs w:val="28"/>
        </w:rPr>
      </w:pPr>
      <w:r w:rsidRPr="0088402F">
        <w:rPr>
          <w:sz w:val="28"/>
          <w:szCs w:val="28"/>
        </w:rPr>
        <w:t xml:space="preserve">- здания общественного назначения, встроенные помещения и отдельно стоящая </w:t>
      </w:r>
      <w:proofErr w:type="spellStart"/>
      <w:r w:rsidRPr="0088402F">
        <w:rPr>
          <w:sz w:val="28"/>
          <w:szCs w:val="28"/>
        </w:rPr>
        <w:t>повысительная</w:t>
      </w:r>
      <w:proofErr w:type="spellEnd"/>
      <w:r w:rsidRPr="0088402F">
        <w:rPr>
          <w:sz w:val="28"/>
          <w:szCs w:val="28"/>
        </w:rPr>
        <w:t xml:space="preserve"> насосная – от кольцевых существующих и проектируемых водопроводных сетей низкого давления;</w:t>
      </w:r>
    </w:p>
    <w:p w14:paraId="134C1C5E" w14:textId="77777777" w:rsidR="00612400" w:rsidRPr="0088402F" w:rsidRDefault="00612400" w:rsidP="00C812FC">
      <w:pPr>
        <w:ind w:firstLine="567"/>
        <w:jc w:val="both"/>
        <w:rPr>
          <w:sz w:val="28"/>
          <w:szCs w:val="28"/>
        </w:rPr>
      </w:pPr>
      <w:r w:rsidRPr="0088402F">
        <w:rPr>
          <w:sz w:val="28"/>
          <w:szCs w:val="28"/>
        </w:rPr>
        <w:t xml:space="preserve">- 10-эт., 16эт. жилые здания (поз. № 4,5,6,7,8 по ГП -2этап), (поз. №1,2,3 по ГП-      3 этап – от кольцевых водопроводных сетей высокого давления после </w:t>
      </w:r>
      <w:proofErr w:type="spellStart"/>
      <w:r w:rsidRPr="0088402F">
        <w:rPr>
          <w:sz w:val="28"/>
          <w:szCs w:val="28"/>
        </w:rPr>
        <w:t>повысительной</w:t>
      </w:r>
      <w:proofErr w:type="spellEnd"/>
      <w:r w:rsidRPr="0088402F">
        <w:rPr>
          <w:sz w:val="28"/>
          <w:szCs w:val="28"/>
        </w:rPr>
        <w:t xml:space="preserve"> насосной с отдельными тупиковыми участками не более 100м. </w:t>
      </w:r>
    </w:p>
    <w:p w14:paraId="69E8F579" w14:textId="77777777" w:rsidR="00612400" w:rsidRPr="0088402F" w:rsidRDefault="00612400" w:rsidP="00C812FC">
      <w:pPr>
        <w:ind w:firstLine="567"/>
        <w:jc w:val="both"/>
        <w:rPr>
          <w:sz w:val="28"/>
          <w:szCs w:val="28"/>
        </w:rPr>
      </w:pPr>
      <w:r w:rsidRPr="0088402F">
        <w:rPr>
          <w:sz w:val="28"/>
          <w:szCs w:val="28"/>
        </w:rPr>
        <w:t xml:space="preserve">- 16-эт.,18-этажные жилые здания (поз.9,11 по ГП - 2 этап) – от кольцевых водопроводных сетей низкого давления с устройством </w:t>
      </w:r>
      <w:proofErr w:type="spellStart"/>
      <w:r w:rsidRPr="0088402F">
        <w:rPr>
          <w:sz w:val="28"/>
          <w:szCs w:val="28"/>
        </w:rPr>
        <w:t>повысительной</w:t>
      </w:r>
      <w:proofErr w:type="spellEnd"/>
      <w:r w:rsidRPr="0088402F">
        <w:rPr>
          <w:sz w:val="28"/>
          <w:szCs w:val="28"/>
        </w:rPr>
        <w:t xml:space="preserve"> насосной станции в подвале жилых домов.</w:t>
      </w:r>
    </w:p>
    <w:p w14:paraId="291E0D0F" w14:textId="77777777" w:rsidR="00612400" w:rsidRPr="0088402F" w:rsidRDefault="00612400" w:rsidP="00612400">
      <w:pPr>
        <w:ind w:firstLine="567"/>
        <w:jc w:val="both"/>
        <w:rPr>
          <w:sz w:val="28"/>
          <w:szCs w:val="28"/>
        </w:rPr>
      </w:pPr>
      <w:r w:rsidRPr="0088402F">
        <w:rPr>
          <w:sz w:val="28"/>
          <w:szCs w:val="28"/>
        </w:rPr>
        <w:t>Общее среднесуточное (за год) водопотребление на питьевые нужды квартала:</w:t>
      </w:r>
    </w:p>
    <w:p w14:paraId="00E7B3B9" w14:textId="77777777" w:rsidR="00612400" w:rsidRPr="0088402F" w:rsidRDefault="00612400" w:rsidP="00612400">
      <w:pPr>
        <w:ind w:firstLine="567"/>
        <w:jc w:val="both"/>
        <w:rPr>
          <w:sz w:val="28"/>
          <w:szCs w:val="28"/>
        </w:rPr>
      </w:pPr>
      <w:r w:rsidRPr="0088402F">
        <w:rPr>
          <w:sz w:val="28"/>
          <w:szCs w:val="28"/>
        </w:rPr>
        <w:t xml:space="preserve"> по ПДП:</w:t>
      </w:r>
    </w:p>
    <w:p w14:paraId="53E66752" w14:textId="77777777" w:rsidR="00612400" w:rsidRPr="0088402F" w:rsidRDefault="00612400" w:rsidP="00612400">
      <w:pPr>
        <w:ind w:firstLine="567"/>
        <w:jc w:val="both"/>
        <w:rPr>
          <w:sz w:val="28"/>
          <w:szCs w:val="28"/>
        </w:rPr>
      </w:pPr>
      <w:r w:rsidRPr="0088402F">
        <w:rPr>
          <w:sz w:val="28"/>
          <w:szCs w:val="28"/>
        </w:rPr>
        <w:t>-</w:t>
      </w:r>
      <w:r w:rsidRPr="0088402F">
        <w:rPr>
          <w:sz w:val="28"/>
          <w:szCs w:val="28"/>
        </w:rPr>
        <w:tab/>
        <w:t>на 1-м этапе — 556,58 м3/</w:t>
      </w:r>
      <w:proofErr w:type="spellStart"/>
      <w:r w:rsidRPr="0088402F">
        <w:rPr>
          <w:sz w:val="28"/>
          <w:szCs w:val="28"/>
        </w:rPr>
        <w:t>сут</w:t>
      </w:r>
      <w:proofErr w:type="spellEnd"/>
    </w:p>
    <w:p w14:paraId="49168796" w14:textId="77777777" w:rsidR="00612400" w:rsidRPr="0088402F" w:rsidRDefault="00612400" w:rsidP="00612400">
      <w:pPr>
        <w:ind w:firstLine="567"/>
        <w:jc w:val="both"/>
        <w:rPr>
          <w:sz w:val="28"/>
          <w:szCs w:val="28"/>
        </w:rPr>
      </w:pPr>
      <w:r w:rsidRPr="0088402F">
        <w:rPr>
          <w:sz w:val="28"/>
          <w:szCs w:val="28"/>
        </w:rPr>
        <w:t>-</w:t>
      </w:r>
      <w:r w:rsidRPr="0088402F">
        <w:rPr>
          <w:sz w:val="28"/>
          <w:szCs w:val="28"/>
        </w:rPr>
        <w:tab/>
        <w:t>на 2-м этапе —1158,86м3/</w:t>
      </w:r>
      <w:proofErr w:type="spellStart"/>
      <w:r w:rsidRPr="0088402F">
        <w:rPr>
          <w:sz w:val="28"/>
          <w:szCs w:val="28"/>
        </w:rPr>
        <w:t>сут</w:t>
      </w:r>
      <w:proofErr w:type="spellEnd"/>
    </w:p>
    <w:p w14:paraId="005C5FC9" w14:textId="77777777" w:rsidR="00612400" w:rsidRPr="0088402F" w:rsidRDefault="00612400" w:rsidP="00612400">
      <w:pPr>
        <w:ind w:firstLine="567"/>
        <w:jc w:val="both"/>
        <w:rPr>
          <w:sz w:val="28"/>
          <w:szCs w:val="28"/>
        </w:rPr>
      </w:pPr>
      <w:r w:rsidRPr="0088402F">
        <w:rPr>
          <w:sz w:val="28"/>
          <w:szCs w:val="28"/>
        </w:rPr>
        <w:t>- на 3-м этапе —1316,00м3/</w:t>
      </w:r>
      <w:proofErr w:type="spellStart"/>
      <w:r w:rsidRPr="0088402F">
        <w:rPr>
          <w:sz w:val="28"/>
          <w:szCs w:val="28"/>
        </w:rPr>
        <w:t>сут</w:t>
      </w:r>
      <w:proofErr w:type="spellEnd"/>
    </w:p>
    <w:p w14:paraId="72D350C6" w14:textId="77777777" w:rsidR="00612400" w:rsidRPr="0088402F" w:rsidRDefault="00612400" w:rsidP="00612400">
      <w:pPr>
        <w:ind w:firstLine="567"/>
        <w:jc w:val="both"/>
        <w:rPr>
          <w:sz w:val="28"/>
          <w:szCs w:val="28"/>
        </w:rPr>
      </w:pPr>
      <w:r w:rsidRPr="0088402F">
        <w:rPr>
          <w:sz w:val="28"/>
          <w:szCs w:val="28"/>
        </w:rPr>
        <w:t>по проектируемому кварталу:</w:t>
      </w:r>
    </w:p>
    <w:p w14:paraId="2FCEA2F5" w14:textId="77777777" w:rsidR="00612400" w:rsidRPr="0088402F" w:rsidRDefault="00612400" w:rsidP="00612400">
      <w:pPr>
        <w:ind w:firstLine="567"/>
        <w:jc w:val="both"/>
        <w:rPr>
          <w:sz w:val="28"/>
          <w:szCs w:val="28"/>
        </w:rPr>
      </w:pPr>
      <w:r w:rsidRPr="0088402F">
        <w:rPr>
          <w:sz w:val="28"/>
          <w:szCs w:val="28"/>
        </w:rPr>
        <w:t>-</w:t>
      </w:r>
      <w:r w:rsidRPr="0088402F">
        <w:rPr>
          <w:sz w:val="28"/>
          <w:szCs w:val="28"/>
        </w:rPr>
        <w:tab/>
        <w:t>на 1-м этапе — 75,60м3/</w:t>
      </w:r>
      <w:proofErr w:type="spellStart"/>
      <w:r w:rsidRPr="0088402F">
        <w:rPr>
          <w:sz w:val="28"/>
          <w:szCs w:val="28"/>
        </w:rPr>
        <w:t>сут</w:t>
      </w:r>
      <w:proofErr w:type="spellEnd"/>
    </w:p>
    <w:p w14:paraId="254E6FF1" w14:textId="77777777" w:rsidR="00612400" w:rsidRPr="0088402F" w:rsidRDefault="00612400" w:rsidP="00612400">
      <w:pPr>
        <w:ind w:firstLine="567"/>
        <w:jc w:val="both"/>
        <w:rPr>
          <w:sz w:val="28"/>
          <w:szCs w:val="28"/>
        </w:rPr>
      </w:pPr>
      <w:r w:rsidRPr="0088402F">
        <w:rPr>
          <w:sz w:val="28"/>
          <w:szCs w:val="28"/>
        </w:rPr>
        <w:t>-</w:t>
      </w:r>
      <w:r w:rsidRPr="0088402F">
        <w:rPr>
          <w:sz w:val="28"/>
          <w:szCs w:val="28"/>
        </w:rPr>
        <w:tab/>
        <w:t>на 2-м этапе —677,88м3/</w:t>
      </w:r>
      <w:proofErr w:type="spellStart"/>
      <w:r w:rsidRPr="0088402F">
        <w:rPr>
          <w:sz w:val="28"/>
          <w:szCs w:val="28"/>
        </w:rPr>
        <w:t>сут</w:t>
      </w:r>
      <w:proofErr w:type="spellEnd"/>
    </w:p>
    <w:p w14:paraId="4D292959" w14:textId="77777777" w:rsidR="00612400" w:rsidRPr="0088402F" w:rsidRDefault="00612400" w:rsidP="00612400">
      <w:pPr>
        <w:ind w:firstLine="567"/>
        <w:jc w:val="both"/>
        <w:rPr>
          <w:sz w:val="28"/>
          <w:szCs w:val="28"/>
        </w:rPr>
      </w:pPr>
      <w:r w:rsidRPr="0088402F">
        <w:rPr>
          <w:sz w:val="28"/>
          <w:szCs w:val="28"/>
        </w:rPr>
        <w:t>- на 3-м этапе —834,12м3/</w:t>
      </w:r>
      <w:proofErr w:type="spellStart"/>
      <w:r w:rsidRPr="0088402F">
        <w:rPr>
          <w:sz w:val="28"/>
          <w:szCs w:val="28"/>
        </w:rPr>
        <w:t>сут</w:t>
      </w:r>
      <w:proofErr w:type="spellEnd"/>
    </w:p>
    <w:p w14:paraId="3F240908" w14:textId="77777777" w:rsidR="00612400" w:rsidRPr="0088402F" w:rsidRDefault="00612400" w:rsidP="00612400">
      <w:pPr>
        <w:ind w:firstLine="567"/>
        <w:jc w:val="both"/>
        <w:rPr>
          <w:sz w:val="28"/>
          <w:szCs w:val="28"/>
        </w:rPr>
      </w:pPr>
      <w:r w:rsidRPr="0088402F">
        <w:rPr>
          <w:sz w:val="28"/>
          <w:szCs w:val="28"/>
        </w:rPr>
        <w:t>Срок реализации проектных решений системы водоснабжения детального плана предусматривается по этапам:</w:t>
      </w:r>
    </w:p>
    <w:p w14:paraId="647B5F9B" w14:textId="77777777" w:rsidR="00612400" w:rsidRPr="0088402F" w:rsidRDefault="00612400" w:rsidP="00612400">
      <w:pPr>
        <w:ind w:firstLine="567"/>
        <w:jc w:val="both"/>
        <w:rPr>
          <w:sz w:val="28"/>
          <w:szCs w:val="28"/>
        </w:rPr>
      </w:pPr>
      <w:r w:rsidRPr="0088402F">
        <w:rPr>
          <w:sz w:val="28"/>
          <w:szCs w:val="28"/>
        </w:rPr>
        <w:t>на 1-м этапе:</w:t>
      </w:r>
    </w:p>
    <w:p w14:paraId="6C0FA622" w14:textId="77777777" w:rsidR="00612400" w:rsidRPr="0088402F" w:rsidRDefault="00612400" w:rsidP="00C812FC">
      <w:pPr>
        <w:ind w:firstLine="567"/>
        <w:jc w:val="both"/>
        <w:rPr>
          <w:sz w:val="28"/>
          <w:szCs w:val="28"/>
        </w:rPr>
      </w:pPr>
      <w:r w:rsidRPr="0088402F">
        <w:rPr>
          <w:sz w:val="28"/>
          <w:szCs w:val="28"/>
        </w:rPr>
        <w:t xml:space="preserve">   - строительство </w:t>
      </w:r>
      <w:proofErr w:type="spellStart"/>
      <w:r w:rsidRPr="0088402F">
        <w:rPr>
          <w:sz w:val="28"/>
          <w:szCs w:val="28"/>
        </w:rPr>
        <w:t>повысительной</w:t>
      </w:r>
      <w:proofErr w:type="spellEnd"/>
      <w:r w:rsidRPr="0088402F">
        <w:rPr>
          <w:sz w:val="28"/>
          <w:szCs w:val="28"/>
        </w:rPr>
        <w:t xml:space="preserve"> насосной станции в подвале жилого дома (поз. №10 по ГП);</w:t>
      </w:r>
    </w:p>
    <w:p w14:paraId="2F65449D" w14:textId="77777777" w:rsidR="00612400" w:rsidRPr="0088402F" w:rsidRDefault="00612400" w:rsidP="00C812FC">
      <w:pPr>
        <w:ind w:firstLine="567"/>
        <w:jc w:val="both"/>
        <w:rPr>
          <w:sz w:val="28"/>
          <w:szCs w:val="28"/>
        </w:rPr>
      </w:pPr>
      <w:r w:rsidRPr="0088402F">
        <w:rPr>
          <w:sz w:val="28"/>
          <w:szCs w:val="28"/>
        </w:rPr>
        <w:t>- строительство распределительных сетей водоснабжения низкого давления для подключения проектируемого дома; (поз. №10 по ГП).</w:t>
      </w:r>
    </w:p>
    <w:p w14:paraId="5B0601FE" w14:textId="77777777" w:rsidR="00612400" w:rsidRPr="0088402F" w:rsidRDefault="00612400" w:rsidP="00612400">
      <w:pPr>
        <w:ind w:firstLine="567"/>
        <w:jc w:val="both"/>
        <w:rPr>
          <w:sz w:val="28"/>
          <w:szCs w:val="28"/>
        </w:rPr>
      </w:pPr>
      <w:r w:rsidRPr="0088402F">
        <w:rPr>
          <w:sz w:val="28"/>
          <w:szCs w:val="28"/>
        </w:rPr>
        <w:t>на 2-м этапе:</w:t>
      </w:r>
    </w:p>
    <w:p w14:paraId="108747A4" w14:textId="77777777" w:rsidR="00612400" w:rsidRPr="0088402F" w:rsidRDefault="00612400" w:rsidP="00C812FC">
      <w:pPr>
        <w:ind w:firstLine="567"/>
        <w:jc w:val="both"/>
        <w:rPr>
          <w:sz w:val="28"/>
          <w:szCs w:val="28"/>
        </w:rPr>
      </w:pPr>
      <w:r w:rsidRPr="0088402F">
        <w:rPr>
          <w:sz w:val="28"/>
          <w:szCs w:val="28"/>
        </w:rPr>
        <w:lastRenderedPageBreak/>
        <w:t>- вынос существующих магистральных сетей водоснабжения низкого давления из зоны строительства;</w:t>
      </w:r>
    </w:p>
    <w:p w14:paraId="30D4144E" w14:textId="77777777" w:rsidR="00612400" w:rsidRPr="0088402F" w:rsidRDefault="00612400" w:rsidP="00C812FC">
      <w:pPr>
        <w:ind w:firstLine="567"/>
        <w:jc w:val="both"/>
        <w:rPr>
          <w:sz w:val="28"/>
          <w:szCs w:val="28"/>
        </w:rPr>
      </w:pPr>
      <w:r w:rsidRPr="0088402F">
        <w:rPr>
          <w:sz w:val="28"/>
          <w:szCs w:val="28"/>
        </w:rPr>
        <w:t xml:space="preserve">- строительство внутриквартальной </w:t>
      </w:r>
      <w:proofErr w:type="spellStart"/>
      <w:r w:rsidRPr="0088402F">
        <w:rPr>
          <w:sz w:val="28"/>
          <w:szCs w:val="28"/>
        </w:rPr>
        <w:t>повысительной</w:t>
      </w:r>
      <w:proofErr w:type="spellEnd"/>
      <w:r w:rsidRPr="0088402F">
        <w:rPr>
          <w:sz w:val="28"/>
          <w:szCs w:val="28"/>
        </w:rPr>
        <w:t xml:space="preserve"> насосной станций для зданий повышенной этажности (10 </w:t>
      </w:r>
      <w:proofErr w:type="spellStart"/>
      <w:r w:rsidRPr="0088402F">
        <w:rPr>
          <w:sz w:val="28"/>
          <w:szCs w:val="28"/>
        </w:rPr>
        <w:t>эт</w:t>
      </w:r>
      <w:proofErr w:type="spellEnd"/>
      <w:r w:rsidRPr="0088402F">
        <w:rPr>
          <w:sz w:val="28"/>
          <w:szCs w:val="28"/>
        </w:rPr>
        <w:t>., 16-эт.).</w:t>
      </w:r>
    </w:p>
    <w:p w14:paraId="531BB0E1" w14:textId="77777777" w:rsidR="00612400" w:rsidRPr="0088402F" w:rsidRDefault="00612400" w:rsidP="00C812FC">
      <w:pPr>
        <w:ind w:firstLine="567"/>
        <w:jc w:val="both"/>
        <w:rPr>
          <w:sz w:val="28"/>
          <w:szCs w:val="28"/>
        </w:rPr>
      </w:pPr>
      <w:r w:rsidRPr="0088402F">
        <w:rPr>
          <w:sz w:val="28"/>
          <w:szCs w:val="28"/>
        </w:rPr>
        <w:t>- строительство сетей водоснабжения высокого давления для подключения проектируемых домов;</w:t>
      </w:r>
    </w:p>
    <w:p w14:paraId="685D7895" w14:textId="77777777" w:rsidR="00612400" w:rsidRPr="0088402F" w:rsidRDefault="00612400" w:rsidP="00C812FC">
      <w:pPr>
        <w:ind w:firstLine="567"/>
        <w:jc w:val="both"/>
        <w:rPr>
          <w:sz w:val="28"/>
          <w:szCs w:val="28"/>
        </w:rPr>
      </w:pPr>
      <w:r w:rsidRPr="0088402F">
        <w:rPr>
          <w:sz w:val="28"/>
          <w:szCs w:val="28"/>
        </w:rPr>
        <w:t>- строительство сетей водоснабжения низкого давления для подключения проектируемых домов;</w:t>
      </w:r>
    </w:p>
    <w:p w14:paraId="64E7EBF4" w14:textId="77777777" w:rsidR="00612400" w:rsidRPr="0088402F" w:rsidRDefault="00612400" w:rsidP="00C812FC">
      <w:pPr>
        <w:ind w:firstLine="567"/>
        <w:jc w:val="both"/>
        <w:rPr>
          <w:sz w:val="28"/>
          <w:szCs w:val="28"/>
        </w:rPr>
      </w:pPr>
      <w:r w:rsidRPr="0088402F">
        <w:rPr>
          <w:sz w:val="28"/>
          <w:szCs w:val="28"/>
        </w:rPr>
        <w:t>на 3-м этапе:</w:t>
      </w:r>
    </w:p>
    <w:p w14:paraId="3053EB33" w14:textId="77777777" w:rsidR="00612400" w:rsidRPr="0088402F" w:rsidRDefault="00612400" w:rsidP="00C812FC">
      <w:pPr>
        <w:ind w:firstLine="567"/>
        <w:jc w:val="both"/>
        <w:rPr>
          <w:sz w:val="28"/>
          <w:szCs w:val="28"/>
        </w:rPr>
      </w:pPr>
      <w:r w:rsidRPr="0088402F">
        <w:rPr>
          <w:sz w:val="28"/>
          <w:szCs w:val="28"/>
        </w:rPr>
        <w:t>- строительство сетей водоснабжения высокого давления для подключения проектируемых домов.</w:t>
      </w:r>
    </w:p>
    <w:p w14:paraId="1E72CB29" w14:textId="77777777" w:rsidR="00612400" w:rsidRPr="0088402F" w:rsidRDefault="00612400" w:rsidP="00C812FC">
      <w:pPr>
        <w:ind w:firstLine="567"/>
        <w:jc w:val="both"/>
        <w:rPr>
          <w:sz w:val="28"/>
          <w:szCs w:val="28"/>
        </w:rPr>
      </w:pPr>
      <w:r w:rsidRPr="0088402F">
        <w:rPr>
          <w:sz w:val="28"/>
          <w:szCs w:val="28"/>
        </w:rPr>
        <w:t>В целях обеспечения надежности подачи воды потребителям проектируемые водопроводные сети выполнены кольцевыми.</w:t>
      </w:r>
    </w:p>
    <w:p w14:paraId="34E8B03F" w14:textId="77777777" w:rsidR="00612400" w:rsidRPr="0088402F" w:rsidRDefault="00612400" w:rsidP="00C812FC">
      <w:pPr>
        <w:ind w:firstLine="567"/>
        <w:jc w:val="both"/>
        <w:rPr>
          <w:sz w:val="28"/>
          <w:szCs w:val="28"/>
        </w:rPr>
      </w:pPr>
      <w:r w:rsidRPr="0088402F">
        <w:rPr>
          <w:sz w:val="28"/>
          <w:szCs w:val="28"/>
        </w:rPr>
        <w:t xml:space="preserve">На проектируемых водопроводных сетях в узловых точках и на ответвлениях в водопроводных колодцах устанавливаются подземные пожарные гидранты и отключающие задвижки. </w:t>
      </w:r>
    </w:p>
    <w:p w14:paraId="5DBE3E3F" w14:textId="77777777" w:rsidR="00612400" w:rsidRPr="0088402F" w:rsidRDefault="00612400" w:rsidP="00C812FC">
      <w:pPr>
        <w:ind w:firstLine="567"/>
        <w:jc w:val="both"/>
        <w:rPr>
          <w:sz w:val="28"/>
          <w:szCs w:val="28"/>
        </w:rPr>
      </w:pPr>
      <w:r w:rsidRPr="0088402F">
        <w:rPr>
          <w:sz w:val="28"/>
          <w:szCs w:val="28"/>
        </w:rPr>
        <w:t>Проектируемые сети водопровода монтируются из труб ПЭ 100 SDR 26, ПЭ 100 SDR 17 питьевая по ГОСТ18599-2001.</w:t>
      </w:r>
    </w:p>
    <w:p w14:paraId="6666DD29" w14:textId="77777777" w:rsidR="00612400" w:rsidRPr="0088402F" w:rsidRDefault="00612400" w:rsidP="00C812FC">
      <w:pPr>
        <w:ind w:firstLine="567"/>
        <w:jc w:val="both"/>
        <w:rPr>
          <w:sz w:val="28"/>
          <w:szCs w:val="28"/>
        </w:rPr>
      </w:pPr>
      <w:r w:rsidRPr="0088402F">
        <w:rPr>
          <w:sz w:val="28"/>
          <w:szCs w:val="28"/>
        </w:rPr>
        <w:t>Проектируемые колодцы на сетях водоснабжения монтируются из сборных железобетонных элементов по т.п. 901-09-11.84, монолитные камеры – из монолитного бетона.</w:t>
      </w:r>
    </w:p>
    <w:p w14:paraId="133F6BC7" w14:textId="77777777" w:rsidR="00612400" w:rsidRPr="0088402F" w:rsidRDefault="00612400" w:rsidP="00C812FC">
      <w:pPr>
        <w:ind w:firstLine="567"/>
        <w:jc w:val="both"/>
        <w:rPr>
          <w:sz w:val="28"/>
          <w:szCs w:val="28"/>
        </w:rPr>
      </w:pPr>
      <w:r w:rsidRPr="0088402F">
        <w:rPr>
          <w:sz w:val="28"/>
          <w:szCs w:val="28"/>
        </w:rPr>
        <w:t xml:space="preserve">Объем водопотребления, трассировки и диаметры проектируемых сетей водоснабжения уточняются в зависимости от принятых архитектурно-планировочных решений, очередности строительства сетей, ввода новых объектов или в составе проекта специального планирования. </w:t>
      </w:r>
    </w:p>
    <w:p w14:paraId="03166AC4" w14:textId="77777777" w:rsidR="00612400" w:rsidRPr="0088402F" w:rsidRDefault="00612400" w:rsidP="00C812FC">
      <w:pPr>
        <w:ind w:firstLine="567"/>
        <w:jc w:val="both"/>
        <w:rPr>
          <w:sz w:val="28"/>
          <w:szCs w:val="28"/>
        </w:rPr>
      </w:pPr>
      <w:r w:rsidRPr="0088402F">
        <w:rPr>
          <w:sz w:val="28"/>
          <w:szCs w:val="28"/>
        </w:rPr>
        <w:t xml:space="preserve">         Трассировка водопроводных сетей, очередность строительства показана на графическом материале. Сети прокладываются в зеленой зоне улиц и проездов в соответствии с поперечными профилями и в соответствии с СН ТКП 45-3.03-227-2010. </w:t>
      </w:r>
    </w:p>
    <w:p w14:paraId="0E0AA0E5" w14:textId="77777777" w:rsidR="00612400" w:rsidRPr="0088402F" w:rsidRDefault="00612400" w:rsidP="00612400">
      <w:pPr>
        <w:ind w:firstLine="567"/>
        <w:jc w:val="both"/>
        <w:rPr>
          <w:sz w:val="24"/>
          <w:szCs w:val="24"/>
        </w:rPr>
      </w:pPr>
    </w:p>
    <w:p w14:paraId="48CB33CE" w14:textId="77777777" w:rsidR="00612400" w:rsidRPr="0088402F" w:rsidRDefault="000070C1" w:rsidP="00612400">
      <w:pPr>
        <w:ind w:firstLine="567"/>
        <w:jc w:val="both"/>
        <w:rPr>
          <w:b/>
          <w:sz w:val="28"/>
          <w:szCs w:val="28"/>
        </w:rPr>
      </w:pPr>
      <w:r w:rsidRPr="0088402F">
        <w:rPr>
          <w:b/>
          <w:sz w:val="28"/>
          <w:szCs w:val="28"/>
        </w:rPr>
        <w:t xml:space="preserve">3.12.2 </w:t>
      </w:r>
      <w:r w:rsidR="00612400" w:rsidRPr="0088402F">
        <w:rPr>
          <w:b/>
          <w:sz w:val="28"/>
          <w:szCs w:val="28"/>
        </w:rPr>
        <w:t>Бытовая канализация</w:t>
      </w:r>
    </w:p>
    <w:p w14:paraId="368F42AC" w14:textId="77777777" w:rsidR="00612400" w:rsidRPr="0088402F" w:rsidRDefault="00612400" w:rsidP="00612400">
      <w:pPr>
        <w:ind w:firstLine="567"/>
        <w:jc w:val="both"/>
        <w:rPr>
          <w:b/>
          <w:sz w:val="28"/>
          <w:szCs w:val="28"/>
        </w:rPr>
      </w:pPr>
      <w:r w:rsidRPr="0088402F">
        <w:rPr>
          <w:b/>
          <w:sz w:val="28"/>
          <w:szCs w:val="28"/>
        </w:rPr>
        <w:t xml:space="preserve">                                               Существующее положение</w:t>
      </w:r>
    </w:p>
    <w:p w14:paraId="30FD9C59" w14:textId="77777777" w:rsidR="00612400" w:rsidRPr="0088402F" w:rsidRDefault="00612400" w:rsidP="00612400">
      <w:pPr>
        <w:ind w:firstLine="709"/>
        <w:jc w:val="both"/>
        <w:rPr>
          <w:sz w:val="28"/>
          <w:szCs w:val="28"/>
        </w:rPr>
      </w:pPr>
      <w:r w:rsidRPr="0088402F">
        <w:rPr>
          <w:sz w:val="28"/>
          <w:szCs w:val="28"/>
        </w:rPr>
        <w:t xml:space="preserve"> В г. Витебске действует централизованная система бытовой канализации. Очистка стоков бытовой канализации производится на городских очистных сооружениях полной биологической очистки.</w:t>
      </w:r>
    </w:p>
    <w:p w14:paraId="0C63D056" w14:textId="77777777" w:rsidR="00612400" w:rsidRPr="0088402F" w:rsidRDefault="00612400" w:rsidP="00612400">
      <w:pPr>
        <w:pStyle w:val="Style3"/>
        <w:widowControl/>
        <w:spacing w:line="240" w:lineRule="auto"/>
        <w:ind w:firstLine="6"/>
        <w:rPr>
          <w:sz w:val="28"/>
          <w:szCs w:val="28"/>
        </w:rPr>
      </w:pPr>
      <w:r w:rsidRPr="0088402F">
        <w:rPr>
          <w:sz w:val="28"/>
          <w:szCs w:val="28"/>
        </w:rPr>
        <w:t xml:space="preserve">        Согласно генеральному плану г. Витебска территория, отведенная под проект детального планирования, находится в южной части г. Витебска в пределах городской черты и располагается ближе к периферийной зоне и примыкает к зоне жилых спальных районов, насыщенных объектами обслуживания. Территория расположена в районе ул. </w:t>
      </w:r>
      <w:proofErr w:type="spellStart"/>
      <w:r w:rsidRPr="0088402F">
        <w:rPr>
          <w:sz w:val="28"/>
          <w:szCs w:val="28"/>
        </w:rPr>
        <w:t>Новооршанская</w:t>
      </w:r>
      <w:proofErr w:type="spellEnd"/>
      <w:r w:rsidRPr="0088402F">
        <w:rPr>
          <w:sz w:val="28"/>
          <w:szCs w:val="28"/>
        </w:rPr>
        <w:t>, ул. Воинов-Интернационалистов, ул. Петруся Бровки, просп. Строителей.</w:t>
      </w:r>
    </w:p>
    <w:p w14:paraId="6C3C2A16" w14:textId="77777777" w:rsidR="00612400" w:rsidRPr="0088402F" w:rsidRDefault="00612400" w:rsidP="00612400">
      <w:pPr>
        <w:jc w:val="both"/>
        <w:rPr>
          <w:sz w:val="28"/>
          <w:szCs w:val="28"/>
        </w:rPr>
      </w:pPr>
      <w:r w:rsidRPr="0088402F">
        <w:rPr>
          <w:sz w:val="28"/>
          <w:szCs w:val="28"/>
        </w:rPr>
        <w:t xml:space="preserve">         В границах проектируемого проекта детального планирования проходят существующие сети бытовой канализации "Клиники ВГМУ", попадающие в пятно застройки и подлежащие выносу.</w:t>
      </w:r>
    </w:p>
    <w:p w14:paraId="5B278CB2" w14:textId="77777777" w:rsidR="00612400" w:rsidRPr="0088402F" w:rsidRDefault="00612400" w:rsidP="00612400">
      <w:pPr>
        <w:pStyle w:val="Style9"/>
        <w:widowControl/>
        <w:jc w:val="both"/>
        <w:rPr>
          <w:sz w:val="28"/>
          <w:szCs w:val="28"/>
        </w:rPr>
      </w:pPr>
      <w:r w:rsidRPr="0088402F">
        <w:rPr>
          <w:sz w:val="28"/>
          <w:szCs w:val="28"/>
        </w:rPr>
        <w:t xml:space="preserve">         С восточной стороны централизованной системой канализации охвачена вся существующая жилая многоквартирная застройка. На существующей территории имеются существующие сети бытовой канализации Ø 300 мм.</w:t>
      </w:r>
    </w:p>
    <w:p w14:paraId="174D6880" w14:textId="77777777" w:rsidR="00612400" w:rsidRPr="0088402F" w:rsidRDefault="00612400" w:rsidP="00612400">
      <w:pPr>
        <w:pStyle w:val="Style9"/>
        <w:widowControl/>
        <w:jc w:val="both"/>
      </w:pPr>
    </w:p>
    <w:p w14:paraId="0FAEB631" w14:textId="77777777" w:rsidR="00612400" w:rsidRPr="0088402F" w:rsidRDefault="00612400" w:rsidP="00612400">
      <w:pPr>
        <w:pStyle w:val="Style9"/>
        <w:widowControl/>
        <w:jc w:val="both"/>
        <w:rPr>
          <w:b/>
          <w:bCs/>
        </w:rPr>
      </w:pPr>
    </w:p>
    <w:p w14:paraId="3C90386A" w14:textId="77777777" w:rsidR="00612400" w:rsidRPr="0088402F" w:rsidRDefault="00612400" w:rsidP="00C812FC">
      <w:pPr>
        <w:ind w:firstLine="567"/>
        <w:jc w:val="both"/>
        <w:rPr>
          <w:b/>
          <w:sz w:val="28"/>
          <w:szCs w:val="28"/>
        </w:rPr>
      </w:pPr>
      <w:r w:rsidRPr="0088402F">
        <w:rPr>
          <w:b/>
          <w:sz w:val="28"/>
          <w:szCs w:val="28"/>
        </w:rPr>
        <w:t xml:space="preserve">Нормы водоотведения </w:t>
      </w:r>
      <w:r w:rsidR="00C812FC" w:rsidRPr="0088402F">
        <w:rPr>
          <w:b/>
          <w:sz w:val="28"/>
          <w:szCs w:val="28"/>
        </w:rPr>
        <w:t>и расчётные расходы сточных вод</w:t>
      </w:r>
    </w:p>
    <w:p w14:paraId="03D10058" w14:textId="77777777" w:rsidR="00612400" w:rsidRPr="0088402F" w:rsidRDefault="00612400" w:rsidP="00612400">
      <w:pPr>
        <w:pStyle w:val="Default"/>
        <w:rPr>
          <w:b/>
          <w:bCs/>
          <w:color w:val="auto"/>
        </w:rPr>
      </w:pPr>
    </w:p>
    <w:p w14:paraId="0406EE8A" w14:textId="77777777" w:rsidR="00612400" w:rsidRPr="0088402F" w:rsidRDefault="00612400" w:rsidP="00612400">
      <w:pPr>
        <w:pStyle w:val="Default"/>
        <w:rPr>
          <w:rFonts w:eastAsia="Times New Roman"/>
          <w:color w:val="auto"/>
          <w:sz w:val="28"/>
          <w:szCs w:val="28"/>
          <w:lang w:eastAsia="ru-RU"/>
        </w:rPr>
      </w:pPr>
      <w:r w:rsidRPr="0088402F">
        <w:rPr>
          <w:rFonts w:eastAsia="Times New Roman"/>
          <w:color w:val="auto"/>
          <w:sz w:val="28"/>
          <w:szCs w:val="28"/>
          <w:lang w:eastAsia="ru-RU"/>
        </w:rPr>
        <w:t xml:space="preserve">          Удельный среднесуточный объем водоотведения принят в зависимости от степени благоустройства зданий и равен нормам водопотребления. </w:t>
      </w:r>
    </w:p>
    <w:p w14:paraId="18F9CAF3" w14:textId="77777777" w:rsidR="00612400" w:rsidRPr="0088402F" w:rsidRDefault="00612400" w:rsidP="00612400">
      <w:pPr>
        <w:pStyle w:val="Style9"/>
        <w:widowControl/>
        <w:jc w:val="both"/>
        <w:rPr>
          <w:sz w:val="28"/>
          <w:szCs w:val="28"/>
        </w:rPr>
      </w:pPr>
      <w:r w:rsidRPr="0088402F">
        <w:rPr>
          <w:sz w:val="28"/>
          <w:szCs w:val="28"/>
        </w:rPr>
        <w:t xml:space="preserve">          Нормы водоотведения и расчетные расходы сточных вод от населения, объектов культурно-бытового и социального обслуживания в разрезе расчетно-планировочных образований приведены в таблице1.</w:t>
      </w:r>
    </w:p>
    <w:p w14:paraId="41EB8333" w14:textId="77777777" w:rsidR="00612400" w:rsidRPr="0088402F" w:rsidRDefault="00612400" w:rsidP="00612400">
      <w:pPr>
        <w:pStyle w:val="Style9"/>
        <w:widowControl/>
        <w:jc w:val="both"/>
        <w:rPr>
          <w:sz w:val="28"/>
          <w:szCs w:val="28"/>
        </w:rPr>
      </w:pPr>
    </w:p>
    <w:p w14:paraId="03151AD7" w14:textId="77777777" w:rsidR="00612400" w:rsidRPr="0088402F" w:rsidRDefault="00612400" w:rsidP="00612400">
      <w:pPr>
        <w:pStyle w:val="Style9"/>
        <w:widowControl/>
        <w:jc w:val="both"/>
        <w:rPr>
          <w:b/>
          <w:sz w:val="28"/>
          <w:szCs w:val="28"/>
        </w:rPr>
      </w:pPr>
      <w:r w:rsidRPr="0088402F">
        <w:rPr>
          <w:b/>
          <w:sz w:val="28"/>
          <w:szCs w:val="28"/>
        </w:rPr>
        <w:t xml:space="preserve">                                         Проектные предложения</w:t>
      </w:r>
    </w:p>
    <w:p w14:paraId="5BB35F61" w14:textId="77777777" w:rsidR="00612400" w:rsidRPr="0088402F" w:rsidRDefault="00612400" w:rsidP="00612400">
      <w:pPr>
        <w:pStyle w:val="Style9"/>
        <w:widowControl/>
        <w:jc w:val="both"/>
        <w:rPr>
          <w:b/>
          <w:sz w:val="28"/>
          <w:szCs w:val="28"/>
        </w:rPr>
      </w:pPr>
    </w:p>
    <w:p w14:paraId="0B5EEBB4"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 xml:space="preserve">Приемником бытовых сточных вод объектов проектируемого детального плана являются существующие городские сети бытовой канализации </w:t>
      </w:r>
      <w:r w:rsidRPr="0088402F">
        <w:rPr>
          <w:rFonts w:eastAsia="Times New Roman"/>
          <w:color w:val="auto"/>
          <w:sz w:val="28"/>
          <w:szCs w:val="28"/>
          <w:lang w:eastAsia="ru-RU"/>
        </w:rPr>
        <w:sym w:font="Symbol" w:char="00C6"/>
      </w:r>
      <w:r w:rsidRPr="0088402F">
        <w:rPr>
          <w:rFonts w:eastAsia="Times New Roman"/>
          <w:color w:val="auto"/>
          <w:sz w:val="28"/>
          <w:szCs w:val="28"/>
          <w:lang w:eastAsia="ru-RU"/>
        </w:rPr>
        <w:t xml:space="preserve"> 1000мм, проходящие по ул. Воинов-Интернационалистов, Ø 300 мм проходящие в существующей жилой многоквартирной застройки с последующим отводом стоков на городские очистные сооружения полной биологической очистки. </w:t>
      </w:r>
    </w:p>
    <w:p w14:paraId="53850C3D"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Общее среднесуточное (за год) водоотведение от квартала:</w:t>
      </w:r>
    </w:p>
    <w:p w14:paraId="323374AD"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 xml:space="preserve"> по ПДП:</w:t>
      </w:r>
    </w:p>
    <w:p w14:paraId="7B0FD5A1" w14:textId="77777777" w:rsidR="00612400" w:rsidRPr="0088402F" w:rsidRDefault="00612400" w:rsidP="00AA539D">
      <w:pPr>
        <w:pStyle w:val="Default"/>
        <w:rPr>
          <w:rFonts w:eastAsia="Times New Roman"/>
          <w:color w:val="auto"/>
          <w:sz w:val="28"/>
          <w:szCs w:val="28"/>
          <w:lang w:eastAsia="ru-RU"/>
        </w:rPr>
      </w:pPr>
      <w:bookmarkStart w:id="23" w:name="_Hlk164863969"/>
      <w:r w:rsidRPr="0088402F">
        <w:rPr>
          <w:rFonts w:eastAsia="Times New Roman"/>
          <w:color w:val="auto"/>
          <w:sz w:val="28"/>
          <w:szCs w:val="28"/>
          <w:lang w:eastAsia="ru-RU"/>
        </w:rPr>
        <w:t>-</w:t>
      </w:r>
      <w:r w:rsidRPr="0088402F">
        <w:rPr>
          <w:rFonts w:eastAsia="Times New Roman"/>
          <w:color w:val="auto"/>
          <w:sz w:val="28"/>
          <w:szCs w:val="28"/>
          <w:lang w:eastAsia="ru-RU"/>
        </w:rPr>
        <w:tab/>
        <w:t>на 1-м этапе — 556,58 м3/</w:t>
      </w:r>
      <w:proofErr w:type="spellStart"/>
      <w:r w:rsidRPr="0088402F">
        <w:rPr>
          <w:rFonts w:eastAsia="Times New Roman"/>
          <w:color w:val="auto"/>
          <w:sz w:val="28"/>
          <w:szCs w:val="28"/>
          <w:lang w:eastAsia="ru-RU"/>
        </w:rPr>
        <w:t>сут</w:t>
      </w:r>
      <w:proofErr w:type="spellEnd"/>
    </w:p>
    <w:p w14:paraId="298377F4"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w:t>
      </w:r>
      <w:r w:rsidRPr="0088402F">
        <w:rPr>
          <w:rFonts w:eastAsia="Times New Roman"/>
          <w:color w:val="auto"/>
          <w:sz w:val="28"/>
          <w:szCs w:val="28"/>
          <w:lang w:eastAsia="ru-RU"/>
        </w:rPr>
        <w:tab/>
        <w:t>на 2-м этапе —1158,86м3/</w:t>
      </w:r>
      <w:proofErr w:type="spellStart"/>
      <w:r w:rsidRPr="0088402F">
        <w:rPr>
          <w:rFonts w:eastAsia="Times New Roman"/>
          <w:color w:val="auto"/>
          <w:sz w:val="28"/>
          <w:szCs w:val="28"/>
          <w:lang w:eastAsia="ru-RU"/>
        </w:rPr>
        <w:t>сут</w:t>
      </w:r>
      <w:proofErr w:type="spellEnd"/>
    </w:p>
    <w:p w14:paraId="339D85DC"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 на 3-м этапе —1316,00м3/</w:t>
      </w:r>
      <w:proofErr w:type="spellStart"/>
      <w:r w:rsidRPr="0088402F">
        <w:rPr>
          <w:rFonts w:eastAsia="Times New Roman"/>
          <w:color w:val="auto"/>
          <w:sz w:val="28"/>
          <w:szCs w:val="28"/>
          <w:lang w:eastAsia="ru-RU"/>
        </w:rPr>
        <w:t>сут</w:t>
      </w:r>
      <w:proofErr w:type="spellEnd"/>
    </w:p>
    <w:p w14:paraId="3D2527EE"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по проектируемому кварталу:</w:t>
      </w:r>
    </w:p>
    <w:p w14:paraId="5579BB96"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w:t>
      </w:r>
      <w:r w:rsidRPr="0088402F">
        <w:rPr>
          <w:rFonts w:eastAsia="Times New Roman"/>
          <w:color w:val="auto"/>
          <w:sz w:val="28"/>
          <w:szCs w:val="28"/>
          <w:lang w:eastAsia="ru-RU"/>
        </w:rPr>
        <w:tab/>
        <w:t>на 1-м этапе — 75,60м3/</w:t>
      </w:r>
      <w:proofErr w:type="spellStart"/>
      <w:r w:rsidRPr="0088402F">
        <w:rPr>
          <w:rFonts w:eastAsia="Times New Roman"/>
          <w:color w:val="auto"/>
          <w:sz w:val="28"/>
          <w:szCs w:val="28"/>
          <w:lang w:eastAsia="ru-RU"/>
        </w:rPr>
        <w:t>сут</w:t>
      </w:r>
      <w:proofErr w:type="spellEnd"/>
    </w:p>
    <w:p w14:paraId="3A1E5970"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w:t>
      </w:r>
      <w:r w:rsidRPr="0088402F">
        <w:rPr>
          <w:rFonts w:eastAsia="Times New Roman"/>
          <w:color w:val="auto"/>
          <w:sz w:val="28"/>
          <w:szCs w:val="28"/>
          <w:lang w:eastAsia="ru-RU"/>
        </w:rPr>
        <w:tab/>
        <w:t>на 2-м этапе —677,88м3/</w:t>
      </w:r>
      <w:proofErr w:type="spellStart"/>
      <w:r w:rsidRPr="0088402F">
        <w:rPr>
          <w:rFonts w:eastAsia="Times New Roman"/>
          <w:color w:val="auto"/>
          <w:sz w:val="28"/>
          <w:szCs w:val="28"/>
          <w:lang w:eastAsia="ru-RU"/>
        </w:rPr>
        <w:t>сут</w:t>
      </w:r>
      <w:proofErr w:type="spellEnd"/>
    </w:p>
    <w:p w14:paraId="3959DF66"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 на 3-м этапе —834,12м3/</w:t>
      </w:r>
      <w:proofErr w:type="spellStart"/>
      <w:r w:rsidRPr="0088402F">
        <w:rPr>
          <w:rFonts w:eastAsia="Times New Roman"/>
          <w:color w:val="auto"/>
          <w:sz w:val="28"/>
          <w:szCs w:val="28"/>
          <w:lang w:eastAsia="ru-RU"/>
        </w:rPr>
        <w:t>сут</w:t>
      </w:r>
      <w:proofErr w:type="spellEnd"/>
    </w:p>
    <w:bookmarkEnd w:id="23"/>
    <w:p w14:paraId="47DC315C" w14:textId="77777777" w:rsidR="00612400" w:rsidRPr="0088402F" w:rsidRDefault="00612400" w:rsidP="00AA539D">
      <w:pPr>
        <w:pStyle w:val="Default"/>
        <w:rPr>
          <w:rFonts w:eastAsia="Times New Roman"/>
          <w:color w:val="auto"/>
          <w:sz w:val="28"/>
          <w:szCs w:val="28"/>
          <w:lang w:eastAsia="ru-RU"/>
        </w:rPr>
      </w:pPr>
    </w:p>
    <w:p w14:paraId="655E6013"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Проектом предусматривается:</w:t>
      </w:r>
    </w:p>
    <w:p w14:paraId="7098A7F2"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w:t>
      </w:r>
      <w:r w:rsidRPr="0088402F">
        <w:rPr>
          <w:rFonts w:eastAsia="Times New Roman"/>
          <w:color w:val="auto"/>
          <w:sz w:val="28"/>
          <w:szCs w:val="28"/>
          <w:lang w:eastAsia="ru-RU"/>
        </w:rPr>
        <w:tab/>
        <w:t>строительство самотечных коллекторов, с учетом рельефа местности, до врезки в существующие сети;</w:t>
      </w:r>
    </w:p>
    <w:p w14:paraId="2B6FD019"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 вынос существующих сетей канализации Ø 300мм из зоны, попадающей под пятно застройки до начала строительства.</w:t>
      </w:r>
    </w:p>
    <w:p w14:paraId="7B8F192F"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Срок реализации проектных решений системы бытовой канализации детального плана предусматривается по этапам:</w:t>
      </w:r>
    </w:p>
    <w:p w14:paraId="3BC61291"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 xml:space="preserve">на 1-м этапе: </w:t>
      </w:r>
    </w:p>
    <w:p w14:paraId="38C30D22"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 строительство сетей канализации от проектируемого жилого дома (поз.10 по ГП);</w:t>
      </w:r>
    </w:p>
    <w:p w14:paraId="2DDB9DA1"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на 2-м этапе:</w:t>
      </w:r>
    </w:p>
    <w:p w14:paraId="5D3AFFE1"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 вынос существующих сетей Ø 300мм из зоны строительства;</w:t>
      </w:r>
    </w:p>
    <w:p w14:paraId="3B774523"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-строительство сетей канализации от проектируемых жилых домов (поз. № 4,5,6,7,8,9,11,12,13 по ГП);</w:t>
      </w:r>
    </w:p>
    <w:p w14:paraId="69A426DB" w14:textId="77777777" w:rsidR="0087767D" w:rsidRPr="0088402F" w:rsidRDefault="0087767D" w:rsidP="00AA539D">
      <w:pPr>
        <w:pStyle w:val="Default"/>
        <w:rPr>
          <w:rFonts w:eastAsia="Times New Roman"/>
          <w:color w:val="auto"/>
          <w:sz w:val="28"/>
          <w:szCs w:val="28"/>
          <w:lang w:eastAsia="ru-RU"/>
        </w:rPr>
      </w:pPr>
    </w:p>
    <w:p w14:paraId="597382EA"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на 3-м этапе:</w:t>
      </w:r>
    </w:p>
    <w:p w14:paraId="3F721F4D"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 строительство сетей канализации от проектируемых жилых домов (поз. 1,2,3 по ГП);</w:t>
      </w:r>
    </w:p>
    <w:p w14:paraId="1827B414"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С учетом рельефа местности отведение бытовых стоков от квартала в существующие сети канализации предусматривается в самотечном режиме.</w:t>
      </w:r>
    </w:p>
    <w:p w14:paraId="46341458"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lastRenderedPageBreak/>
        <w:t>Проектируемые самотечные трубопроводы монтируются из труб ПВХ по СТБ ЕН 1401-1-2012.</w:t>
      </w:r>
    </w:p>
    <w:p w14:paraId="56FD4CD5" w14:textId="77777777" w:rsidR="00612400" w:rsidRPr="0088402F" w:rsidRDefault="00612400" w:rsidP="00AA539D">
      <w:pPr>
        <w:pStyle w:val="Default"/>
        <w:rPr>
          <w:rFonts w:eastAsia="Times New Roman"/>
          <w:color w:val="auto"/>
          <w:sz w:val="28"/>
          <w:szCs w:val="28"/>
          <w:lang w:eastAsia="ru-RU"/>
        </w:rPr>
      </w:pPr>
      <w:r w:rsidRPr="0088402F">
        <w:rPr>
          <w:rFonts w:eastAsia="Times New Roman"/>
          <w:color w:val="auto"/>
          <w:sz w:val="28"/>
          <w:szCs w:val="28"/>
          <w:lang w:eastAsia="ru-RU"/>
        </w:rPr>
        <w:t>Колодцы на сети приняты из сборных железобетонных элементов по т.п. 902-09-22.84.</w:t>
      </w:r>
    </w:p>
    <w:p w14:paraId="4E79718D" w14:textId="77777777" w:rsidR="00612400" w:rsidRPr="0088402F" w:rsidRDefault="00612400" w:rsidP="00E83168">
      <w:pPr>
        <w:pStyle w:val="Default"/>
        <w:rPr>
          <w:rFonts w:eastAsia="Times New Roman"/>
          <w:color w:val="auto"/>
          <w:sz w:val="28"/>
          <w:szCs w:val="28"/>
          <w:lang w:eastAsia="ru-RU"/>
        </w:rPr>
      </w:pPr>
      <w:r w:rsidRPr="0088402F">
        <w:rPr>
          <w:rFonts w:eastAsia="Times New Roman"/>
          <w:color w:val="auto"/>
          <w:sz w:val="28"/>
          <w:szCs w:val="28"/>
          <w:lang w:eastAsia="ru-RU"/>
        </w:rPr>
        <w:t>Объем водоотведения, трассировки и диаметры проектируемых сетей, размещение сооружений водоотведения уточняются в зависимости от принятых архитектурно-планировочных решений, очередности строительства сетей, ввода новых объектов или в составе проекта специального планирования.</w:t>
      </w:r>
    </w:p>
    <w:p w14:paraId="240616D3" w14:textId="77777777" w:rsidR="00612400" w:rsidRPr="0088402F" w:rsidRDefault="000070C1" w:rsidP="00E83168">
      <w:pPr>
        <w:pStyle w:val="Style9"/>
        <w:widowControl/>
        <w:jc w:val="both"/>
        <w:rPr>
          <w:b/>
          <w:sz w:val="28"/>
          <w:szCs w:val="28"/>
        </w:rPr>
      </w:pPr>
      <w:r w:rsidRPr="0088402F">
        <w:rPr>
          <w:b/>
          <w:sz w:val="28"/>
          <w:szCs w:val="28"/>
        </w:rPr>
        <w:t>3.12.3</w:t>
      </w:r>
      <w:r w:rsidR="00612400" w:rsidRPr="0088402F">
        <w:rPr>
          <w:b/>
          <w:sz w:val="28"/>
          <w:szCs w:val="28"/>
        </w:rPr>
        <w:t>Дождевая канализация</w:t>
      </w:r>
    </w:p>
    <w:p w14:paraId="18A66603" w14:textId="77777777" w:rsidR="00612400" w:rsidRPr="0088402F" w:rsidRDefault="00612400" w:rsidP="00E83168">
      <w:pPr>
        <w:pStyle w:val="Style9"/>
        <w:widowControl/>
        <w:jc w:val="both"/>
        <w:rPr>
          <w:b/>
          <w:sz w:val="28"/>
          <w:szCs w:val="28"/>
        </w:rPr>
      </w:pPr>
      <w:r w:rsidRPr="0088402F">
        <w:rPr>
          <w:b/>
          <w:sz w:val="28"/>
          <w:szCs w:val="28"/>
        </w:rPr>
        <w:t>Существующее положение</w:t>
      </w:r>
    </w:p>
    <w:p w14:paraId="42A42DE6" w14:textId="77777777" w:rsidR="00612400" w:rsidRPr="0088402F" w:rsidRDefault="00612400" w:rsidP="00E83168">
      <w:pPr>
        <w:pStyle w:val="Style9"/>
        <w:widowControl/>
        <w:jc w:val="both"/>
        <w:rPr>
          <w:b/>
          <w:sz w:val="28"/>
          <w:szCs w:val="28"/>
        </w:rPr>
      </w:pPr>
    </w:p>
    <w:p w14:paraId="2F819BDC" w14:textId="77777777" w:rsidR="00612400" w:rsidRPr="0088402F" w:rsidRDefault="00612400" w:rsidP="00E83168">
      <w:pPr>
        <w:pStyle w:val="Default"/>
        <w:rPr>
          <w:rFonts w:eastAsia="Times New Roman"/>
          <w:color w:val="auto"/>
          <w:sz w:val="28"/>
          <w:szCs w:val="28"/>
          <w:lang w:eastAsia="ru-RU"/>
        </w:rPr>
      </w:pPr>
      <w:r w:rsidRPr="0088402F">
        <w:rPr>
          <w:rFonts w:eastAsia="Times New Roman"/>
          <w:color w:val="auto"/>
          <w:sz w:val="28"/>
          <w:szCs w:val="28"/>
          <w:lang w:eastAsia="ru-RU"/>
        </w:rPr>
        <w:t xml:space="preserve">        Согласно генеральному плану г. Витебска территория, отведенная под проект детального планирования, находится в южной части г. Витебска в пределах городской черты и располагается ближе к периферийной зоне и примыкает к зоне жилых спальных районов, насыщенных объектами обслуживания. Территория расположена в районе ул. </w:t>
      </w:r>
      <w:proofErr w:type="spellStart"/>
      <w:r w:rsidRPr="0088402F">
        <w:rPr>
          <w:rFonts w:eastAsia="Times New Roman"/>
          <w:color w:val="auto"/>
          <w:sz w:val="28"/>
          <w:szCs w:val="28"/>
          <w:lang w:eastAsia="ru-RU"/>
        </w:rPr>
        <w:t>Новооршанская</w:t>
      </w:r>
      <w:proofErr w:type="spellEnd"/>
      <w:r w:rsidRPr="0088402F">
        <w:rPr>
          <w:rFonts w:eastAsia="Times New Roman"/>
          <w:color w:val="auto"/>
          <w:sz w:val="28"/>
          <w:szCs w:val="28"/>
          <w:lang w:eastAsia="ru-RU"/>
        </w:rPr>
        <w:t>, ул. Воинов-Интернационалистов, ул. Петруся Бровки, просп. Строителей.</w:t>
      </w:r>
    </w:p>
    <w:p w14:paraId="1A450F75" w14:textId="77777777" w:rsidR="00612400" w:rsidRPr="0088402F" w:rsidRDefault="00612400" w:rsidP="00E83168">
      <w:pPr>
        <w:pStyle w:val="Default"/>
        <w:rPr>
          <w:rFonts w:eastAsia="Times New Roman"/>
          <w:color w:val="auto"/>
          <w:sz w:val="28"/>
          <w:szCs w:val="28"/>
          <w:lang w:eastAsia="ru-RU"/>
        </w:rPr>
      </w:pPr>
      <w:r w:rsidRPr="0088402F">
        <w:rPr>
          <w:rFonts w:eastAsia="Times New Roman"/>
          <w:color w:val="auto"/>
          <w:sz w:val="28"/>
          <w:szCs w:val="28"/>
          <w:lang w:eastAsia="ru-RU"/>
        </w:rPr>
        <w:t xml:space="preserve">        Основная часть территории проектируемого проекта детального планирования, граничащего с восточной стороны с существующей жилой многоквартирной застройкой, не застроена, поверхностный сток отводится неорганизованно по рельефу.</w:t>
      </w:r>
    </w:p>
    <w:p w14:paraId="666EA862" w14:textId="77777777" w:rsidR="00612400" w:rsidRPr="0088402F" w:rsidRDefault="00612400" w:rsidP="00E83168">
      <w:pPr>
        <w:pStyle w:val="Default"/>
        <w:rPr>
          <w:rFonts w:eastAsia="Times New Roman"/>
          <w:color w:val="auto"/>
          <w:sz w:val="28"/>
          <w:szCs w:val="28"/>
          <w:lang w:eastAsia="ru-RU"/>
        </w:rPr>
      </w:pPr>
      <w:r w:rsidRPr="0088402F">
        <w:rPr>
          <w:rFonts w:eastAsia="Times New Roman"/>
          <w:color w:val="auto"/>
          <w:sz w:val="28"/>
          <w:szCs w:val="28"/>
          <w:lang w:eastAsia="ru-RU"/>
        </w:rPr>
        <w:t xml:space="preserve">          В границах проектируемого проекта детального планирования проходят существующие сети дождевой канализации "Клиники ВГМУ", попадающие в пятно застройки и подлежащие выносу.</w:t>
      </w:r>
    </w:p>
    <w:p w14:paraId="3E3EB03D" w14:textId="77777777" w:rsidR="00612400" w:rsidRPr="0088402F" w:rsidRDefault="00612400" w:rsidP="00E83168">
      <w:pPr>
        <w:pStyle w:val="Default"/>
        <w:rPr>
          <w:rFonts w:eastAsia="Times New Roman"/>
          <w:color w:val="auto"/>
          <w:sz w:val="28"/>
          <w:szCs w:val="28"/>
          <w:lang w:eastAsia="ru-RU"/>
        </w:rPr>
      </w:pPr>
      <w:r w:rsidRPr="0088402F">
        <w:rPr>
          <w:rFonts w:eastAsia="Times New Roman"/>
          <w:color w:val="auto"/>
          <w:sz w:val="28"/>
          <w:szCs w:val="28"/>
          <w:lang w:eastAsia="ru-RU"/>
        </w:rPr>
        <w:t xml:space="preserve">          На существующей территории жилой многоквартирной застройки имеются существующие сети дождевой канализации Ø 200 мм - Ø 500 мм.</w:t>
      </w:r>
    </w:p>
    <w:p w14:paraId="05FBD893" w14:textId="77777777" w:rsidR="00612400" w:rsidRPr="0088402F" w:rsidRDefault="00612400" w:rsidP="00E83168">
      <w:pPr>
        <w:pStyle w:val="Default"/>
        <w:rPr>
          <w:rFonts w:eastAsia="Times New Roman"/>
          <w:color w:val="auto"/>
          <w:sz w:val="28"/>
          <w:szCs w:val="28"/>
          <w:lang w:eastAsia="ru-RU"/>
        </w:rPr>
      </w:pPr>
      <w:r w:rsidRPr="0088402F">
        <w:rPr>
          <w:rFonts w:eastAsia="Times New Roman"/>
          <w:color w:val="auto"/>
          <w:sz w:val="28"/>
          <w:szCs w:val="28"/>
          <w:lang w:eastAsia="ru-RU"/>
        </w:rPr>
        <w:t xml:space="preserve">          Вблизи проектируемой застройки по ул. Петруся Бровки, ул. Воинов-Интернационалистов проходят городские коллектора дождевой канализации Ø 1000 мм, Ø1500мм, отводящие стоки на существующие бассейновые очистные сооружения дождевого стока ОАО "Витязь". </w:t>
      </w:r>
      <w:proofErr w:type="gramStart"/>
      <w:r w:rsidRPr="0088402F">
        <w:rPr>
          <w:rFonts w:eastAsia="Times New Roman"/>
          <w:color w:val="auto"/>
          <w:sz w:val="28"/>
          <w:szCs w:val="28"/>
          <w:lang w:eastAsia="ru-RU"/>
        </w:rPr>
        <w:t>Согласно представленной информации ОАО</w:t>
      </w:r>
      <w:proofErr w:type="gramEnd"/>
      <w:r w:rsidRPr="0088402F">
        <w:rPr>
          <w:rFonts w:eastAsia="Times New Roman"/>
          <w:color w:val="auto"/>
          <w:sz w:val="28"/>
          <w:szCs w:val="28"/>
          <w:lang w:eastAsia="ru-RU"/>
        </w:rPr>
        <w:t xml:space="preserve"> "Витязь" письмо №143-22/2443 от 15.03.2024 процент износа очистных сооружений составляет 100%</w:t>
      </w:r>
      <w:r w:rsidR="00E83168" w:rsidRPr="0088402F">
        <w:rPr>
          <w:rFonts w:eastAsia="Times New Roman"/>
          <w:color w:val="auto"/>
          <w:sz w:val="28"/>
          <w:szCs w:val="28"/>
          <w:lang w:eastAsia="ru-RU"/>
        </w:rPr>
        <w:t>, в</w:t>
      </w:r>
      <w:r w:rsidRPr="0088402F">
        <w:rPr>
          <w:rFonts w:eastAsia="Times New Roman"/>
          <w:color w:val="auto"/>
          <w:sz w:val="28"/>
          <w:szCs w:val="28"/>
          <w:lang w:eastAsia="ru-RU"/>
        </w:rPr>
        <w:t xml:space="preserve"> связи с чем необходима реконструкция очистных сооружений дождевого стока.    </w:t>
      </w:r>
    </w:p>
    <w:p w14:paraId="29B02CA9" w14:textId="77777777" w:rsidR="00612400" w:rsidRPr="0088402F" w:rsidRDefault="00612400" w:rsidP="00E83168">
      <w:pPr>
        <w:pStyle w:val="Default"/>
        <w:rPr>
          <w:rFonts w:eastAsia="Times New Roman"/>
          <w:color w:val="auto"/>
          <w:sz w:val="28"/>
          <w:szCs w:val="28"/>
          <w:lang w:eastAsia="ru-RU"/>
        </w:rPr>
      </w:pPr>
      <w:r w:rsidRPr="0088402F">
        <w:rPr>
          <w:rFonts w:eastAsia="Times New Roman"/>
          <w:color w:val="auto"/>
          <w:sz w:val="28"/>
          <w:szCs w:val="28"/>
          <w:lang w:eastAsia="ru-RU"/>
        </w:rPr>
        <w:t xml:space="preserve">           Вблизи проектируемой застройки по просп. Строителей, просп. Победы, ул. Воинов-Интернационалистов проходят существующие коллектора дождевой канализации Ø 500 мм, Ø700мм, отводящие стоки в пониженные места без очистки.</w:t>
      </w:r>
    </w:p>
    <w:p w14:paraId="66AE1E24" w14:textId="77777777" w:rsidR="00612400" w:rsidRPr="0088402F" w:rsidRDefault="00612400" w:rsidP="00E83168">
      <w:pPr>
        <w:pStyle w:val="Default"/>
        <w:rPr>
          <w:rFonts w:eastAsia="Times New Roman"/>
          <w:color w:val="auto"/>
          <w:sz w:val="28"/>
          <w:szCs w:val="28"/>
          <w:lang w:eastAsia="ru-RU"/>
        </w:rPr>
      </w:pPr>
    </w:p>
    <w:p w14:paraId="40C7479C" w14:textId="77777777" w:rsidR="00612400" w:rsidRPr="0088402F" w:rsidRDefault="00612400" w:rsidP="00E83168">
      <w:pPr>
        <w:pStyle w:val="Style9"/>
        <w:widowControl/>
        <w:jc w:val="both"/>
        <w:rPr>
          <w:b/>
          <w:sz w:val="28"/>
          <w:szCs w:val="28"/>
        </w:rPr>
      </w:pPr>
      <w:r w:rsidRPr="0088402F">
        <w:rPr>
          <w:b/>
          <w:sz w:val="28"/>
          <w:szCs w:val="28"/>
        </w:rPr>
        <w:t xml:space="preserve">                                           Проектные предложения</w:t>
      </w:r>
    </w:p>
    <w:p w14:paraId="3813012A" w14:textId="77777777" w:rsidR="00612400" w:rsidRPr="0088402F" w:rsidRDefault="00612400" w:rsidP="00612400">
      <w:pPr>
        <w:ind w:firstLine="567"/>
        <w:jc w:val="both"/>
        <w:rPr>
          <w:b/>
          <w:bCs/>
          <w:sz w:val="24"/>
          <w:szCs w:val="24"/>
        </w:rPr>
      </w:pPr>
    </w:p>
    <w:p w14:paraId="4C208BC3" w14:textId="77777777" w:rsidR="00612400" w:rsidRPr="0088402F" w:rsidRDefault="00612400" w:rsidP="00612400">
      <w:pPr>
        <w:ind w:firstLine="709"/>
        <w:jc w:val="both"/>
        <w:rPr>
          <w:sz w:val="28"/>
          <w:szCs w:val="28"/>
        </w:rPr>
      </w:pPr>
      <w:r w:rsidRPr="0088402F">
        <w:rPr>
          <w:sz w:val="28"/>
          <w:szCs w:val="28"/>
        </w:rPr>
        <w:t xml:space="preserve">Организация поверхностного стока с территории проектируемого детального плана решается по централизованной схеме с учетом требований по защите территории от подтопления и предусматривает строительство разветвленных сетей закрытой дождевой канализации. </w:t>
      </w:r>
    </w:p>
    <w:p w14:paraId="179E9A13" w14:textId="77777777" w:rsidR="00612400" w:rsidRPr="0088402F" w:rsidRDefault="00612400" w:rsidP="00612400">
      <w:pPr>
        <w:ind w:firstLine="709"/>
        <w:jc w:val="both"/>
        <w:rPr>
          <w:sz w:val="28"/>
          <w:szCs w:val="28"/>
        </w:rPr>
      </w:pPr>
      <w:r w:rsidRPr="0088402F">
        <w:rPr>
          <w:sz w:val="28"/>
          <w:szCs w:val="28"/>
        </w:rPr>
        <w:t xml:space="preserve">Для отвода дождевых вод с проектируемой территории проектом предусматривается три выпуска дождевой канализации с очисткой стоков в существующие сети: </w:t>
      </w:r>
    </w:p>
    <w:p w14:paraId="3A898366" w14:textId="77777777" w:rsidR="00612400" w:rsidRPr="0088402F" w:rsidRDefault="00612400" w:rsidP="00612400">
      <w:pPr>
        <w:ind w:firstLine="709"/>
        <w:jc w:val="both"/>
        <w:rPr>
          <w:sz w:val="28"/>
          <w:szCs w:val="28"/>
        </w:rPr>
      </w:pPr>
      <w:r w:rsidRPr="0088402F">
        <w:rPr>
          <w:sz w:val="28"/>
          <w:szCs w:val="28"/>
        </w:rPr>
        <w:lastRenderedPageBreak/>
        <w:t>Выпуск №1 - Сброс дождевых сточных вод предусматривается в существующие сети дождевой канализации в районе существующей жилой многоквартирной застройки Ø500мм. Проектом предусматривается реконструкция существующих очистных сооружений ОАО "Витязь".</w:t>
      </w:r>
    </w:p>
    <w:p w14:paraId="4882B83F" w14:textId="77777777" w:rsidR="00612400" w:rsidRPr="0088402F" w:rsidRDefault="00612400" w:rsidP="00612400">
      <w:pPr>
        <w:ind w:firstLine="709"/>
        <w:jc w:val="both"/>
        <w:rPr>
          <w:sz w:val="28"/>
          <w:szCs w:val="28"/>
        </w:rPr>
      </w:pPr>
      <w:r w:rsidRPr="0088402F">
        <w:rPr>
          <w:sz w:val="28"/>
          <w:szCs w:val="28"/>
        </w:rPr>
        <w:t>Выпуск №2 - Сброс дождевых сточных вод предусматривается в проектируемые сети дождевой канализации с предварительной очисткой на проектируемых локальных очистных сооружениях дождевых сточных вод с последующим выпуском в существующие сети Ø700 мм по ул. Воинов-Интернационалистов.</w:t>
      </w:r>
    </w:p>
    <w:p w14:paraId="59E31AB5" w14:textId="77777777" w:rsidR="00612400" w:rsidRPr="0088402F" w:rsidRDefault="00612400" w:rsidP="00612400">
      <w:pPr>
        <w:ind w:firstLine="709"/>
        <w:jc w:val="both"/>
        <w:rPr>
          <w:sz w:val="28"/>
          <w:szCs w:val="28"/>
        </w:rPr>
      </w:pPr>
      <w:r w:rsidRPr="0088402F">
        <w:rPr>
          <w:sz w:val="28"/>
          <w:szCs w:val="28"/>
        </w:rPr>
        <w:t>Выпуск №3 - Сброс дождевых сточных вод предусматривается в проектируемые сети дождевой канализации с предварительной очисткой на проектируемых локальных очистных сооружениях дождевых сточных вод с последующим выпуском в существующие сети Ø700 мм по просп. Строителей.</w:t>
      </w:r>
    </w:p>
    <w:p w14:paraId="78847914" w14:textId="77777777" w:rsidR="00612400" w:rsidRPr="0088402F" w:rsidRDefault="00612400" w:rsidP="00612400">
      <w:pPr>
        <w:ind w:firstLine="567"/>
        <w:jc w:val="both"/>
        <w:rPr>
          <w:sz w:val="28"/>
          <w:szCs w:val="28"/>
        </w:rPr>
      </w:pPr>
      <w:r w:rsidRPr="0088402F">
        <w:rPr>
          <w:sz w:val="28"/>
          <w:szCs w:val="28"/>
        </w:rPr>
        <w:t>Проектом предусматривается:</w:t>
      </w:r>
    </w:p>
    <w:p w14:paraId="0D25E09E" w14:textId="77777777" w:rsidR="00612400" w:rsidRPr="0088402F" w:rsidRDefault="00612400" w:rsidP="00612400">
      <w:pPr>
        <w:ind w:firstLine="567"/>
        <w:jc w:val="both"/>
        <w:rPr>
          <w:sz w:val="28"/>
          <w:szCs w:val="28"/>
        </w:rPr>
      </w:pPr>
      <w:r w:rsidRPr="0088402F">
        <w:rPr>
          <w:sz w:val="28"/>
          <w:szCs w:val="28"/>
        </w:rPr>
        <w:t>- вынос существующих сетей канализации Ø 300мм из зоны, попадающей под пятно застройки до начала строительства.</w:t>
      </w:r>
    </w:p>
    <w:p w14:paraId="0126B3B1" w14:textId="77777777" w:rsidR="00612400" w:rsidRPr="0088402F" w:rsidRDefault="00612400" w:rsidP="00612400">
      <w:pPr>
        <w:ind w:firstLine="567"/>
        <w:jc w:val="both"/>
        <w:rPr>
          <w:sz w:val="28"/>
          <w:szCs w:val="28"/>
        </w:rPr>
      </w:pPr>
      <w:r w:rsidRPr="0088402F">
        <w:rPr>
          <w:sz w:val="28"/>
          <w:szCs w:val="28"/>
        </w:rPr>
        <w:t>-</w:t>
      </w:r>
      <w:r w:rsidRPr="0088402F">
        <w:rPr>
          <w:sz w:val="28"/>
          <w:szCs w:val="28"/>
        </w:rPr>
        <w:tab/>
        <w:t>строительство самотечных сетей, с учетом рельефа местности, до врезки в существующие сети;</w:t>
      </w:r>
    </w:p>
    <w:p w14:paraId="44C839CF" w14:textId="77777777" w:rsidR="00612400" w:rsidRPr="0088402F" w:rsidRDefault="00612400" w:rsidP="00612400">
      <w:pPr>
        <w:ind w:firstLine="567"/>
        <w:jc w:val="both"/>
        <w:rPr>
          <w:sz w:val="28"/>
          <w:szCs w:val="28"/>
        </w:rPr>
      </w:pPr>
      <w:r w:rsidRPr="0088402F">
        <w:rPr>
          <w:sz w:val="28"/>
          <w:szCs w:val="28"/>
        </w:rPr>
        <w:t>- строительство очистных сооружений дождевых сточных вод -2 сооружения.</w:t>
      </w:r>
    </w:p>
    <w:p w14:paraId="505E8FFE" w14:textId="77777777" w:rsidR="00612400" w:rsidRPr="0088402F" w:rsidRDefault="00612400" w:rsidP="00612400">
      <w:pPr>
        <w:ind w:firstLine="567"/>
        <w:jc w:val="both"/>
        <w:rPr>
          <w:sz w:val="28"/>
          <w:szCs w:val="28"/>
        </w:rPr>
      </w:pPr>
      <w:r w:rsidRPr="0088402F">
        <w:rPr>
          <w:sz w:val="28"/>
          <w:szCs w:val="28"/>
        </w:rPr>
        <w:t>- реконструкция существующих очистных сооружений ОАО "Витязь".</w:t>
      </w:r>
    </w:p>
    <w:p w14:paraId="56C6E7C0" w14:textId="77777777" w:rsidR="00612400" w:rsidRPr="0088402F" w:rsidRDefault="00612400" w:rsidP="00612400">
      <w:pPr>
        <w:ind w:firstLine="567"/>
        <w:jc w:val="both"/>
        <w:rPr>
          <w:sz w:val="28"/>
          <w:szCs w:val="28"/>
        </w:rPr>
      </w:pPr>
      <w:r w:rsidRPr="0088402F">
        <w:rPr>
          <w:sz w:val="28"/>
          <w:szCs w:val="28"/>
        </w:rPr>
        <w:t>Срок реализации проектных решений системы дождевой канализации детального плана предусматривается по этапам:</w:t>
      </w:r>
    </w:p>
    <w:p w14:paraId="27B5A0D8" w14:textId="77777777" w:rsidR="00612400" w:rsidRPr="0088402F" w:rsidRDefault="00612400" w:rsidP="00612400">
      <w:pPr>
        <w:ind w:firstLine="567"/>
        <w:jc w:val="both"/>
        <w:rPr>
          <w:sz w:val="28"/>
          <w:szCs w:val="28"/>
        </w:rPr>
      </w:pPr>
      <w:r w:rsidRPr="0088402F">
        <w:rPr>
          <w:sz w:val="28"/>
          <w:szCs w:val="28"/>
        </w:rPr>
        <w:t xml:space="preserve"> на 1-м этапе:</w:t>
      </w:r>
    </w:p>
    <w:p w14:paraId="7DE84E1D" w14:textId="77777777" w:rsidR="00612400" w:rsidRPr="0088402F" w:rsidRDefault="00612400" w:rsidP="00612400">
      <w:pPr>
        <w:ind w:firstLine="567"/>
        <w:jc w:val="both"/>
        <w:rPr>
          <w:sz w:val="28"/>
          <w:szCs w:val="28"/>
        </w:rPr>
      </w:pPr>
      <w:r w:rsidRPr="0088402F">
        <w:rPr>
          <w:sz w:val="28"/>
          <w:szCs w:val="28"/>
        </w:rPr>
        <w:t>-</w:t>
      </w:r>
      <w:r w:rsidRPr="0088402F">
        <w:rPr>
          <w:sz w:val="28"/>
          <w:szCs w:val="28"/>
        </w:rPr>
        <w:tab/>
        <w:t>строительство самотечных сетей дождевой канализации, с учетом рельефа местности, до врезки в существующие сети;</w:t>
      </w:r>
    </w:p>
    <w:p w14:paraId="5409B1F5" w14:textId="77777777" w:rsidR="00612400" w:rsidRPr="0088402F" w:rsidRDefault="00612400" w:rsidP="00612400">
      <w:pPr>
        <w:ind w:firstLine="567"/>
        <w:jc w:val="both"/>
        <w:rPr>
          <w:sz w:val="28"/>
          <w:szCs w:val="28"/>
        </w:rPr>
      </w:pPr>
      <w:r w:rsidRPr="0088402F">
        <w:rPr>
          <w:sz w:val="28"/>
          <w:szCs w:val="28"/>
        </w:rPr>
        <w:t>- реконструкция существующих очистных сооружений ОАО "Витязь".</w:t>
      </w:r>
    </w:p>
    <w:p w14:paraId="12FCF4ED" w14:textId="77777777" w:rsidR="00612400" w:rsidRPr="0088402F" w:rsidRDefault="00612400" w:rsidP="00612400">
      <w:pPr>
        <w:ind w:firstLine="567"/>
        <w:jc w:val="both"/>
        <w:rPr>
          <w:sz w:val="28"/>
          <w:szCs w:val="28"/>
        </w:rPr>
      </w:pPr>
      <w:r w:rsidRPr="0088402F">
        <w:rPr>
          <w:sz w:val="28"/>
          <w:szCs w:val="28"/>
        </w:rPr>
        <w:t>на 2-м этапе:</w:t>
      </w:r>
    </w:p>
    <w:p w14:paraId="0D4CD150" w14:textId="77777777" w:rsidR="00612400" w:rsidRPr="0088402F" w:rsidRDefault="00612400" w:rsidP="00612400">
      <w:pPr>
        <w:ind w:firstLine="567"/>
        <w:jc w:val="both"/>
        <w:rPr>
          <w:sz w:val="28"/>
          <w:szCs w:val="28"/>
        </w:rPr>
      </w:pPr>
      <w:r w:rsidRPr="0088402F">
        <w:rPr>
          <w:sz w:val="28"/>
          <w:szCs w:val="28"/>
        </w:rPr>
        <w:t>- вынос существующих сетей Ø 300мм из зоны строительства;</w:t>
      </w:r>
    </w:p>
    <w:p w14:paraId="570699CA" w14:textId="77777777" w:rsidR="00612400" w:rsidRPr="0088402F" w:rsidRDefault="00612400" w:rsidP="00612400">
      <w:pPr>
        <w:ind w:firstLine="567"/>
        <w:jc w:val="both"/>
        <w:rPr>
          <w:sz w:val="28"/>
          <w:szCs w:val="28"/>
        </w:rPr>
      </w:pPr>
      <w:r w:rsidRPr="0088402F">
        <w:rPr>
          <w:sz w:val="28"/>
          <w:szCs w:val="28"/>
        </w:rPr>
        <w:t>-</w:t>
      </w:r>
      <w:r w:rsidRPr="0088402F">
        <w:rPr>
          <w:sz w:val="28"/>
          <w:szCs w:val="28"/>
        </w:rPr>
        <w:tab/>
        <w:t>строительство сетей дождевой канализации;</w:t>
      </w:r>
    </w:p>
    <w:p w14:paraId="3346CF46" w14:textId="77777777" w:rsidR="00612400" w:rsidRPr="0088402F" w:rsidRDefault="00612400" w:rsidP="00612400">
      <w:pPr>
        <w:ind w:firstLine="567"/>
        <w:jc w:val="both"/>
        <w:rPr>
          <w:sz w:val="28"/>
          <w:szCs w:val="28"/>
        </w:rPr>
      </w:pPr>
      <w:r w:rsidRPr="0088402F">
        <w:rPr>
          <w:sz w:val="28"/>
          <w:szCs w:val="28"/>
        </w:rPr>
        <w:t>- строительство очистных сооружений дождевых сточных вод -1 сооружение.</w:t>
      </w:r>
    </w:p>
    <w:p w14:paraId="3E8A71B1" w14:textId="77777777" w:rsidR="00612400" w:rsidRPr="0088402F" w:rsidRDefault="00612400" w:rsidP="00612400">
      <w:pPr>
        <w:ind w:firstLine="567"/>
        <w:jc w:val="both"/>
        <w:rPr>
          <w:sz w:val="28"/>
          <w:szCs w:val="28"/>
        </w:rPr>
      </w:pPr>
      <w:r w:rsidRPr="0088402F">
        <w:rPr>
          <w:sz w:val="28"/>
          <w:szCs w:val="28"/>
        </w:rPr>
        <w:t>на 3-м этапе:</w:t>
      </w:r>
    </w:p>
    <w:p w14:paraId="60387528" w14:textId="77777777" w:rsidR="00612400" w:rsidRPr="0088402F" w:rsidRDefault="00612400" w:rsidP="00612400">
      <w:pPr>
        <w:ind w:firstLine="567"/>
        <w:jc w:val="both"/>
        <w:rPr>
          <w:sz w:val="28"/>
          <w:szCs w:val="28"/>
        </w:rPr>
      </w:pPr>
      <w:r w:rsidRPr="0088402F">
        <w:rPr>
          <w:sz w:val="28"/>
          <w:szCs w:val="28"/>
        </w:rPr>
        <w:t>-</w:t>
      </w:r>
      <w:r w:rsidRPr="0088402F">
        <w:rPr>
          <w:sz w:val="28"/>
          <w:szCs w:val="28"/>
        </w:rPr>
        <w:tab/>
        <w:t>строительство сетей дождевой канализации;</w:t>
      </w:r>
    </w:p>
    <w:p w14:paraId="70F361E9" w14:textId="77777777" w:rsidR="00612400" w:rsidRPr="0088402F" w:rsidRDefault="00612400" w:rsidP="00612400">
      <w:pPr>
        <w:ind w:firstLine="567"/>
        <w:jc w:val="both"/>
        <w:rPr>
          <w:sz w:val="28"/>
          <w:szCs w:val="28"/>
        </w:rPr>
      </w:pPr>
      <w:r w:rsidRPr="0088402F">
        <w:rPr>
          <w:sz w:val="28"/>
          <w:szCs w:val="28"/>
        </w:rPr>
        <w:t>- строительство очистных сооружений дождевых сточных вод -1 сооружение</w:t>
      </w:r>
    </w:p>
    <w:p w14:paraId="44001471" w14:textId="77777777" w:rsidR="00612400" w:rsidRPr="0088402F" w:rsidRDefault="00612400" w:rsidP="00612400">
      <w:pPr>
        <w:ind w:firstLine="720"/>
        <w:rPr>
          <w:sz w:val="28"/>
          <w:szCs w:val="28"/>
        </w:rPr>
      </w:pPr>
      <w:r w:rsidRPr="0088402F">
        <w:rPr>
          <w:sz w:val="28"/>
          <w:szCs w:val="28"/>
        </w:rPr>
        <w:t>Проектируемые трубопроводы монтируются из труб ПВХ по СТБ ЕН 1401-1-2012, железобетонных труб по СТБ 1163-2012.</w:t>
      </w:r>
    </w:p>
    <w:p w14:paraId="521D0300" w14:textId="77777777" w:rsidR="00612400" w:rsidRPr="0088402F" w:rsidRDefault="00612400" w:rsidP="00612400">
      <w:pPr>
        <w:ind w:firstLine="720"/>
        <w:rPr>
          <w:sz w:val="28"/>
          <w:szCs w:val="28"/>
        </w:rPr>
      </w:pPr>
      <w:r w:rsidRPr="0088402F">
        <w:rPr>
          <w:sz w:val="28"/>
          <w:szCs w:val="28"/>
        </w:rPr>
        <w:t>Колодцы на сети приняты из сборных железобетонных элементов по т.п. 902-09-22.84.</w:t>
      </w:r>
    </w:p>
    <w:p w14:paraId="3E08E992" w14:textId="77777777" w:rsidR="00612400" w:rsidRPr="0088402F" w:rsidRDefault="00612400" w:rsidP="00612400">
      <w:pPr>
        <w:ind w:firstLine="567"/>
        <w:rPr>
          <w:sz w:val="28"/>
          <w:szCs w:val="28"/>
        </w:rPr>
      </w:pPr>
      <w:r w:rsidRPr="0088402F">
        <w:rPr>
          <w:sz w:val="28"/>
          <w:szCs w:val="28"/>
        </w:rPr>
        <w:t>Объем водоотведения, трассировки и диаметры проектируемых сетей, размещение сооружений водоотведения уточняются в зависимости от принятых архитектурно-планировочных решений, очередности строительства сетей, ввода новых объектов или в составе проекта специального планирования.</w:t>
      </w:r>
    </w:p>
    <w:p w14:paraId="76F56652" w14:textId="77777777" w:rsidR="00612400" w:rsidRPr="0088402F" w:rsidRDefault="00612400" w:rsidP="00612400">
      <w:pPr>
        <w:ind w:firstLine="567"/>
        <w:rPr>
          <w:sz w:val="28"/>
          <w:szCs w:val="28"/>
        </w:rPr>
      </w:pPr>
    </w:p>
    <w:p w14:paraId="3F63414A" w14:textId="77777777" w:rsidR="00612400" w:rsidRPr="0088402F" w:rsidRDefault="00612400" w:rsidP="00612400">
      <w:pPr>
        <w:ind w:firstLine="567"/>
        <w:rPr>
          <w:sz w:val="28"/>
          <w:szCs w:val="28"/>
        </w:rPr>
      </w:pPr>
    </w:p>
    <w:p w14:paraId="5DCC8421" w14:textId="77777777" w:rsidR="00B633B6" w:rsidRPr="0088402F" w:rsidRDefault="00B633B6" w:rsidP="00B633B6">
      <w:pPr>
        <w:keepNext/>
        <w:tabs>
          <w:tab w:val="left" w:pos="2268"/>
          <w:tab w:val="left" w:pos="2415"/>
          <w:tab w:val="center" w:pos="5102"/>
        </w:tabs>
        <w:spacing w:line="360" w:lineRule="auto"/>
        <w:jc w:val="center"/>
        <w:rPr>
          <w:b/>
          <w:sz w:val="28"/>
          <w:szCs w:val="28"/>
        </w:rPr>
      </w:pPr>
      <w:r w:rsidRPr="0088402F">
        <w:rPr>
          <w:b/>
          <w:sz w:val="28"/>
          <w:szCs w:val="28"/>
        </w:rPr>
        <w:lastRenderedPageBreak/>
        <w:t>3.12.</w:t>
      </w:r>
      <w:r w:rsidR="000070C1" w:rsidRPr="0088402F">
        <w:rPr>
          <w:b/>
          <w:sz w:val="28"/>
          <w:szCs w:val="28"/>
        </w:rPr>
        <w:t>4</w:t>
      </w:r>
      <w:r w:rsidRPr="0088402F">
        <w:rPr>
          <w:b/>
          <w:sz w:val="28"/>
          <w:szCs w:val="28"/>
        </w:rPr>
        <w:t xml:space="preserve"> Газоснабжение</w:t>
      </w:r>
    </w:p>
    <w:p w14:paraId="09F5D470" w14:textId="77777777" w:rsidR="002945C6" w:rsidRPr="0088402F" w:rsidRDefault="002945C6" w:rsidP="002945C6">
      <w:pPr>
        <w:ind w:firstLine="709"/>
        <w:jc w:val="both"/>
        <w:rPr>
          <w:sz w:val="28"/>
          <w:szCs w:val="28"/>
        </w:rPr>
      </w:pPr>
      <w:r w:rsidRPr="0088402F">
        <w:rPr>
          <w:sz w:val="28"/>
          <w:szCs w:val="28"/>
        </w:rPr>
        <w:t>Магистральные сети водопровода разработаны в соответствии с техническими условиями эксплуатирующих организаций г. Витебска, а также в соответствии с утвержденным генеральным планом г. Витебска.</w:t>
      </w:r>
    </w:p>
    <w:p w14:paraId="36E37620" w14:textId="77777777" w:rsidR="002945C6" w:rsidRPr="0088402F" w:rsidRDefault="002945C6" w:rsidP="002945C6">
      <w:pPr>
        <w:ind w:firstLine="709"/>
        <w:jc w:val="both"/>
        <w:rPr>
          <w:sz w:val="28"/>
          <w:szCs w:val="28"/>
        </w:rPr>
      </w:pPr>
      <w:r w:rsidRPr="0088402F">
        <w:rPr>
          <w:sz w:val="28"/>
          <w:szCs w:val="28"/>
        </w:rPr>
        <w:t>Проектом предусматрива</w:t>
      </w:r>
      <w:r w:rsidR="00D32D9C" w:rsidRPr="0088402F">
        <w:rPr>
          <w:sz w:val="28"/>
          <w:szCs w:val="28"/>
        </w:rPr>
        <w:t>ю</w:t>
      </w:r>
      <w:r w:rsidRPr="0088402F">
        <w:rPr>
          <w:sz w:val="28"/>
          <w:szCs w:val="28"/>
        </w:rPr>
        <w:t>тся выносы существующего полиэтиленового газопровода низкого давления ф160мм (Р=0,003</w:t>
      </w:r>
      <w:proofErr w:type="gramStart"/>
      <w:r w:rsidRPr="0088402F">
        <w:rPr>
          <w:sz w:val="28"/>
          <w:szCs w:val="28"/>
        </w:rPr>
        <w:t>МПа)  и</w:t>
      </w:r>
      <w:proofErr w:type="gramEnd"/>
      <w:r w:rsidRPr="0088402F">
        <w:rPr>
          <w:sz w:val="28"/>
          <w:szCs w:val="28"/>
        </w:rPr>
        <w:t xml:space="preserve"> стального газопровода среднего давления ф108мм из-под пятна застройки.</w:t>
      </w:r>
    </w:p>
    <w:p w14:paraId="4F376E42" w14:textId="77777777" w:rsidR="002945C6" w:rsidRPr="0088402F" w:rsidRDefault="002945C6" w:rsidP="002945C6">
      <w:pPr>
        <w:ind w:firstLine="709"/>
        <w:jc w:val="both"/>
        <w:rPr>
          <w:sz w:val="28"/>
          <w:szCs w:val="28"/>
        </w:rPr>
      </w:pPr>
      <w:r w:rsidRPr="0088402F">
        <w:rPr>
          <w:sz w:val="28"/>
          <w:szCs w:val="28"/>
        </w:rPr>
        <w:t>Газопровод низкого давления запроектирован из полиэтиленовых труб ПЭ 80 ГАЗ SDR17.6-</w:t>
      </w:r>
      <w:r w:rsidRPr="0088402F">
        <w:rPr>
          <w:sz w:val="28"/>
          <w:szCs w:val="28"/>
        </w:rPr>
        <w:sym w:font="Symbol" w:char="F0C6"/>
      </w:r>
      <w:r w:rsidRPr="0088402F">
        <w:rPr>
          <w:sz w:val="28"/>
          <w:szCs w:val="28"/>
        </w:rPr>
        <w:t>160х9,1 СТБ ГОСТ Р 50838-97 и прокладывается параллельно рельефу местности.</w:t>
      </w:r>
    </w:p>
    <w:p w14:paraId="1C8DC281" w14:textId="77777777" w:rsidR="002945C6" w:rsidRPr="0088402F" w:rsidRDefault="002945C6" w:rsidP="002945C6">
      <w:pPr>
        <w:ind w:firstLine="709"/>
        <w:jc w:val="both"/>
        <w:rPr>
          <w:sz w:val="28"/>
          <w:szCs w:val="28"/>
        </w:rPr>
      </w:pPr>
      <w:r w:rsidRPr="0088402F">
        <w:rPr>
          <w:sz w:val="28"/>
          <w:szCs w:val="28"/>
        </w:rPr>
        <w:t xml:space="preserve"> Для защиты полиэтиленовых газопроводов от случайных повреждений при проведении земляных работ необходимо укладывать над ними на расстоянии 0,6 м полиэтиленовую сигнальную ленту шириной не менее </w:t>
      </w:r>
      <w:smartTag w:uri="urn:schemas-microsoft-com:office:smarttags" w:element="metricconverter">
        <w:smartTagPr>
          <w:attr w:name="ProductID" w:val="0,2 м"/>
        </w:smartTagPr>
        <w:r w:rsidRPr="0088402F">
          <w:rPr>
            <w:sz w:val="28"/>
            <w:szCs w:val="28"/>
          </w:rPr>
          <w:t>0,2 м</w:t>
        </w:r>
      </w:smartTag>
      <w:r w:rsidRPr="0088402F">
        <w:rPr>
          <w:sz w:val="28"/>
          <w:szCs w:val="28"/>
        </w:rPr>
        <w:t xml:space="preserve"> желтого цвета с нанесением через каждые </w:t>
      </w:r>
      <w:smartTag w:uri="urn:schemas-microsoft-com:office:smarttags" w:element="metricconverter">
        <w:smartTagPr>
          <w:attr w:name="ProductID" w:val="50 см"/>
        </w:smartTagPr>
        <w:r w:rsidRPr="0088402F">
          <w:rPr>
            <w:sz w:val="28"/>
            <w:szCs w:val="28"/>
          </w:rPr>
          <w:t>50 см</w:t>
        </w:r>
      </w:smartTag>
      <w:r w:rsidRPr="0088402F">
        <w:rPr>
          <w:sz w:val="28"/>
          <w:szCs w:val="28"/>
        </w:rPr>
        <w:t xml:space="preserve"> несмываемой надписи "ГАЗ".</w:t>
      </w:r>
    </w:p>
    <w:p w14:paraId="056B9141" w14:textId="77777777" w:rsidR="002945C6" w:rsidRPr="0088402F" w:rsidRDefault="002945C6" w:rsidP="002945C6">
      <w:pPr>
        <w:ind w:firstLine="709"/>
        <w:jc w:val="both"/>
        <w:rPr>
          <w:sz w:val="28"/>
          <w:szCs w:val="28"/>
        </w:rPr>
      </w:pPr>
      <w:r w:rsidRPr="0088402F">
        <w:rPr>
          <w:sz w:val="28"/>
          <w:szCs w:val="28"/>
        </w:rPr>
        <w:t>Газопровод среднего давления запроектирован из стальных электросварных труб по ГОСТ 10704-91 в «весьма усиленной» изоляции и прокладывается параллельно рельефу местности. Проектируемый газопровод попадает в зону действия существующей катодной защиты.</w:t>
      </w:r>
    </w:p>
    <w:p w14:paraId="0AB01B8C" w14:textId="77777777" w:rsidR="002945C6" w:rsidRPr="0088402F" w:rsidRDefault="002945C6" w:rsidP="002945C6">
      <w:pPr>
        <w:ind w:firstLine="709"/>
        <w:jc w:val="both"/>
        <w:rPr>
          <w:sz w:val="28"/>
          <w:szCs w:val="28"/>
        </w:rPr>
      </w:pPr>
      <w:r w:rsidRPr="0088402F">
        <w:rPr>
          <w:sz w:val="28"/>
          <w:szCs w:val="28"/>
        </w:rPr>
        <w:t>Разработка грунта в траншее предусматривается экскаватором. В местах пересечения с существующими коммуникациями, а также при доработке траншей, разработка грунта производится вручную.</w:t>
      </w:r>
    </w:p>
    <w:p w14:paraId="211D6E6D" w14:textId="77777777" w:rsidR="002945C6" w:rsidRPr="0088402F" w:rsidRDefault="002945C6" w:rsidP="002945C6">
      <w:pPr>
        <w:ind w:firstLine="709"/>
        <w:jc w:val="both"/>
        <w:rPr>
          <w:sz w:val="28"/>
          <w:szCs w:val="28"/>
        </w:rPr>
      </w:pPr>
      <w:r w:rsidRPr="0088402F">
        <w:rPr>
          <w:sz w:val="28"/>
          <w:szCs w:val="28"/>
        </w:rPr>
        <w:t>Колодцы инженерных коммуникаций, расположенные на расстоянии до 15м от подземных газопроводов, должны иметь в крышках люков отверстия диаметром не менее 12мм для контроля наличия в них газа.</w:t>
      </w:r>
    </w:p>
    <w:p w14:paraId="012217A7" w14:textId="77777777" w:rsidR="002945C6" w:rsidRPr="0088402F" w:rsidRDefault="002945C6" w:rsidP="002945C6">
      <w:pPr>
        <w:ind w:firstLine="709"/>
        <w:jc w:val="both"/>
        <w:rPr>
          <w:sz w:val="28"/>
          <w:szCs w:val="28"/>
        </w:rPr>
      </w:pPr>
      <w:r w:rsidRPr="0088402F">
        <w:rPr>
          <w:sz w:val="28"/>
          <w:szCs w:val="28"/>
        </w:rPr>
        <w:t>Согласно Постановлению Совета Министров Республики Беларусь от 6 ноября 2007г. №1474 "Об утверждении Положения о порядке установления охранных зон объектов газораспределительной системы, размерах и режиме их использования" в зоне расположения подземных газопроводов, ограниченной условными линиями, проходящими от оси газопроводов 2м- низкого давления, запрещается производство каких-либо ремонтных, строительных и земляных работ без разрешения газоснабжающей организации.</w:t>
      </w:r>
    </w:p>
    <w:p w14:paraId="13F22329" w14:textId="77777777" w:rsidR="002945C6" w:rsidRPr="0088402F" w:rsidRDefault="002945C6" w:rsidP="002945C6">
      <w:pPr>
        <w:ind w:firstLine="709"/>
        <w:jc w:val="both"/>
        <w:rPr>
          <w:sz w:val="28"/>
          <w:szCs w:val="28"/>
        </w:rPr>
      </w:pPr>
      <w:r w:rsidRPr="0088402F">
        <w:rPr>
          <w:sz w:val="28"/>
          <w:szCs w:val="28"/>
        </w:rPr>
        <w:t>Врезки в существующие газопроводы выполнять в присутствии представителя ПУ «</w:t>
      </w:r>
      <w:proofErr w:type="spellStart"/>
      <w:r w:rsidRPr="0088402F">
        <w:rPr>
          <w:sz w:val="28"/>
          <w:szCs w:val="28"/>
        </w:rPr>
        <w:t>Витебскгаз</w:t>
      </w:r>
      <w:proofErr w:type="spellEnd"/>
      <w:r w:rsidRPr="0088402F">
        <w:rPr>
          <w:sz w:val="28"/>
          <w:szCs w:val="28"/>
        </w:rPr>
        <w:t xml:space="preserve">» на основании разработанного проекта производства работ, утвержденного главным инженером предприятия газового хозяйства. </w:t>
      </w:r>
    </w:p>
    <w:p w14:paraId="4B3B85EE" w14:textId="77777777" w:rsidR="002945C6" w:rsidRPr="0088402F" w:rsidRDefault="002945C6" w:rsidP="002945C6">
      <w:pPr>
        <w:ind w:firstLine="709"/>
        <w:jc w:val="both"/>
        <w:rPr>
          <w:sz w:val="28"/>
          <w:szCs w:val="28"/>
        </w:rPr>
      </w:pPr>
      <w:r w:rsidRPr="0088402F">
        <w:rPr>
          <w:sz w:val="28"/>
          <w:szCs w:val="28"/>
        </w:rPr>
        <w:t>Все строительно-монтажные работы по прокладке газопровода, контроль качества всех видов работ, испытание и приемку газопровода выполнять в соответствии с требованиями СН 4.03.01-2019 "Газораспределение и газопотребление", СП 1.03.02-2020 "Монтаж внутренних инженерных систем зданий и сооружений" и "Правил по обеспечению промышленной безопасности в области газоснабжения".</w:t>
      </w:r>
    </w:p>
    <w:p w14:paraId="458DDCFB" w14:textId="77777777" w:rsidR="002945C6" w:rsidRPr="0088402F" w:rsidRDefault="002945C6" w:rsidP="00B633B6">
      <w:pPr>
        <w:ind w:firstLine="709"/>
        <w:jc w:val="both"/>
        <w:rPr>
          <w:sz w:val="28"/>
          <w:szCs w:val="28"/>
        </w:rPr>
      </w:pPr>
    </w:p>
    <w:p w14:paraId="6E635F59" w14:textId="77777777" w:rsidR="00B633B6" w:rsidRPr="0088402F" w:rsidRDefault="00B633B6" w:rsidP="00B633B6">
      <w:pPr>
        <w:keepNext/>
        <w:tabs>
          <w:tab w:val="left" w:pos="2268"/>
          <w:tab w:val="left" w:pos="2415"/>
          <w:tab w:val="center" w:pos="5102"/>
        </w:tabs>
        <w:spacing w:line="360" w:lineRule="auto"/>
        <w:jc w:val="center"/>
        <w:rPr>
          <w:b/>
          <w:sz w:val="28"/>
          <w:szCs w:val="28"/>
        </w:rPr>
      </w:pPr>
      <w:r w:rsidRPr="0088402F">
        <w:rPr>
          <w:b/>
          <w:sz w:val="28"/>
          <w:szCs w:val="28"/>
        </w:rPr>
        <w:t>3.12.</w:t>
      </w:r>
      <w:r w:rsidR="000070C1" w:rsidRPr="0088402F">
        <w:rPr>
          <w:b/>
          <w:sz w:val="28"/>
          <w:szCs w:val="28"/>
        </w:rPr>
        <w:t>5</w:t>
      </w:r>
      <w:r w:rsidRPr="0088402F">
        <w:rPr>
          <w:b/>
          <w:sz w:val="28"/>
          <w:szCs w:val="28"/>
        </w:rPr>
        <w:t xml:space="preserve"> Теплоснабжение</w:t>
      </w:r>
    </w:p>
    <w:p w14:paraId="754DD530" w14:textId="77777777" w:rsidR="00893E45" w:rsidRPr="0088402F" w:rsidRDefault="00893E45" w:rsidP="00893E45">
      <w:pPr>
        <w:ind w:firstLine="709"/>
        <w:jc w:val="center"/>
        <w:rPr>
          <w:b/>
          <w:sz w:val="28"/>
          <w:szCs w:val="28"/>
        </w:rPr>
      </w:pPr>
      <w:r w:rsidRPr="0088402F">
        <w:rPr>
          <w:b/>
          <w:sz w:val="28"/>
          <w:szCs w:val="28"/>
        </w:rPr>
        <w:t>Существующее положение</w:t>
      </w:r>
    </w:p>
    <w:p w14:paraId="45F87604" w14:textId="77777777" w:rsidR="00893E45" w:rsidRPr="0088402F" w:rsidRDefault="00893E45" w:rsidP="00893E45">
      <w:pPr>
        <w:ind w:firstLine="709"/>
        <w:rPr>
          <w:sz w:val="28"/>
          <w:szCs w:val="28"/>
        </w:rPr>
      </w:pPr>
      <w:r w:rsidRPr="0088402F">
        <w:rPr>
          <w:sz w:val="28"/>
          <w:szCs w:val="28"/>
        </w:rPr>
        <w:t xml:space="preserve">В районе проектируемого квартала жилых домов по ул. </w:t>
      </w:r>
      <w:proofErr w:type="spellStart"/>
      <w:r w:rsidRPr="0088402F">
        <w:rPr>
          <w:sz w:val="28"/>
          <w:szCs w:val="28"/>
        </w:rPr>
        <w:t>Новооршанская</w:t>
      </w:r>
      <w:proofErr w:type="spellEnd"/>
      <w:r w:rsidRPr="0088402F">
        <w:rPr>
          <w:sz w:val="28"/>
          <w:szCs w:val="28"/>
        </w:rPr>
        <w:t xml:space="preserve"> в г. Витебске проходят:</w:t>
      </w:r>
    </w:p>
    <w:p w14:paraId="67D460BA" w14:textId="77777777" w:rsidR="00893E45" w:rsidRPr="0088402F" w:rsidRDefault="00893E45" w:rsidP="00893E45">
      <w:pPr>
        <w:ind w:firstLine="709"/>
        <w:rPr>
          <w:sz w:val="28"/>
          <w:szCs w:val="28"/>
        </w:rPr>
      </w:pPr>
      <w:r w:rsidRPr="0088402F">
        <w:rPr>
          <w:sz w:val="28"/>
          <w:szCs w:val="28"/>
        </w:rPr>
        <w:lastRenderedPageBreak/>
        <w:t>- магистральные сети теплоснабжения 2Ø820мм от ТК-6Л до ТК-18аЮ (перемычка);</w:t>
      </w:r>
    </w:p>
    <w:p w14:paraId="598FA147" w14:textId="77777777" w:rsidR="00893E45" w:rsidRPr="0088402F" w:rsidRDefault="00893E45" w:rsidP="00893E45">
      <w:pPr>
        <w:ind w:firstLine="709"/>
        <w:rPr>
          <w:sz w:val="28"/>
          <w:szCs w:val="28"/>
        </w:rPr>
      </w:pPr>
      <w:r w:rsidRPr="0088402F">
        <w:rPr>
          <w:sz w:val="28"/>
          <w:szCs w:val="28"/>
        </w:rPr>
        <w:t>- распределительные сети теплоснабжения 2Ø273мм от ТК-18аЮ до ЦТП-23.</w:t>
      </w:r>
    </w:p>
    <w:p w14:paraId="762AF53C" w14:textId="77777777" w:rsidR="00893E45" w:rsidRPr="0088402F" w:rsidRDefault="00893E45" w:rsidP="00893E45">
      <w:pPr>
        <w:ind w:firstLine="709"/>
        <w:rPr>
          <w:sz w:val="28"/>
          <w:szCs w:val="28"/>
        </w:rPr>
      </w:pPr>
      <w:r w:rsidRPr="0088402F">
        <w:rPr>
          <w:sz w:val="28"/>
          <w:szCs w:val="28"/>
        </w:rPr>
        <w:t>- распределительные сети теплоснабжения 2Ø219мм от ТК18аЮ-7б до жилого дома П. Бровки, 17 корпус 4;</w:t>
      </w:r>
    </w:p>
    <w:p w14:paraId="690EF3D5" w14:textId="77777777" w:rsidR="00893E45" w:rsidRPr="0088402F" w:rsidRDefault="00893E45" w:rsidP="00893E45">
      <w:pPr>
        <w:ind w:firstLine="709"/>
        <w:rPr>
          <w:sz w:val="28"/>
          <w:szCs w:val="28"/>
        </w:rPr>
      </w:pPr>
      <w:r w:rsidRPr="0088402F">
        <w:rPr>
          <w:sz w:val="28"/>
          <w:szCs w:val="28"/>
        </w:rPr>
        <w:t>- распределительные сети теплоснабжения от ЦТП-23 до существующих потребителей.</w:t>
      </w:r>
    </w:p>
    <w:p w14:paraId="7DAD2816" w14:textId="77777777" w:rsidR="00893E45" w:rsidRPr="0088402F" w:rsidRDefault="00893E45" w:rsidP="00893E45">
      <w:pPr>
        <w:ind w:firstLine="709"/>
        <w:rPr>
          <w:sz w:val="28"/>
          <w:szCs w:val="28"/>
        </w:rPr>
      </w:pPr>
      <w:r w:rsidRPr="0088402F">
        <w:rPr>
          <w:sz w:val="28"/>
          <w:szCs w:val="28"/>
        </w:rPr>
        <w:t xml:space="preserve">В </w:t>
      </w:r>
      <w:proofErr w:type="spellStart"/>
      <w:r w:rsidRPr="0088402F">
        <w:rPr>
          <w:sz w:val="28"/>
          <w:szCs w:val="28"/>
        </w:rPr>
        <w:t>теплокамере</w:t>
      </w:r>
      <w:proofErr w:type="spellEnd"/>
      <w:r w:rsidRPr="0088402F">
        <w:rPr>
          <w:sz w:val="28"/>
          <w:szCs w:val="28"/>
        </w:rPr>
        <w:t xml:space="preserve"> ТК-18аЮ выполнено подключение теплоснабжения существующего здания клиники ВГМУ 3Ø89мм.</w:t>
      </w:r>
    </w:p>
    <w:p w14:paraId="76E7E1E7" w14:textId="77777777" w:rsidR="00893E45" w:rsidRPr="0088402F" w:rsidRDefault="00893E45" w:rsidP="00893E45">
      <w:pPr>
        <w:ind w:firstLine="709"/>
        <w:rPr>
          <w:sz w:val="28"/>
          <w:szCs w:val="28"/>
        </w:rPr>
      </w:pPr>
      <w:r w:rsidRPr="0088402F">
        <w:rPr>
          <w:sz w:val="28"/>
          <w:szCs w:val="28"/>
        </w:rPr>
        <w:t xml:space="preserve">Источник теплоснабжения котельная ʺЮжнаяʺ. </w:t>
      </w:r>
    </w:p>
    <w:p w14:paraId="38D25C52" w14:textId="77777777" w:rsidR="00893E45" w:rsidRPr="0088402F" w:rsidRDefault="00893E45" w:rsidP="00893E45">
      <w:pPr>
        <w:ind w:firstLine="709"/>
        <w:rPr>
          <w:sz w:val="28"/>
          <w:szCs w:val="28"/>
        </w:rPr>
      </w:pPr>
      <w:r w:rsidRPr="0088402F">
        <w:rPr>
          <w:sz w:val="28"/>
          <w:szCs w:val="28"/>
        </w:rPr>
        <w:t xml:space="preserve">Схема сетей теплоснабжения двухтрубная тупиковая с одновременной подачей тепла на отопление, вентиляцию и горячее водоснабжение магистральных сетей и распределительных сетей до ЦТП-23, до жилого дома П. Бровки, 17 корпус 4 и клиники ВГМУ. </w:t>
      </w:r>
    </w:p>
    <w:p w14:paraId="792C83F0" w14:textId="77777777" w:rsidR="00893E45" w:rsidRPr="0088402F" w:rsidRDefault="00893E45" w:rsidP="00893E45">
      <w:pPr>
        <w:ind w:firstLine="709"/>
        <w:rPr>
          <w:sz w:val="28"/>
          <w:szCs w:val="28"/>
        </w:rPr>
      </w:pPr>
      <w:r w:rsidRPr="0088402F">
        <w:rPr>
          <w:sz w:val="28"/>
          <w:szCs w:val="28"/>
        </w:rPr>
        <w:t xml:space="preserve">От ЦТП-23 до существующих потребителей схема сетей теплоснабжения </w:t>
      </w:r>
      <w:proofErr w:type="spellStart"/>
      <w:r w:rsidRPr="0088402F">
        <w:rPr>
          <w:sz w:val="28"/>
          <w:szCs w:val="28"/>
        </w:rPr>
        <w:t>четырехтрубная</w:t>
      </w:r>
      <w:proofErr w:type="spellEnd"/>
      <w:r w:rsidRPr="0088402F">
        <w:rPr>
          <w:sz w:val="28"/>
          <w:szCs w:val="28"/>
        </w:rPr>
        <w:t>, тупиковая с раздельной подачей тепла на отопления, вентиляцию и горячее водоснабжения.</w:t>
      </w:r>
    </w:p>
    <w:p w14:paraId="3BCE7956" w14:textId="77777777" w:rsidR="00893E45" w:rsidRPr="0088402F" w:rsidRDefault="00893E45" w:rsidP="00893E45">
      <w:pPr>
        <w:ind w:firstLine="709"/>
        <w:rPr>
          <w:sz w:val="28"/>
          <w:szCs w:val="28"/>
        </w:rPr>
      </w:pPr>
      <w:r w:rsidRPr="0088402F">
        <w:rPr>
          <w:sz w:val="28"/>
          <w:szCs w:val="28"/>
        </w:rPr>
        <w:t>Рабочий температурный график теплосети от котельной ʺЮжнаяʺ 120-70◦С согласно п.6 письма филиала ʺВитебские тепловые сети за №06/251 от 10.01.2024г.</w:t>
      </w:r>
    </w:p>
    <w:p w14:paraId="7B11A87D" w14:textId="77777777" w:rsidR="00893E45" w:rsidRPr="0088402F" w:rsidRDefault="00893E45" w:rsidP="00893E45">
      <w:pPr>
        <w:ind w:firstLine="709"/>
        <w:rPr>
          <w:sz w:val="28"/>
          <w:szCs w:val="28"/>
        </w:rPr>
      </w:pPr>
      <w:r w:rsidRPr="0088402F">
        <w:rPr>
          <w:sz w:val="28"/>
          <w:szCs w:val="28"/>
        </w:rPr>
        <w:t xml:space="preserve">Сети теплоснабжения проложены </w:t>
      </w:r>
      <w:proofErr w:type="spellStart"/>
      <w:r w:rsidRPr="0088402F">
        <w:rPr>
          <w:sz w:val="28"/>
          <w:szCs w:val="28"/>
        </w:rPr>
        <w:t>подземно</w:t>
      </w:r>
      <w:proofErr w:type="spellEnd"/>
      <w:r w:rsidRPr="0088402F">
        <w:rPr>
          <w:sz w:val="28"/>
          <w:szCs w:val="28"/>
        </w:rPr>
        <w:t xml:space="preserve"> в канале и </w:t>
      </w:r>
      <w:proofErr w:type="spellStart"/>
      <w:r w:rsidRPr="0088402F">
        <w:rPr>
          <w:sz w:val="28"/>
          <w:szCs w:val="28"/>
        </w:rPr>
        <w:t>бесканально</w:t>
      </w:r>
      <w:proofErr w:type="spellEnd"/>
      <w:r w:rsidRPr="0088402F">
        <w:rPr>
          <w:sz w:val="28"/>
          <w:szCs w:val="28"/>
        </w:rPr>
        <w:t>.</w:t>
      </w:r>
    </w:p>
    <w:p w14:paraId="6F79B1DA" w14:textId="77777777" w:rsidR="00893E45" w:rsidRPr="0088402F" w:rsidRDefault="00893E45" w:rsidP="00893E45">
      <w:pPr>
        <w:ind w:firstLine="709"/>
        <w:jc w:val="both"/>
        <w:rPr>
          <w:sz w:val="28"/>
          <w:szCs w:val="28"/>
        </w:rPr>
      </w:pPr>
      <w:r w:rsidRPr="0088402F">
        <w:rPr>
          <w:sz w:val="28"/>
          <w:szCs w:val="28"/>
        </w:rPr>
        <w:t>Магистральные сети теплоснабжения 2Ø820мм и сети теплоснабжения 2Ø89мм клиники ВГМУ выполнены из стальных электросварных труб в минераловатной изоляции с покровным слоем.</w:t>
      </w:r>
    </w:p>
    <w:p w14:paraId="2AA8EE82" w14:textId="77777777" w:rsidR="00893E45" w:rsidRPr="0088402F" w:rsidRDefault="00893E45" w:rsidP="00893E45">
      <w:pPr>
        <w:ind w:firstLine="709"/>
        <w:rPr>
          <w:sz w:val="28"/>
          <w:szCs w:val="28"/>
        </w:rPr>
      </w:pPr>
      <w:r w:rsidRPr="0088402F">
        <w:rPr>
          <w:sz w:val="28"/>
          <w:szCs w:val="28"/>
        </w:rPr>
        <w:t>Распределительные сети теплоснабжения 2Ø273мм от ТК-18аЮ до ЦТП-23 и распределительные сети теплоснабжения 2Ø219мм от ТК18аЮ-7б до жилого дома П. Бровки, 17 корпус 4 выполнены из ПИ-труб. Распределительные сети теплоснабжения от ЦТП-23 выполнены из ПИ-труб для нужд отопления и вентиляции, ГПИ-труб для нужд горячего водоснабжения.</w:t>
      </w:r>
    </w:p>
    <w:p w14:paraId="2DD2C3E0" w14:textId="77777777" w:rsidR="00893E45" w:rsidRPr="0088402F" w:rsidRDefault="00893E45" w:rsidP="00893E45">
      <w:pPr>
        <w:ind w:firstLine="709"/>
        <w:rPr>
          <w:sz w:val="28"/>
          <w:szCs w:val="28"/>
        </w:rPr>
      </w:pPr>
    </w:p>
    <w:p w14:paraId="09B12944" w14:textId="77777777" w:rsidR="00893E45" w:rsidRPr="0088402F" w:rsidRDefault="00143D12" w:rsidP="00893E45">
      <w:pPr>
        <w:ind w:firstLine="709"/>
        <w:jc w:val="center"/>
        <w:rPr>
          <w:b/>
          <w:sz w:val="28"/>
          <w:szCs w:val="28"/>
        </w:rPr>
      </w:pPr>
      <w:r w:rsidRPr="0088402F">
        <w:rPr>
          <w:b/>
          <w:sz w:val="28"/>
          <w:szCs w:val="28"/>
        </w:rPr>
        <w:t>Расчетное теплопотребление</w:t>
      </w:r>
    </w:p>
    <w:p w14:paraId="6C88D4B7" w14:textId="77777777" w:rsidR="00893E45" w:rsidRPr="0088402F" w:rsidRDefault="00893E45" w:rsidP="00893E45">
      <w:pPr>
        <w:ind w:firstLine="709"/>
        <w:rPr>
          <w:sz w:val="28"/>
          <w:szCs w:val="28"/>
        </w:rPr>
      </w:pPr>
      <w:r w:rsidRPr="0088402F">
        <w:rPr>
          <w:sz w:val="28"/>
          <w:szCs w:val="28"/>
        </w:rPr>
        <w:t>Расчетное теплопотребление определено исходя из следующих климатических данных:</w:t>
      </w:r>
    </w:p>
    <w:p w14:paraId="58556777" w14:textId="77777777" w:rsidR="00893E45" w:rsidRPr="0088402F" w:rsidRDefault="00893E45" w:rsidP="00893E45">
      <w:pPr>
        <w:ind w:firstLine="709"/>
        <w:rPr>
          <w:sz w:val="28"/>
          <w:szCs w:val="28"/>
        </w:rPr>
      </w:pPr>
      <w:r w:rsidRPr="0088402F">
        <w:rPr>
          <w:sz w:val="28"/>
          <w:szCs w:val="28"/>
        </w:rPr>
        <w:t>- температура наружного воздуха – 25</w:t>
      </w:r>
      <w:r w:rsidRPr="0088402F">
        <w:rPr>
          <w:sz w:val="28"/>
          <w:szCs w:val="28"/>
        </w:rPr>
        <w:sym w:font="Symbol" w:char="F0B0"/>
      </w:r>
      <w:r w:rsidRPr="0088402F">
        <w:rPr>
          <w:sz w:val="28"/>
          <w:szCs w:val="28"/>
        </w:rPr>
        <w:t>С</w:t>
      </w:r>
      <w:r w:rsidRPr="0088402F">
        <w:rPr>
          <w:sz w:val="28"/>
          <w:szCs w:val="28"/>
        </w:rPr>
        <w:sym w:font="Symbol" w:char="F03B"/>
      </w:r>
    </w:p>
    <w:p w14:paraId="5F6F2B27" w14:textId="77777777" w:rsidR="00893E45" w:rsidRPr="0088402F" w:rsidRDefault="00893E45" w:rsidP="00893E45">
      <w:pPr>
        <w:ind w:firstLine="709"/>
        <w:rPr>
          <w:sz w:val="28"/>
          <w:szCs w:val="28"/>
        </w:rPr>
      </w:pPr>
      <w:r w:rsidRPr="0088402F">
        <w:rPr>
          <w:sz w:val="28"/>
          <w:szCs w:val="28"/>
        </w:rPr>
        <w:t xml:space="preserve">- продолжительность отопительного периода – 202 суток. </w:t>
      </w:r>
    </w:p>
    <w:p w14:paraId="46D758B9" w14:textId="77777777" w:rsidR="00893E45" w:rsidRPr="0088402F" w:rsidRDefault="00893E45" w:rsidP="00893E45">
      <w:pPr>
        <w:ind w:firstLine="709"/>
        <w:rPr>
          <w:sz w:val="28"/>
          <w:szCs w:val="28"/>
        </w:rPr>
      </w:pPr>
      <w:r w:rsidRPr="0088402F">
        <w:rPr>
          <w:sz w:val="28"/>
          <w:szCs w:val="28"/>
        </w:rPr>
        <w:t>Для определения тепловых нагрузок принято, что вся проектируемая многоквартирная жилая застройка оборудована центральным отоплением и горячим водоснабжением, а общественная застройка также вентиляционными установками.</w:t>
      </w:r>
    </w:p>
    <w:p w14:paraId="4E739E14" w14:textId="77777777" w:rsidR="00893E45" w:rsidRPr="0088402F" w:rsidRDefault="00893E45" w:rsidP="00893E45">
      <w:pPr>
        <w:ind w:firstLine="709"/>
        <w:rPr>
          <w:sz w:val="28"/>
          <w:szCs w:val="28"/>
        </w:rPr>
      </w:pPr>
      <w:r w:rsidRPr="0088402F">
        <w:rPr>
          <w:sz w:val="28"/>
          <w:szCs w:val="28"/>
        </w:rPr>
        <w:t xml:space="preserve">В соответствии с разделом 6 СН 4.02.01-2019, по показателям удельного теплопотребления, с учетом внедрения энергосберегающих мероприятий и данных по расселению жителей определены тепловые нагрузки на нужды отопления, вентиляции и горячего водоснабжения жилых домов. </w:t>
      </w:r>
    </w:p>
    <w:p w14:paraId="44843C2F" w14:textId="77777777" w:rsidR="00893E45" w:rsidRPr="0088402F" w:rsidRDefault="00893E45" w:rsidP="00893E45">
      <w:pPr>
        <w:ind w:firstLine="709"/>
        <w:rPr>
          <w:sz w:val="28"/>
          <w:szCs w:val="28"/>
        </w:rPr>
      </w:pPr>
      <w:r w:rsidRPr="0088402F">
        <w:rPr>
          <w:sz w:val="28"/>
          <w:szCs w:val="28"/>
        </w:rPr>
        <w:t xml:space="preserve">Расчеты тепловых нагрузок на отопление и вентиляцию на объекты общественного назначения выполнены по удельным тепловым отопительным и вентиляционным характеристикам каждого объекта с учетом его строительного объема и назначения. Расход горячей воды принят в соответствии с нормативами на одного работающего, посетителя в соответствии с СН 4.01.03-2019. </w:t>
      </w:r>
    </w:p>
    <w:p w14:paraId="2005A587" w14:textId="77777777" w:rsidR="00893E45" w:rsidRPr="0088402F" w:rsidRDefault="00893E45" w:rsidP="00893E45">
      <w:pPr>
        <w:ind w:firstLine="709"/>
        <w:rPr>
          <w:b/>
          <w:sz w:val="28"/>
          <w:szCs w:val="28"/>
        </w:rPr>
      </w:pPr>
      <w:r w:rsidRPr="0088402F">
        <w:rPr>
          <w:b/>
          <w:sz w:val="28"/>
          <w:szCs w:val="28"/>
        </w:rPr>
        <w:lastRenderedPageBreak/>
        <w:t>Прирост тепловых нагрузок на жилищно-коммунальную застройку 1 этапа составляет   0,750МВт (0,645Гкал/ч) в том числе:</w:t>
      </w:r>
    </w:p>
    <w:p w14:paraId="13ABE657" w14:textId="77777777" w:rsidR="00893E45" w:rsidRPr="0088402F" w:rsidRDefault="00893E45" w:rsidP="00893E45">
      <w:pPr>
        <w:ind w:firstLine="709"/>
        <w:jc w:val="both"/>
        <w:rPr>
          <w:sz w:val="28"/>
          <w:szCs w:val="28"/>
        </w:rPr>
      </w:pPr>
      <w:r w:rsidRPr="0088402F">
        <w:rPr>
          <w:sz w:val="28"/>
          <w:szCs w:val="28"/>
        </w:rPr>
        <w:t xml:space="preserve">- жилой фонд </w:t>
      </w:r>
      <w:proofErr w:type="spellStart"/>
      <w:r w:rsidRPr="0088402F">
        <w:rPr>
          <w:sz w:val="28"/>
          <w:szCs w:val="28"/>
        </w:rPr>
        <w:t>Qо</w:t>
      </w:r>
      <w:proofErr w:type="spellEnd"/>
      <w:r w:rsidRPr="0088402F">
        <w:rPr>
          <w:sz w:val="28"/>
          <w:szCs w:val="28"/>
        </w:rPr>
        <w:t xml:space="preserve">=0,378МВт (0,325Гкал/ч); </w:t>
      </w:r>
      <w:proofErr w:type="spellStart"/>
      <w:r w:rsidRPr="0088402F">
        <w:rPr>
          <w:sz w:val="28"/>
          <w:szCs w:val="28"/>
        </w:rPr>
        <w:t>Qгв</w:t>
      </w:r>
      <w:proofErr w:type="spellEnd"/>
      <w:r w:rsidRPr="0088402F">
        <w:rPr>
          <w:sz w:val="28"/>
          <w:szCs w:val="28"/>
        </w:rPr>
        <w:t>=0,370МВт (0,320Гкал/ч);</w:t>
      </w:r>
    </w:p>
    <w:p w14:paraId="44B05738" w14:textId="77777777" w:rsidR="00893E45" w:rsidRPr="0088402F" w:rsidRDefault="00893E45" w:rsidP="00893E45">
      <w:pPr>
        <w:ind w:firstLine="709"/>
        <w:jc w:val="both"/>
        <w:rPr>
          <w:b/>
          <w:sz w:val="28"/>
          <w:szCs w:val="28"/>
        </w:rPr>
      </w:pPr>
      <w:r w:rsidRPr="0088402F">
        <w:rPr>
          <w:b/>
          <w:sz w:val="28"/>
          <w:szCs w:val="28"/>
        </w:rPr>
        <w:t>Прирост тепловых нагрузок на жилищно-коммунальную застройку 2 этапа составляет   7,170 МВт (6,165 Гкал/ч) в том числе:</w:t>
      </w:r>
    </w:p>
    <w:p w14:paraId="3C0EE15A" w14:textId="77777777" w:rsidR="00893E45" w:rsidRPr="0088402F" w:rsidRDefault="00893E45" w:rsidP="00893E45">
      <w:pPr>
        <w:ind w:firstLine="709"/>
        <w:jc w:val="both"/>
        <w:rPr>
          <w:sz w:val="28"/>
          <w:szCs w:val="28"/>
        </w:rPr>
      </w:pPr>
      <w:r w:rsidRPr="0088402F">
        <w:rPr>
          <w:sz w:val="28"/>
          <w:szCs w:val="28"/>
        </w:rPr>
        <w:t xml:space="preserve">- жилой фонд </w:t>
      </w:r>
      <w:proofErr w:type="spellStart"/>
      <w:r w:rsidRPr="0088402F">
        <w:rPr>
          <w:sz w:val="28"/>
          <w:szCs w:val="28"/>
        </w:rPr>
        <w:t>Qо</w:t>
      </w:r>
      <w:proofErr w:type="spellEnd"/>
      <w:r w:rsidRPr="0088402F">
        <w:rPr>
          <w:sz w:val="28"/>
          <w:szCs w:val="28"/>
        </w:rPr>
        <w:t xml:space="preserve">=3,489МВт (3,000Гкал/ч); </w:t>
      </w:r>
      <w:proofErr w:type="spellStart"/>
      <w:r w:rsidRPr="0088402F">
        <w:rPr>
          <w:sz w:val="28"/>
          <w:szCs w:val="28"/>
        </w:rPr>
        <w:t>Qгв</w:t>
      </w:r>
      <w:proofErr w:type="spellEnd"/>
      <w:r w:rsidRPr="0088402F">
        <w:rPr>
          <w:sz w:val="28"/>
          <w:szCs w:val="28"/>
        </w:rPr>
        <w:t>=2,652МВт (2,280Гкал/ч);</w:t>
      </w:r>
    </w:p>
    <w:p w14:paraId="21E803A7" w14:textId="77777777" w:rsidR="00893E45" w:rsidRPr="0088402F" w:rsidRDefault="00893E45" w:rsidP="00893E45">
      <w:pPr>
        <w:ind w:firstLine="709"/>
        <w:rPr>
          <w:sz w:val="28"/>
          <w:szCs w:val="28"/>
        </w:rPr>
      </w:pPr>
      <w:r w:rsidRPr="0088402F">
        <w:rPr>
          <w:sz w:val="28"/>
          <w:szCs w:val="28"/>
        </w:rPr>
        <w:t xml:space="preserve">-социальная инфраструктура </w:t>
      </w:r>
      <w:proofErr w:type="spellStart"/>
      <w:r w:rsidRPr="0088402F">
        <w:rPr>
          <w:sz w:val="28"/>
          <w:szCs w:val="28"/>
        </w:rPr>
        <w:t>Qо</w:t>
      </w:r>
      <w:proofErr w:type="spellEnd"/>
      <w:r w:rsidRPr="0088402F">
        <w:rPr>
          <w:sz w:val="28"/>
          <w:szCs w:val="28"/>
        </w:rPr>
        <w:t xml:space="preserve">=0,209МВт (0,180Гкал/ч), </w:t>
      </w:r>
      <w:proofErr w:type="spellStart"/>
      <w:r w:rsidRPr="0088402F">
        <w:rPr>
          <w:sz w:val="28"/>
          <w:szCs w:val="28"/>
        </w:rPr>
        <w:t>Qв</w:t>
      </w:r>
      <w:proofErr w:type="spellEnd"/>
      <w:r w:rsidRPr="0088402F">
        <w:rPr>
          <w:sz w:val="28"/>
          <w:szCs w:val="28"/>
        </w:rPr>
        <w:t xml:space="preserve">=0,488МВт (0,420Гкал/ч), </w:t>
      </w:r>
      <w:proofErr w:type="spellStart"/>
      <w:r w:rsidRPr="0088402F">
        <w:rPr>
          <w:sz w:val="28"/>
          <w:szCs w:val="28"/>
        </w:rPr>
        <w:t>Qгв</w:t>
      </w:r>
      <w:proofErr w:type="spellEnd"/>
      <w:r w:rsidRPr="0088402F">
        <w:rPr>
          <w:sz w:val="28"/>
          <w:szCs w:val="28"/>
        </w:rPr>
        <w:t>=0,331МВт (0,285Гкал/ч).</w:t>
      </w:r>
    </w:p>
    <w:p w14:paraId="5CE0DBDB" w14:textId="77777777" w:rsidR="00893E45" w:rsidRPr="0088402F" w:rsidRDefault="00893E45" w:rsidP="00893E45">
      <w:pPr>
        <w:tabs>
          <w:tab w:val="left" w:pos="6315"/>
        </w:tabs>
        <w:rPr>
          <w:b/>
          <w:sz w:val="28"/>
          <w:szCs w:val="28"/>
        </w:rPr>
      </w:pPr>
      <w:r w:rsidRPr="0088402F">
        <w:rPr>
          <w:b/>
          <w:sz w:val="28"/>
          <w:szCs w:val="28"/>
        </w:rPr>
        <w:t xml:space="preserve">           Прирост тепловых нагрузок на жилищно-коммунальную 3 этапа составляет   1,785МВт (1,535Гкал/ч) в том числе:</w:t>
      </w:r>
    </w:p>
    <w:p w14:paraId="395F579F" w14:textId="77777777" w:rsidR="00893E45" w:rsidRPr="0088402F" w:rsidRDefault="00893E45" w:rsidP="00893E45">
      <w:pPr>
        <w:ind w:firstLine="709"/>
        <w:jc w:val="both"/>
        <w:rPr>
          <w:sz w:val="28"/>
          <w:szCs w:val="28"/>
        </w:rPr>
      </w:pPr>
      <w:r w:rsidRPr="0088402F">
        <w:rPr>
          <w:sz w:val="28"/>
          <w:szCs w:val="28"/>
        </w:rPr>
        <w:t xml:space="preserve">- жилой фонд </w:t>
      </w:r>
      <w:proofErr w:type="spellStart"/>
      <w:r w:rsidRPr="0088402F">
        <w:rPr>
          <w:sz w:val="28"/>
          <w:szCs w:val="28"/>
        </w:rPr>
        <w:t>Qо</w:t>
      </w:r>
      <w:proofErr w:type="spellEnd"/>
      <w:r w:rsidRPr="0088402F">
        <w:rPr>
          <w:sz w:val="28"/>
          <w:szCs w:val="28"/>
        </w:rPr>
        <w:t xml:space="preserve">=0,948МВт (0,815Гкал/ч); </w:t>
      </w:r>
      <w:proofErr w:type="spellStart"/>
      <w:r w:rsidRPr="0088402F">
        <w:rPr>
          <w:sz w:val="28"/>
          <w:szCs w:val="28"/>
        </w:rPr>
        <w:t>Qгв</w:t>
      </w:r>
      <w:proofErr w:type="spellEnd"/>
      <w:r w:rsidRPr="0088402F">
        <w:rPr>
          <w:sz w:val="28"/>
          <w:szCs w:val="28"/>
        </w:rPr>
        <w:t>=0,837МВт (0,720Гкал/ч).</w:t>
      </w:r>
    </w:p>
    <w:p w14:paraId="19B13A4B" w14:textId="77777777" w:rsidR="00893E45" w:rsidRPr="0088402F" w:rsidRDefault="00893E45" w:rsidP="00893E45">
      <w:pPr>
        <w:ind w:firstLine="709"/>
        <w:jc w:val="both"/>
        <w:rPr>
          <w:sz w:val="28"/>
          <w:szCs w:val="28"/>
        </w:rPr>
      </w:pPr>
    </w:p>
    <w:p w14:paraId="3F160652" w14:textId="77777777" w:rsidR="00893E45" w:rsidRPr="0088402F" w:rsidRDefault="00893E45" w:rsidP="00893E45">
      <w:pPr>
        <w:ind w:firstLine="720"/>
        <w:rPr>
          <w:sz w:val="28"/>
          <w:szCs w:val="28"/>
        </w:rPr>
      </w:pPr>
      <w:r w:rsidRPr="0088402F">
        <w:rPr>
          <w:sz w:val="28"/>
          <w:szCs w:val="28"/>
        </w:rPr>
        <w:t>Таблица 1- Расчетное теплопотребление</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34"/>
        <w:gridCol w:w="2694"/>
        <w:gridCol w:w="1727"/>
        <w:gridCol w:w="1728"/>
        <w:gridCol w:w="1727"/>
        <w:gridCol w:w="1728"/>
      </w:tblGrid>
      <w:tr w:rsidR="0088402F" w:rsidRPr="0088402F" w14:paraId="6F05E559" w14:textId="77777777" w:rsidTr="00AA539D">
        <w:trPr>
          <w:cantSplit/>
          <w:trHeight w:val="1114"/>
          <w:jc w:val="center"/>
        </w:trPr>
        <w:tc>
          <w:tcPr>
            <w:tcW w:w="534" w:type="dxa"/>
            <w:vAlign w:val="center"/>
          </w:tcPr>
          <w:p w14:paraId="4AFD3EAC" w14:textId="77777777" w:rsidR="00893E45" w:rsidRPr="0088402F" w:rsidRDefault="00893E45" w:rsidP="00AA539D">
            <w:pPr>
              <w:jc w:val="center"/>
              <w:rPr>
                <w:sz w:val="28"/>
                <w:szCs w:val="28"/>
              </w:rPr>
            </w:pPr>
            <w:r w:rsidRPr="0088402F">
              <w:rPr>
                <w:sz w:val="28"/>
                <w:szCs w:val="28"/>
              </w:rPr>
              <w:t>№ п/п</w:t>
            </w:r>
          </w:p>
        </w:tc>
        <w:tc>
          <w:tcPr>
            <w:tcW w:w="2694" w:type="dxa"/>
            <w:vAlign w:val="center"/>
          </w:tcPr>
          <w:p w14:paraId="705A1FE0" w14:textId="77777777" w:rsidR="00893E45" w:rsidRPr="0088402F" w:rsidRDefault="00893E45" w:rsidP="00AA539D">
            <w:pPr>
              <w:jc w:val="center"/>
              <w:rPr>
                <w:sz w:val="28"/>
                <w:szCs w:val="28"/>
              </w:rPr>
            </w:pPr>
            <w:r w:rsidRPr="0088402F">
              <w:rPr>
                <w:sz w:val="28"/>
                <w:szCs w:val="28"/>
              </w:rPr>
              <w:t xml:space="preserve">Наименование </w:t>
            </w:r>
          </w:p>
          <w:p w14:paraId="4C85DAF2" w14:textId="77777777" w:rsidR="00893E45" w:rsidRPr="0088402F" w:rsidRDefault="00893E45" w:rsidP="00AA539D">
            <w:pPr>
              <w:jc w:val="center"/>
              <w:rPr>
                <w:sz w:val="28"/>
                <w:szCs w:val="28"/>
              </w:rPr>
            </w:pPr>
            <w:r w:rsidRPr="0088402F">
              <w:rPr>
                <w:sz w:val="28"/>
                <w:szCs w:val="28"/>
              </w:rPr>
              <w:t>потребителей</w:t>
            </w:r>
          </w:p>
        </w:tc>
        <w:tc>
          <w:tcPr>
            <w:tcW w:w="1727" w:type="dxa"/>
            <w:vAlign w:val="center"/>
          </w:tcPr>
          <w:p w14:paraId="462D5872" w14:textId="77777777" w:rsidR="00893E45" w:rsidRPr="0088402F" w:rsidRDefault="00893E45" w:rsidP="00AA539D">
            <w:pPr>
              <w:jc w:val="center"/>
              <w:rPr>
                <w:sz w:val="28"/>
                <w:szCs w:val="28"/>
              </w:rPr>
            </w:pPr>
            <w:r w:rsidRPr="0088402F">
              <w:rPr>
                <w:sz w:val="28"/>
                <w:szCs w:val="28"/>
              </w:rPr>
              <w:t>Существующее состояние</w:t>
            </w:r>
          </w:p>
          <w:p w14:paraId="54A6E1C8" w14:textId="77777777" w:rsidR="00893E45" w:rsidRPr="0088402F" w:rsidRDefault="00893E45" w:rsidP="00AA539D">
            <w:pPr>
              <w:rPr>
                <w:sz w:val="28"/>
                <w:szCs w:val="28"/>
              </w:rPr>
            </w:pPr>
            <w:r w:rsidRPr="0088402F">
              <w:rPr>
                <w:sz w:val="28"/>
                <w:szCs w:val="28"/>
              </w:rPr>
              <w:t>МВт (Гкал/ч)</w:t>
            </w:r>
          </w:p>
        </w:tc>
        <w:tc>
          <w:tcPr>
            <w:tcW w:w="1728" w:type="dxa"/>
            <w:vAlign w:val="center"/>
          </w:tcPr>
          <w:p w14:paraId="2130A3BA" w14:textId="77777777" w:rsidR="00893E45" w:rsidRPr="0088402F" w:rsidRDefault="00893E45" w:rsidP="00AA539D">
            <w:pPr>
              <w:jc w:val="center"/>
              <w:rPr>
                <w:sz w:val="28"/>
                <w:szCs w:val="28"/>
              </w:rPr>
            </w:pPr>
            <w:r w:rsidRPr="0088402F">
              <w:rPr>
                <w:sz w:val="28"/>
                <w:szCs w:val="28"/>
              </w:rPr>
              <w:t xml:space="preserve">1 этап </w:t>
            </w:r>
          </w:p>
          <w:p w14:paraId="6205E9E4" w14:textId="77777777" w:rsidR="00893E45" w:rsidRPr="0088402F" w:rsidRDefault="00893E45" w:rsidP="00AA539D">
            <w:pPr>
              <w:jc w:val="center"/>
              <w:rPr>
                <w:sz w:val="28"/>
                <w:szCs w:val="28"/>
              </w:rPr>
            </w:pPr>
            <w:r w:rsidRPr="0088402F">
              <w:rPr>
                <w:sz w:val="28"/>
                <w:szCs w:val="28"/>
              </w:rPr>
              <w:t>МВт (Гкал/ч)</w:t>
            </w:r>
          </w:p>
        </w:tc>
        <w:tc>
          <w:tcPr>
            <w:tcW w:w="1727" w:type="dxa"/>
            <w:vAlign w:val="center"/>
          </w:tcPr>
          <w:p w14:paraId="17EAA912" w14:textId="77777777" w:rsidR="00893E45" w:rsidRPr="0088402F" w:rsidRDefault="00893E45" w:rsidP="00AA539D">
            <w:pPr>
              <w:jc w:val="center"/>
              <w:rPr>
                <w:sz w:val="28"/>
                <w:szCs w:val="28"/>
              </w:rPr>
            </w:pPr>
            <w:r w:rsidRPr="0088402F">
              <w:rPr>
                <w:sz w:val="28"/>
                <w:szCs w:val="28"/>
              </w:rPr>
              <w:t xml:space="preserve">2 этап </w:t>
            </w:r>
          </w:p>
          <w:p w14:paraId="2064D7D4" w14:textId="77777777" w:rsidR="00893E45" w:rsidRPr="0088402F" w:rsidRDefault="00893E45" w:rsidP="00AA539D">
            <w:pPr>
              <w:jc w:val="center"/>
              <w:rPr>
                <w:sz w:val="28"/>
                <w:szCs w:val="28"/>
              </w:rPr>
            </w:pPr>
            <w:r w:rsidRPr="0088402F">
              <w:rPr>
                <w:sz w:val="28"/>
                <w:szCs w:val="28"/>
              </w:rPr>
              <w:t>МВт (Гкал/ч)</w:t>
            </w:r>
          </w:p>
        </w:tc>
        <w:tc>
          <w:tcPr>
            <w:tcW w:w="1728" w:type="dxa"/>
            <w:vAlign w:val="center"/>
          </w:tcPr>
          <w:p w14:paraId="57B8B402" w14:textId="77777777" w:rsidR="00893E45" w:rsidRPr="0088402F" w:rsidRDefault="00893E45" w:rsidP="00AA539D">
            <w:pPr>
              <w:jc w:val="center"/>
              <w:rPr>
                <w:sz w:val="28"/>
                <w:szCs w:val="28"/>
              </w:rPr>
            </w:pPr>
            <w:r w:rsidRPr="0088402F">
              <w:rPr>
                <w:sz w:val="28"/>
                <w:szCs w:val="28"/>
              </w:rPr>
              <w:t>3 этап</w:t>
            </w:r>
          </w:p>
          <w:p w14:paraId="63DEA251" w14:textId="77777777" w:rsidR="00893E45" w:rsidRPr="0088402F" w:rsidRDefault="00893E45" w:rsidP="00AA539D">
            <w:pPr>
              <w:rPr>
                <w:sz w:val="28"/>
                <w:szCs w:val="28"/>
              </w:rPr>
            </w:pPr>
            <w:r w:rsidRPr="0088402F">
              <w:rPr>
                <w:sz w:val="28"/>
                <w:szCs w:val="28"/>
              </w:rPr>
              <w:t>МВт (Гкал/ч)</w:t>
            </w:r>
          </w:p>
        </w:tc>
      </w:tr>
      <w:tr w:rsidR="0088402F" w:rsidRPr="0088402F" w14:paraId="79285556" w14:textId="77777777" w:rsidTr="00AA539D">
        <w:trPr>
          <w:cantSplit/>
          <w:jc w:val="center"/>
        </w:trPr>
        <w:tc>
          <w:tcPr>
            <w:tcW w:w="534" w:type="dxa"/>
            <w:vAlign w:val="center"/>
          </w:tcPr>
          <w:p w14:paraId="503C8510" w14:textId="77777777" w:rsidR="00893E45" w:rsidRPr="0088402F" w:rsidRDefault="00893E45" w:rsidP="00AA539D">
            <w:pPr>
              <w:jc w:val="center"/>
              <w:rPr>
                <w:sz w:val="28"/>
                <w:szCs w:val="28"/>
              </w:rPr>
            </w:pPr>
            <w:r w:rsidRPr="0088402F">
              <w:rPr>
                <w:sz w:val="28"/>
                <w:szCs w:val="28"/>
              </w:rPr>
              <w:t>1</w:t>
            </w:r>
          </w:p>
        </w:tc>
        <w:tc>
          <w:tcPr>
            <w:tcW w:w="2694" w:type="dxa"/>
            <w:vAlign w:val="center"/>
          </w:tcPr>
          <w:p w14:paraId="3CC988DC" w14:textId="77777777" w:rsidR="00893E45" w:rsidRPr="0088402F" w:rsidRDefault="00893E45" w:rsidP="00AA539D">
            <w:pPr>
              <w:jc w:val="center"/>
              <w:rPr>
                <w:sz w:val="28"/>
                <w:szCs w:val="28"/>
              </w:rPr>
            </w:pPr>
            <w:r w:rsidRPr="0088402F">
              <w:rPr>
                <w:sz w:val="28"/>
                <w:szCs w:val="28"/>
              </w:rPr>
              <w:t>2</w:t>
            </w:r>
          </w:p>
        </w:tc>
        <w:tc>
          <w:tcPr>
            <w:tcW w:w="1727" w:type="dxa"/>
            <w:vAlign w:val="center"/>
          </w:tcPr>
          <w:p w14:paraId="1A9435CB" w14:textId="77777777" w:rsidR="00893E45" w:rsidRPr="0088402F" w:rsidRDefault="00893E45" w:rsidP="00AA539D">
            <w:pPr>
              <w:jc w:val="center"/>
              <w:rPr>
                <w:sz w:val="28"/>
                <w:szCs w:val="28"/>
              </w:rPr>
            </w:pPr>
            <w:r w:rsidRPr="0088402F">
              <w:rPr>
                <w:sz w:val="28"/>
                <w:szCs w:val="28"/>
              </w:rPr>
              <w:t>3</w:t>
            </w:r>
          </w:p>
        </w:tc>
        <w:tc>
          <w:tcPr>
            <w:tcW w:w="1728" w:type="dxa"/>
            <w:vAlign w:val="center"/>
          </w:tcPr>
          <w:p w14:paraId="42E0665E" w14:textId="77777777" w:rsidR="00893E45" w:rsidRPr="0088402F" w:rsidRDefault="00893E45" w:rsidP="00AA539D">
            <w:pPr>
              <w:jc w:val="center"/>
              <w:rPr>
                <w:sz w:val="28"/>
                <w:szCs w:val="28"/>
              </w:rPr>
            </w:pPr>
          </w:p>
        </w:tc>
        <w:tc>
          <w:tcPr>
            <w:tcW w:w="1727" w:type="dxa"/>
            <w:vAlign w:val="center"/>
          </w:tcPr>
          <w:p w14:paraId="35C3F1C6" w14:textId="77777777" w:rsidR="00893E45" w:rsidRPr="0088402F" w:rsidRDefault="00893E45" w:rsidP="00AA539D">
            <w:pPr>
              <w:jc w:val="center"/>
              <w:rPr>
                <w:sz w:val="28"/>
                <w:szCs w:val="28"/>
              </w:rPr>
            </w:pPr>
          </w:p>
        </w:tc>
        <w:tc>
          <w:tcPr>
            <w:tcW w:w="1728" w:type="dxa"/>
            <w:vAlign w:val="center"/>
          </w:tcPr>
          <w:p w14:paraId="391F19AA" w14:textId="77777777" w:rsidR="00893E45" w:rsidRPr="0088402F" w:rsidRDefault="00893E45" w:rsidP="00AA539D">
            <w:pPr>
              <w:jc w:val="center"/>
              <w:rPr>
                <w:sz w:val="28"/>
                <w:szCs w:val="28"/>
              </w:rPr>
            </w:pPr>
          </w:p>
        </w:tc>
      </w:tr>
      <w:tr w:rsidR="00893E45" w:rsidRPr="0088402F" w14:paraId="1A14D0E0" w14:textId="77777777" w:rsidTr="00AA539D">
        <w:trPr>
          <w:cantSplit/>
          <w:jc w:val="center"/>
        </w:trPr>
        <w:tc>
          <w:tcPr>
            <w:tcW w:w="534" w:type="dxa"/>
            <w:vAlign w:val="center"/>
          </w:tcPr>
          <w:p w14:paraId="1B5EC87E" w14:textId="77777777" w:rsidR="00893E45" w:rsidRPr="0088402F" w:rsidRDefault="00893E45" w:rsidP="00AA539D">
            <w:pPr>
              <w:jc w:val="center"/>
              <w:rPr>
                <w:sz w:val="28"/>
                <w:szCs w:val="28"/>
              </w:rPr>
            </w:pPr>
            <w:r w:rsidRPr="0088402F">
              <w:rPr>
                <w:sz w:val="28"/>
                <w:szCs w:val="28"/>
              </w:rPr>
              <w:t>1</w:t>
            </w:r>
          </w:p>
        </w:tc>
        <w:tc>
          <w:tcPr>
            <w:tcW w:w="2694" w:type="dxa"/>
          </w:tcPr>
          <w:p w14:paraId="1E3E542E" w14:textId="77777777" w:rsidR="00893E45" w:rsidRPr="0088402F" w:rsidRDefault="00893E45" w:rsidP="00893E45">
            <w:pPr>
              <w:rPr>
                <w:sz w:val="28"/>
                <w:szCs w:val="28"/>
              </w:rPr>
            </w:pPr>
            <w:r w:rsidRPr="0088402F">
              <w:rPr>
                <w:sz w:val="28"/>
                <w:szCs w:val="28"/>
              </w:rPr>
              <w:t>Жилищно-коммунальная</w:t>
            </w:r>
          </w:p>
          <w:p w14:paraId="58302A59" w14:textId="77777777" w:rsidR="00893E45" w:rsidRPr="0088402F" w:rsidRDefault="00893E45" w:rsidP="00893E45">
            <w:pPr>
              <w:rPr>
                <w:sz w:val="28"/>
                <w:szCs w:val="28"/>
              </w:rPr>
            </w:pPr>
            <w:r w:rsidRPr="0088402F">
              <w:rPr>
                <w:sz w:val="28"/>
                <w:szCs w:val="28"/>
              </w:rPr>
              <w:t xml:space="preserve"> застройка</w:t>
            </w:r>
          </w:p>
        </w:tc>
        <w:tc>
          <w:tcPr>
            <w:tcW w:w="1727" w:type="dxa"/>
            <w:vAlign w:val="center"/>
          </w:tcPr>
          <w:p w14:paraId="4AD576AB" w14:textId="77777777" w:rsidR="00893E45" w:rsidRPr="0088402F" w:rsidRDefault="00893E45" w:rsidP="00AA539D">
            <w:pPr>
              <w:jc w:val="center"/>
              <w:rPr>
                <w:sz w:val="28"/>
                <w:szCs w:val="28"/>
              </w:rPr>
            </w:pPr>
            <w:r w:rsidRPr="0088402F">
              <w:rPr>
                <w:sz w:val="28"/>
                <w:szCs w:val="28"/>
              </w:rPr>
              <w:t>22,053</w:t>
            </w:r>
          </w:p>
          <w:p w14:paraId="7A364BE5" w14:textId="77777777" w:rsidR="00893E45" w:rsidRPr="0088402F" w:rsidRDefault="00893E45" w:rsidP="00AA539D">
            <w:pPr>
              <w:jc w:val="center"/>
              <w:rPr>
                <w:sz w:val="28"/>
                <w:szCs w:val="28"/>
              </w:rPr>
            </w:pPr>
            <w:r w:rsidRPr="0088402F">
              <w:rPr>
                <w:sz w:val="28"/>
                <w:szCs w:val="28"/>
              </w:rPr>
              <w:t>(18,962)</w:t>
            </w:r>
          </w:p>
        </w:tc>
        <w:tc>
          <w:tcPr>
            <w:tcW w:w="1728" w:type="dxa"/>
            <w:vAlign w:val="center"/>
          </w:tcPr>
          <w:p w14:paraId="100A7EDD" w14:textId="77777777" w:rsidR="00893E45" w:rsidRPr="0088402F" w:rsidRDefault="00893E45" w:rsidP="00AA539D">
            <w:pPr>
              <w:jc w:val="center"/>
              <w:rPr>
                <w:sz w:val="28"/>
                <w:szCs w:val="28"/>
              </w:rPr>
            </w:pPr>
            <w:r w:rsidRPr="0088402F">
              <w:rPr>
                <w:sz w:val="28"/>
                <w:szCs w:val="28"/>
              </w:rPr>
              <w:t>22,803</w:t>
            </w:r>
          </w:p>
          <w:p w14:paraId="7DB1A2B2" w14:textId="77777777" w:rsidR="00893E45" w:rsidRPr="0088402F" w:rsidRDefault="00893E45" w:rsidP="00AA539D">
            <w:pPr>
              <w:jc w:val="center"/>
              <w:rPr>
                <w:sz w:val="28"/>
                <w:szCs w:val="28"/>
              </w:rPr>
            </w:pPr>
            <w:r w:rsidRPr="0088402F">
              <w:rPr>
                <w:sz w:val="28"/>
                <w:szCs w:val="28"/>
              </w:rPr>
              <w:t>(19,607)</w:t>
            </w:r>
          </w:p>
        </w:tc>
        <w:tc>
          <w:tcPr>
            <w:tcW w:w="1727" w:type="dxa"/>
            <w:vAlign w:val="center"/>
          </w:tcPr>
          <w:p w14:paraId="22BB92A2" w14:textId="77777777" w:rsidR="00893E45" w:rsidRPr="0088402F" w:rsidRDefault="00893E45" w:rsidP="00AA539D">
            <w:pPr>
              <w:jc w:val="center"/>
              <w:rPr>
                <w:sz w:val="28"/>
                <w:szCs w:val="28"/>
              </w:rPr>
            </w:pPr>
            <w:r w:rsidRPr="0088402F">
              <w:rPr>
                <w:sz w:val="28"/>
                <w:szCs w:val="28"/>
              </w:rPr>
              <w:t>29,973</w:t>
            </w:r>
          </w:p>
          <w:p w14:paraId="10F51005" w14:textId="77777777" w:rsidR="00893E45" w:rsidRPr="0088402F" w:rsidRDefault="00893E45" w:rsidP="00AA539D">
            <w:pPr>
              <w:jc w:val="center"/>
              <w:rPr>
                <w:sz w:val="28"/>
                <w:szCs w:val="28"/>
              </w:rPr>
            </w:pPr>
            <w:r w:rsidRPr="0088402F">
              <w:rPr>
                <w:sz w:val="28"/>
                <w:szCs w:val="28"/>
              </w:rPr>
              <w:t>(25,772)</w:t>
            </w:r>
          </w:p>
        </w:tc>
        <w:tc>
          <w:tcPr>
            <w:tcW w:w="1728" w:type="dxa"/>
            <w:vAlign w:val="center"/>
          </w:tcPr>
          <w:p w14:paraId="24744804" w14:textId="77777777" w:rsidR="00893E45" w:rsidRPr="0088402F" w:rsidRDefault="00893E45" w:rsidP="00AA539D">
            <w:pPr>
              <w:jc w:val="center"/>
              <w:rPr>
                <w:sz w:val="28"/>
                <w:szCs w:val="28"/>
              </w:rPr>
            </w:pPr>
            <w:r w:rsidRPr="0088402F">
              <w:rPr>
                <w:sz w:val="28"/>
                <w:szCs w:val="28"/>
              </w:rPr>
              <w:t>31,758</w:t>
            </w:r>
          </w:p>
          <w:p w14:paraId="1BFB7DC6" w14:textId="77777777" w:rsidR="00893E45" w:rsidRPr="0088402F" w:rsidRDefault="00893E45" w:rsidP="00AA539D">
            <w:pPr>
              <w:jc w:val="center"/>
              <w:rPr>
                <w:sz w:val="28"/>
                <w:szCs w:val="28"/>
              </w:rPr>
            </w:pPr>
            <w:r w:rsidRPr="0088402F">
              <w:rPr>
                <w:sz w:val="28"/>
                <w:szCs w:val="28"/>
              </w:rPr>
              <w:t>(27,307)</w:t>
            </w:r>
          </w:p>
        </w:tc>
      </w:tr>
    </w:tbl>
    <w:p w14:paraId="2B9DE0D7" w14:textId="77777777" w:rsidR="00893E45" w:rsidRPr="0088402F" w:rsidRDefault="00893E45" w:rsidP="00893E45">
      <w:pPr>
        <w:ind w:firstLine="709"/>
        <w:jc w:val="center"/>
        <w:rPr>
          <w:b/>
          <w:sz w:val="24"/>
          <w:szCs w:val="24"/>
        </w:rPr>
      </w:pPr>
    </w:p>
    <w:p w14:paraId="62C76C2C" w14:textId="77777777" w:rsidR="00893E45" w:rsidRPr="0088402F" w:rsidRDefault="00893E45" w:rsidP="00893E45">
      <w:pPr>
        <w:tabs>
          <w:tab w:val="left" w:pos="504"/>
          <w:tab w:val="center" w:pos="5102"/>
        </w:tabs>
        <w:rPr>
          <w:b/>
          <w:sz w:val="28"/>
          <w:szCs w:val="28"/>
        </w:rPr>
      </w:pPr>
      <w:r w:rsidRPr="0088402F">
        <w:rPr>
          <w:b/>
          <w:sz w:val="28"/>
          <w:szCs w:val="28"/>
        </w:rPr>
        <w:t xml:space="preserve">                                                Проектные предложения</w:t>
      </w:r>
    </w:p>
    <w:p w14:paraId="178DCC8C" w14:textId="77777777" w:rsidR="00893E45" w:rsidRPr="0088402F" w:rsidRDefault="00893E45" w:rsidP="00893E45">
      <w:pPr>
        <w:tabs>
          <w:tab w:val="left" w:pos="504"/>
          <w:tab w:val="center" w:pos="5102"/>
        </w:tabs>
        <w:rPr>
          <w:sz w:val="28"/>
          <w:szCs w:val="28"/>
        </w:rPr>
      </w:pPr>
      <w:r w:rsidRPr="0088402F">
        <w:rPr>
          <w:sz w:val="28"/>
          <w:szCs w:val="28"/>
        </w:rPr>
        <w:tab/>
        <w:t>Раздел теплоснабжения разработан на основании:</w:t>
      </w:r>
    </w:p>
    <w:p w14:paraId="35ECD44D" w14:textId="77777777" w:rsidR="00893E45" w:rsidRPr="0088402F" w:rsidRDefault="00893E45" w:rsidP="00893E45">
      <w:pPr>
        <w:tabs>
          <w:tab w:val="left" w:pos="264"/>
          <w:tab w:val="center" w:pos="5102"/>
        </w:tabs>
        <w:rPr>
          <w:sz w:val="28"/>
          <w:szCs w:val="28"/>
        </w:rPr>
      </w:pPr>
      <w:r w:rsidRPr="0088402F">
        <w:rPr>
          <w:sz w:val="28"/>
          <w:szCs w:val="28"/>
        </w:rPr>
        <w:tab/>
        <w:t>- задания на проектирования;</w:t>
      </w:r>
    </w:p>
    <w:p w14:paraId="599965B6" w14:textId="77777777" w:rsidR="00893E45" w:rsidRPr="0088402F" w:rsidRDefault="00893E45" w:rsidP="00893E45">
      <w:pPr>
        <w:ind w:left="142" w:hanging="142"/>
        <w:rPr>
          <w:sz w:val="28"/>
          <w:szCs w:val="28"/>
        </w:rPr>
      </w:pPr>
      <w:r w:rsidRPr="0088402F">
        <w:rPr>
          <w:sz w:val="28"/>
          <w:szCs w:val="28"/>
        </w:rPr>
        <w:t>- писем филиала ʺВитебские тепловые сетиʺ РУП ʺ</w:t>
      </w:r>
      <w:proofErr w:type="spellStart"/>
      <w:r w:rsidRPr="0088402F">
        <w:rPr>
          <w:sz w:val="28"/>
          <w:szCs w:val="28"/>
        </w:rPr>
        <w:t>Витебскэнерго</w:t>
      </w:r>
      <w:proofErr w:type="spellEnd"/>
      <w:r w:rsidRPr="0088402F">
        <w:rPr>
          <w:sz w:val="28"/>
          <w:szCs w:val="28"/>
        </w:rPr>
        <w:t>ʺ за № 06/251 от   10.01.2024г., №06/1991 от 12.03.2024г.;</w:t>
      </w:r>
    </w:p>
    <w:p w14:paraId="6CDFEBDA" w14:textId="77777777" w:rsidR="00893E45" w:rsidRPr="0088402F" w:rsidRDefault="00893E45" w:rsidP="00893E45">
      <w:pPr>
        <w:jc w:val="center"/>
        <w:rPr>
          <w:sz w:val="28"/>
          <w:szCs w:val="28"/>
        </w:rPr>
      </w:pPr>
      <w:r w:rsidRPr="0088402F">
        <w:rPr>
          <w:sz w:val="28"/>
          <w:szCs w:val="28"/>
        </w:rPr>
        <w:t>- письма государственного предприятия ʺ</w:t>
      </w:r>
      <w:proofErr w:type="spellStart"/>
      <w:r w:rsidRPr="0088402F">
        <w:rPr>
          <w:sz w:val="28"/>
          <w:szCs w:val="28"/>
        </w:rPr>
        <w:t>ВПКиТС</w:t>
      </w:r>
      <w:proofErr w:type="spellEnd"/>
      <w:r w:rsidRPr="0088402F">
        <w:rPr>
          <w:sz w:val="28"/>
          <w:szCs w:val="28"/>
        </w:rPr>
        <w:t xml:space="preserve">ʺ за №08/138 от 16.01.2024г. </w:t>
      </w:r>
    </w:p>
    <w:p w14:paraId="65680A3F" w14:textId="77777777" w:rsidR="00893E45" w:rsidRPr="0088402F" w:rsidRDefault="00893E45" w:rsidP="00893E45">
      <w:pPr>
        <w:tabs>
          <w:tab w:val="left" w:pos="648"/>
          <w:tab w:val="center" w:pos="5102"/>
        </w:tabs>
        <w:rPr>
          <w:sz w:val="28"/>
          <w:szCs w:val="28"/>
        </w:rPr>
      </w:pPr>
      <w:r w:rsidRPr="0088402F">
        <w:rPr>
          <w:sz w:val="28"/>
          <w:szCs w:val="28"/>
        </w:rPr>
        <w:t xml:space="preserve">       На 1 этапе освоения проектом планируется:</w:t>
      </w:r>
    </w:p>
    <w:p w14:paraId="635DFD0F" w14:textId="77777777" w:rsidR="00893E45" w:rsidRPr="0088402F" w:rsidRDefault="00893E45" w:rsidP="00893E45">
      <w:pPr>
        <w:rPr>
          <w:sz w:val="28"/>
          <w:szCs w:val="28"/>
        </w:rPr>
      </w:pPr>
      <w:r w:rsidRPr="0088402F">
        <w:rPr>
          <w:sz w:val="28"/>
          <w:szCs w:val="28"/>
        </w:rPr>
        <w:t>- подключение теплоснабжения проектируемого жилого дома поз.1 по ГП от существующих сетей теплоснабжения 2Ø219мм на участке от ТК- 18аЮ-7б до жилого дома по ул. Б. Бровки, 17 корпус 4;</w:t>
      </w:r>
    </w:p>
    <w:p w14:paraId="27C2110D" w14:textId="77777777" w:rsidR="00893E45" w:rsidRPr="0088402F" w:rsidRDefault="00893E45" w:rsidP="00893E45">
      <w:pPr>
        <w:jc w:val="center"/>
        <w:rPr>
          <w:sz w:val="28"/>
          <w:szCs w:val="28"/>
        </w:rPr>
      </w:pPr>
      <w:r w:rsidRPr="0088402F">
        <w:rPr>
          <w:sz w:val="28"/>
          <w:szCs w:val="28"/>
        </w:rPr>
        <w:t xml:space="preserve">- строительство новых распределительных сетей теплоснабжения. </w:t>
      </w:r>
    </w:p>
    <w:p w14:paraId="5B14E913" w14:textId="77777777" w:rsidR="00893E45" w:rsidRPr="0088402F" w:rsidRDefault="00893E45" w:rsidP="00893E45">
      <w:pPr>
        <w:ind w:firstLine="709"/>
        <w:rPr>
          <w:b/>
          <w:sz w:val="28"/>
          <w:szCs w:val="28"/>
        </w:rPr>
      </w:pPr>
      <w:r w:rsidRPr="0088402F">
        <w:rPr>
          <w:b/>
          <w:sz w:val="28"/>
          <w:szCs w:val="28"/>
        </w:rPr>
        <w:t>На 2 этапе освоения проектом планируется:</w:t>
      </w:r>
    </w:p>
    <w:p w14:paraId="4C3E7770" w14:textId="77777777" w:rsidR="00893E45" w:rsidRPr="0088402F" w:rsidRDefault="00893E45" w:rsidP="00893E45">
      <w:pPr>
        <w:ind w:left="142" w:hanging="142"/>
        <w:rPr>
          <w:sz w:val="28"/>
          <w:szCs w:val="28"/>
        </w:rPr>
      </w:pPr>
      <w:r w:rsidRPr="0088402F">
        <w:rPr>
          <w:sz w:val="28"/>
          <w:szCs w:val="28"/>
        </w:rPr>
        <w:t>- вынос магистральных сетей теплоснабжения 2Ø820мм от ТК-6аЛ и Ø920мм от ТК-6Л и ТК-6аЛ попадающих в зону проектирования квартала;</w:t>
      </w:r>
    </w:p>
    <w:p w14:paraId="1378CEFE" w14:textId="77777777" w:rsidR="00893E45" w:rsidRPr="0088402F" w:rsidRDefault="00893E45" w:rsidP="00893E45">
      <w:pPr>
        <w:ind w:left="142" w:hanging="142"/>
        <w:rPr>
          <w:sz w:val="28"/>
          <w:szCs w:val="28"/>
        </w:rPr>
      </w:pPr>
      <w:r w:rsidRPr="0088402F">
        <w:rPr>
          <w:sz w:val="28"/>
          <w:szCs w:val="28"/>
        </w:rPr>
        <w:t xml:space="preserve">- демонтаж </w:t>
      </w:r>
      <w:proofErr w:type="spellStart"/>
      <w:r w:rsidRPr="0088402F">
        <w:rPr>
          <w:sz w:val="28"/>
          <w:szCs w:val="28"/>
        </w:rPr>
        <w:t>теплокамеры</w:t>
      </w:r>
      <w:proofErr w:type="spellEnd"/>
      <w:r w:rsidRPr="0088402F">
        <w:rPr>
          <w:sz w:val="28"/>
          <w:szCs w:val="28"/>
        </w:rPr>
        <w:t xml:space="preserve"> ТК-18аЮ-7 и засыпка ее минеральным грунтом;</w:t>
      </w:r>
    </w:p>
    <w:p w14:paraId="1CA9AECE" w14:textId="77777777" w:rsidR="00893E45" w:rsidRPr="0088402F" w:rsidRDefault="00893E45" w:rsidP="00893E45">
      <w:pPr>
        <w:ind w:left="142" w:hanging="142"/>
        <w:rPr>
          <w:sz w:val="28"/>
          <w:szCs w:val="28"/>
        </w:rPr>
      </w:pPr>
      <w:r w:rsidRPr="0088402F">
        <w:rPr>
          <w:sz w:val="28"/>
          <w:szCs w:val="28"/>
        </w:rPr>
        <w:t>- реконструкция распределительного участка тепловой сети с изменением диаметров трубопроводов с 2Ø273мм на 2Ø325мм от ТК-18аЮ-7 до точки подключения проектируемого квартала согласно п.2 письма филиала ʺВитебские тепловые сетиʺ РУП ʺ</w:t>
      </w:r>
      <w:proofErr w:type="spellStart"/>
      <w:r w:rsidRPr="0088402F">
        <w:rPr>
          <w:sz w:val="28"/>
          <w:szCs w:val="28"/>
        </w:rPr>
        <w:t>Витебскэнерго</w:t>
      </w:r>
      <w:proofErr w:type="spellEnd"/>
      <w:r w:rsidRPr="0088402F">
        <w:rPr>
          <w:sz w:val="28"/>
          <w:szCs w:val="28"/>
        </w:rPr>
        <w:t>ʺ за № 06/251 от 10.01.2024г.;</w:t>
      </w:r>
    </w:p>
    <w:p w14:paraId="34A3E815" w14:textId="77777777" w:rsidR="00893E45" w:rsidRPr="0088402F" w:rsidRDefault="00893E45" w:rsidP="00893E45">
      <w:pPr>
        <w:ind w:left="142" w:hanging="142"/>
        <w:rPr>
          <w:sz w:val="28"/>
          <w:szCs w:val="28"/>
        </w:rPr>
      </w:pPr>
      <w:r w:rsidRPr="0088402F">
        <w:rPr>
          <w:sz w:val="28"/>
          <w:szCs w:val="28"/>
        </w:rPr>
        <w:t>- переключение существующих потребителей 2Ø273мм от проектируемых распределительных сетей теплоснабжения 2Ø325мм;</w:t>
      </w:r>
    </w:p>
    <w:p w14:paraId="0F0B3FE7" w14:textId="77777777" w:rsidR="00893E45" w:rsidRPr="0088402F" w:rsidRDefault="00893E45" w:rsidP="00893E45">
      <w:pPr>
        <w:ind w:left="142" w:hanging="142"/>
        <w:rPr>
          <w:sz w:val="28"/>
          <w:szCs w:val="28"/>
        </w:rPr>
      </w:pPr>
      <w:r w:rsidRPr="0088402F">
        <w:rPr>
          <w:sz w:val="28"/>
          <w:szCs w:val="28"/>
        </w:rPr>
        <w:t>- переключение здания клиники ВГМУ, запитанной в ТК-18аЮ-7, от реконструируемых распределительных сетей теплоснабжения 2Ø325мм;</w:t>
      </w:r>
    </w:p>
    <w:p w14:paraId="3D9F4554" w14:textId="77777777" w:rsidR="00893E45" w:rsidRPr="0088402F" w:rsidRDefault="00893E45" w:rsidP="00893E45">
      <w:pPr>
        <w:ind w:left="142" w:hanging="142"/>
        <w:rPr>
          <w:sz w:val="28"/>
          <w:szCs w:val="28"/>
        </w:rPr>
      </w:pPr>
      <w:r w:rsidRPr="0088402F">
        <w:rPr>
          <w:sz w:val="28"/>
          <w:szCs w:val="28"/>
        </w:rPr>
        <w:lastRenderedPageBreak/>
        <w:t>- подключение теплоснабжения жилых домов поз. 4, 5, 6, 7, 8, 9 (со встроенными помещениями), 11 (со встроенными помещениями) по ГП и здания общественного назначения поз 13 по ГП;</w:t>
      </w:r>
    </w:p>
    <w:p w14:paraId="22337B23" w14:textId="77777777" w:rsidR="00893E45" w:rsidRPr="0088402F" w:rsidRDefault="00893E45" w:rsidP="00893E45">
      <w:pPr>
        <w:ind w:left="142" w:hanging="142"/>
        <w:rPr>
          <w:sz w:val="28"/>
          <w:szCs w:val="28"/>
        </w:rPr>
      </w:pPr>
      <w:r w:rsidRPr="0088402F">
        <w:rPr>
          <w:sz w:val="28"/>
          <w:szCs w:val="28"/>
        </w:rPr>
        <w:t xml:space="preserve">- демонтаж существующих магистральных сетей теплоснабжения 2Ø820мм, 2Ø920мм и распределительных сетей теплоснабжения 2Ø273мм, попадающих в пятно застройки; </w:t>
      </w:r>
    </w:p>
    <w:p w14:paraId="2C07BC77" w14:textId="77777777" w:rsidR="00893E45" w:rsidRPr="0088402F" w:rsidRDefault="00893E45" w:rsidP="00893E45">
      <w:pPr>
        <w:ind w:left="142" w:hanging="142"/>
        <w:rPr>
          <w:sz w:val="28"/>
          <w:szCs w:val="28"/>
        </w:rPr>
      </w:pPr>
      <w:r w:rsidRPr="0088402F">
        <w:rPr>
          <w:sz w:val="28"/>
          <w:szCs w:val="28"/>
        </w:rPr>
        <w:t>- строительство новых распределительных сетей теплоснабжения для подключения жилых и общественных зданий проектируемого квартала.</w:t>
      </w:r>
    </w:p>
    <w:p w14:paraId="3FD5F766" w14:textId="77777777" w:rsidR="00893E45" w:rsidRPr="0088402F" w:rsidRDefault="00893E45" w:rsidP="00893E45">
      <w:pPr>
        <w:ind w:left="142" w:hanging="142"/>
        <w:rPr>
          <w:b/>
          <w:sz w:val="28"/>
          <w:szCs w:val="28"/>
        </w:rPr>
      </w:pPr>
      <w:r w:rsidRPr="0088402F">
        <w:rPr>
          <w:b/>
          <w:sz w:val="28"/>
          <w:szCs w:val="28"/>
        </w:rPr>
        <w:t>На 3 этапе освоения проектом планируется:</w:t>
      </w:r>
    </w:p>
    <w:p w14:paraId="0E80D98D" w14:textId="77777777" w:rsidR="00893E45" w:rsidRPr="0088402F" w:rsidRDefault="00893E45" w:rsidP="00893E45">
      <w:pPr>
        <w:ind w:left="142" w:hanging="142"/>
        <w:rPr>
          <w:sz w:val="28"/>
          <w:szCs w:val="28"/>
        </w:rPr>
      </w:pPr>
      <w:r w:rsidRPr="0088402F">
        <w:rPr>
          <w:sz w:val="28"/>
          <w:szCs w:val="28"/>
        </w:rPr>
        <w:t>- подключение теплоснабжения жилых домов №1, 2, 3 по ГП;</w:t>
      </w:r>
    </w:p>
    <w:p w14:paraId="0026B35E" w14:textId="77777777" w:rsidR="00893E45" w:rsidRPr="0088402F" w:rsidRDefault="00893E45" w:rsidP="00893E45">
      <w:pPr>
        <w:ind w:left="142" w:hanging="142"/>
        <w:rPr>
          <w:sz w:val="28"/>
          <w:szCs w:val="28"/>
        </w:rPr>
      </w:pPr>
      <w:r w:rsidRPr="0088402F">
        <w:rPr>
          <w:sz w:val="28"/>
          <w:szCs w:val="28"/>
        </w:rPr>
        <w:t>- строительство новых распределительных сетей теплоснабжения.</w:t>
      </w:r>
    </w:p>
    <w:p w14:paraId="67BBD904" w14:textId="77777777" w:rsidR="00893E45" w:rsidRPr="0088402F" w:rsidRDefault="00893E45" w:rsidP="00893E45">
      <w:pPr>
        <w:ind w:left="142" w:hanging="142"/>
        <w:rPr>
          <w:sz w:val="28"/>
          <w:szCs w:val="28"/>
        </w:rPr>
      </w:pPr>
      <w:r w:rsidRPr="0088402F">
        <w:rPr>
          <w:sz w:val="28"/>
          <w:szCs w:val="28"/>
        </w:rPr>
        <w:t xml:space="preserve">        Подключение новых потребителей к сетям теплоснабжения предусматривается по независимой схеме через индивидуальные тепловые пункты, оборудованные средствами автоматического регулирования и учета потребления тепловой энергии.</w:t>
      </w:r>
    </w:p>
    <w:p w14:paraId="2C814D51" w14:textId="77777777" w:rsidR="00893E45" w:rsidRPr="0088402F" w:rsidRDefault="00893E45" w:rsidP="00893E45">
      <w:pPr>
        <w:ind w:left="142" w:hanging="142"/>
        <w:rPr>
          <w:sz w:val="28"/>
          <w:szCs w:val="28"/>
        </w:rPr>
      </w:pPr>
      <w:r w:rsidRPr="0088402F">
        <w:rPr>
          <w:sz w:val="28"/>
          <w:szCs w:val="28"/>
        </w:rPr>
        <w:t xml:space="preserve">        Для прокладки принять стальные трубы по СТБ 2252-2012, предварительно </w:t>
      </w:r>
      <w:proofErr w:type="spellStart"/>
      <w:r w:rsidRPr="0088402F">
        <w:rPr>
          <w:sz w:val="28"/>
          <w:szCs w:val="28"/>
        </w:rPr>
        <w:t>термоизолированные</w:t>
      </w:r>
      <w:proofErr w:type="spellEnd"/>
      <w:r w:rsidRPr="0088402F">
        <w:rPr>
          <w:sz w:val="28"/>
          <w:szCs w:val="28"/>
        </w:rPr>
        <w:t xml:space="preserve"> пенополиуретаном в полиэтиленовой оболочке (ПИ-трубопроводы) оснащенные системой оперативного дистанционного контроля (ОДК).</w:t>
      </w:r>
    </w:p>
    <w:p w14:paraId="777FDCA3" w14:textId="77777777" w:rsidR="00893E45" w:rsidRPr="0088402F" w:rsidRDefault="00893E45" w:rsidP="00893E45">
      <w:pPr>
        <w:ind w:firstLine="708"/>
        <w:jc w:val="center"/>
        <w:rPr>
          <w:sz w:val="24"/>
          <w:szCs w:val="24"/>
        </w:rPr>
      </w:pPr>
    </w:p>
    <w:p w14:paraId="7F404C9A" w14:textId="77777777" w:rsidR="00B633B6" w:rsidRPr="0088402F" w:rsidRDefault="00B633B6" w:rsidP="00B633B6">
      <w:pPr>
        <w:ind w:firstLine="708"/>
        <w:rPr>
          <w:sz w:val="28"/>
          <w:szCs w:val="28"/>
        </w:rPr>
      </w:pPr>
    </w:p>
    <w:p w14:paraId="60C7A5A8" w14:textId="77777777" w:rsidR="0091182C" w:rsidRPr="0088402F" w:rsidRDefault="00B633B6" w:rsidP="0091182C">
      <w:pPr>
        <w:spacing w:line="216" w:lineRule="auto"/>
        <w:jc w:val="center"/>
        <w:rPr>
          <w:b/>
          <w:sz w:val="22"/>
        </w:rPr>
      </w:pPr>
      <w:r w:rsidRPr="0088402F">
        <w:rPr>
          <w:b/>
          <w:sz w:val="28"/>
          <w:szCs w:val="28"/>
        </w:rPr>
        <w:t>3.12.</w:t>
      </w:r>
      <w:r w:rsidR="00D33150" w:rsidRPr="0088402F">
        <w:rPr>
          <w:b/>
          <w:sz w:val="28"/>
          <w:szCs w:val="28"/>
        </w:rPr>
        <w:t>6</w:t>
      </w:r>
      <w:r w:rsidRPr="0088402F">
        <w:rPr>
          <w:b/>
          <w:sz w:val="28"/>
          <w:szCs w:val="28"/>
        </w:rPr>
        <w:t xml:space="preserve"> Электроснабжение</w:t>
      </w:r>
    </w:p>
    <w:p w14:paraId="662B05A8" w14:textId="77777777" w:rsidR="0091182C" w:rsidRPr="0088402F" w:rsidRDefault="0091182C" w:rsidP="0091182C">
      <w:pPr>
        <w:pStyle w:val="af"/>
        <w:tabs>
          <w:tab w:val="left" w:pos="9911"/>
        </w:tabs>
        <w:spacing w:after="0" w:line="216" w:lineRule="auto"/>
        <w:ind w:firstLine="709"/>
        <w:jc w:val="both"/>
        <w:rPr>
          <w:b/>
          <w:color w:val="auto"/>
        </w:rPr>
      </w:pPr>
    </w:p>
    <w:p w14:paraId="1B84DFE4" w14:textId="77777777" w:rsidR="0091182C" w:rsidRPr="0088402F" w:rsidRDefault="0091182C" w:rsidP="0091182C">
      <w:pPr>
        <w:spacing w:line="216" w:lineRule="auto"/>
        <w:jc w:val="center"/>
        <w:rPr>
          <w:b/>
          <w:sz w:val="28"/>
          <w:szCs w:val="28"/>
        </w:rPr>
      </w:pPr>
      <w:r w:rsidRPr="0088402F">
        <w:rPr>
          <w:b/>
          <w:sz w:val="28"/>
          <w:szCs w:val="28"/>
        </w:rPr>
        <w:t xml:space="preserve">    Существующее положение</w:t>
      </w:r>
    </w:p>
    <w:p w14:paraId="538DE9D8" w14:textId="77777777" w:rsidR="0091182C" w:rsidRPr="0088402F" w:rsidRDefault="0091182C" w:rsidP="0091182C">
      <w:pPr>
        <w:jc w:val="both"/>
        <w:rPr>
          <w:sz w:val="28"/>
          <w:szCs w:val="28"/>
        </w:rPr>
      </w:pPr>
      <w:r w:rsidRPr="0088402F">
        <w:rPr>
          <w:sz w:val="28"/>
          <w:szCs w:val="28"/>
        </w:rPr>
        <w:t xml:space="preserve">На  территории проектируемого района  существующие сети 10 и 0.4 </w:t>
      </w:r>
      <w:proofErr w:type="spellStart"/>
      <w:r w:rsidRPr="0088402F">
        <w:rPr>
          <w:sz w:val="28"/>
          <w:szCs w:val="28"/>
        </w:rPr>
        <w:t>кВ</w:t>
      </w:r>
      <w:proofErr w:type="spellEnd"/>
      <w:r w:rsidRPr="0088402F">
        <w:rPr>
          <w:sz w:val="28"/>
          <w:szCs w:val="28"/>
        </w:rPr>
        <w:t xml:space="preserve"> электроснабжения и защиты газопровода подлежат выносу из пятна застройки. </w:t>
      </w:r>
    </w:p>
    <w:p w14:paraId="0650F045" w14:textId="77777777" w:rsidR="0091182C" w:rsidRPr="0088402F" w:rsidRDefault="0091182C" w:rsidP="0091182C">
      <w:pPr>
        <w:jc w:val="both"/>
        <w:rPr>
          <w:sz w:val="28"/>
          <w:szCs w:val="28"/>
        </w:rPr>
      </w:pPr>
      <w:r w:rsidRPr="0088402F">
        <w:rPr>
          <w:sz w:val="28"/>
          <w:szCs w:val="28"/>
        </w:rPr>
        <w:tab/>
        <w:t xml:space="preserve">Раздел электроснабжения и электрооборудования проекта застройки жилого района  в г. Витебске по ул. </w:t>
      </w:r>
      <w:proofErr w:type="spellStart"/>
      <w:r w:rsidRPr="0088402F">
        <w:rPr>
          <w:sz w:val="28"/>
          <w:szCs w:val="28"/>
        </w:rPr>
        <w:t>Новооршанскойработан</w:t>
      </w:r>
      <w:proofErr w:type="spellEnd"/>
      <w:r w:rsidRPr="0088402F">
        <w:rPr>
          <w:sz w:val="28"/>
          <w:szCs w:val="28"/>
        </w:rPr>
        <w:t xml:space="preserve"> на основании задания на проектирование, чертежей комплекта "ГП", технических мероприятий  № 12/219 от 18.04.2024г., выданных РУП "</w:t>
      </w:r>
      <w:proofErr w:type="spellStart"/>
      <w:r w:rsidRPr="0088402F">
        <w:rPr>
          <w:sz w:val="28"/>
          <w:szCs w:val="28"/>
        </w:rPr>
        <w:t>Витебскэнерго</w:t>
      </w:r>
      <w:proofErr w:type="spellEnd"/>
      <w:r w:rsidRPr="0088402F">
        <w:rPr>
          <w:sz w:val="28"/>
          <w:szCs w:val="28"/>
        </w:rPr>
        <w:t>"  и в соответствии с требованиями следующих нормативных документов:</w:t>
      </w:r>
    </w:p>
    <w:p w14:paraId="6A1E30A6" w14:textId="77777777" w:rsidR="0091182C" w:rsidRPr="0088402F" w:rsidRDefault="0091182C" w:rsidP="0091182C">
      <w:pPr>
        <w:jc w:val="both"/>
        <w:rPr>
          <w:sz w:val="28"/>
          <w:szCs w:val="28"/>
        </w:rPr>
      </w:pPr>
    </w:p>
    <w:tbl>
      <w:tblPr>
        <w:tblW w:w="9828" w:type="dxa"/>
        <w:tblInd w:w="108" w:type="dxa"/>
        <w:tblLook w:val="01E0" w:firstRow="1" w:lastRow="1" w:firstColumn="1" w:lastColumn="1" w:noHBand="0" w:noVBand="0"/>
      </w:tblPr>
      <w:tblGrid>
        <w:gridCol w:w="3085"/>
        <w:gridCol w:w="6743"/>
      </w:tblGrid>
      <w:tr w:rsidR="0088402F" w:rsidRPr="0088402F" w14:paraId="2080FA79" w14:textId="77777777" w:rsidTr="0091182C">
        <w:tc>
          <w:tcPr>
            <w:tcW w:w="3085" w:type="dxa"/>
            <w:hideMark/>
          </w:tcPr>
          <w:bookmarkStart w:id="24" w:name="_Hlk164838986"/>
          <w:p w14:paraId="233D493E" w14:textId="77777777" w:rsidR="0091182C" w:rsidRPr="0088402F" w:rsidRDefault="00BD2C42" w:rsidP="0091182C">
            <w:pPr>
              <w:jc w:val="both"/>
              <w:rPr>
                <w:sz w:val="28"/>
                <w:szCs w:val="28"/>
              </w:rPr>
            </w:pPr>
            <w:r w:rsidRPr="0088402F">
              <w:rPr>
                <w:sz w:val="28"/>
                <w:szCs w:val="28"/>
              </w:rPr>
              <w:fldChar w:fldCharType="begin"/>
            </w:r>
            <w:r w:rsidR="0091182C" w:rsidRPr="0088402F">
              <w:rPr>
                <w:sz w:val="28"/>
                <w:szCs w:val="28"/>
              </w:rPr>
              <w:instrText xml:space="preserve"> HYPERLINK "https://shop.belgiss.by/ru/stroitelnie-normi/sn-4-04-01-2019" \t "_blank" </w:instrText>
            </w:r>
            <w:r w:rsidRPr="0088402F">
              <w:rPr>
                <w:sz w:val="28"/>
                <w:szCs w:val="28"/>
              </w:rPr>
              <w:fldChar w:fldCharType="separate"/>
            </w:r>
            <w:r w:rsidR="0091182C" w:rsidRPr="0088402F">
              <w:rPr>
                <w:sz w:val="28"/>
                <w:szCs w:val="28"/>
              </w:rPr>
              <w:t>СП 4.04.04-2023 </w:t>
            </w:r>
            <w:bookmarkEnd w:id="24"/>
            <w:r w:rsidRPr="0088402F">
              <w:rPr>
                <w:sz w:val="28"/>
                <w:szCs w:val="28"/>
              </w:rPr>
              <w:fldChar w:fldCharType="end"/>
            </w:r>
          </w:p>
        </w:tc>
        <w:tc>
          <w:tcPr>
            <w:tcW w:w="6743" w:type="dxa"/>
            <w:hideMark/>
          </w:tcPr>
          <w:p w14:paraId="012F8972" w14:textId="77777777" w:rsidR="0091182C" w:rsidRPr="0088402F" w:rsidRDefault="0091182C" w:rsidP="0091182C">
            <w:pPr>
              <w:jc w:val="both"/>
              <w:rPr>
                <w:sz w:val="28"/>
                <w:szCs w:val="28"/>
              </w:rPr>
            </w:pPr>
            <w:r w:rsidRPr="0088402F">
              <w:rPr>
                <w:sz w:val="28"/>
                <w:szCs w:val="28"/>
              </w:rPr>
              <w:t xml:space="preserve">Системы электрооборудования жилых и общественных </w:t>
            </w:r>
          </w:p>
          <w:p w14:paraId="17B89D8D" w14:textId="77777777" w:rsidR="0091182C" w:rsidRPr="0088402F" w:rsidRDefault="0091182C" w:rsidP="0091182C">
            <w:pPr>
              <w:jc w:val="both"/>
              <w:rPr>
                <w:sz w:val="28"/>
                <w:szCs w:val="28"/>
              </w:rPr>
            </w:pPr>
            <w:r w:rsidRPr="0088402F">
              <w:rPr>
                <w:sz w:val="28"/>
                <w:szCs w:val="28"/>
              </w:rPr>
              <w:t>зданий.</w:t>
            </w:r>
          </w:p>
        </w:tc>
      </w:tr>
      <w:tr w:rsidR="0088402F" w:rsidRPr="0088402F" w14:paraId="0621779F" w14:textId="77777777" w:rsidTr="0091182C">
        <w:tc>
          <w:tcPr>
            <w:tcW w:w="3085" w:type="dxa"/>
            <w:hideMark/>
          </w:tcPr>
          <w:p w14:paraId="0F15C78B" w14:textId="77777777" w:rsidR="0091182C" w:rsidRPr="0088402F" w:rsidRDefault="0091182C" w:rsidP="0091182C">
            <w:pPr>
              <w:jc w:val="both"/>
              <w:rPr>
                <w:sz w:val="28"/>
                <w:szCs w:val="28"/>
              </w:rPr>
            </w:pPr>
            <w:r w:rsidRPr="0088402F">
              <w:rPr>
                <w:sz w:val="28"/>
                <w:szCs w:val="28"/>
              </w:rPr>
              <w:t>ВСН 97-83</w:t>
            </w:r>
          </w:p>
        </w:tc>
        <w:tc>
          <w:tcPr>
            <w:tcW w:w="6743" w:type="dxa"/>
            <w:hideMark/>
          </w:tcPr>
          <w:p w14:paraId="5194D794" w14:textId="77777777" w:rsidR="0091182C" w:rsidRPr="0088402F" w:rsidRDefault="0091182C" w:rsidP="0091182C">
            <w:pPr>
              <w:jc w:val="both"/>
              <w:rPr>
                <w:sz w:val="28"/>
                <w:szCs w:val="28"/>
              </w:rPr>
            </w:pPr>
            <w:r w:rsidRPr="0088402F">
              <w:rPr>
                <w:sz w:val="28"/>
                <w:szCs w:val="28"/>
              </w:rPr>
              <w:t>Минэнерго СССР. Инструкция по проектированию</w:t>
            </w:r>
          </w:p>
          <w:p w14:paraId="561F342D" w14:textId="77777777" w:rsidR="0091182C" w:rsidRPr="0088402F" w:rsidRDefault="0091182C" w:rsidP="0091182C">
            <w:pPr>
              <w:jc w:val="both"/>
              <w:rPr>
                <w:sz w:val="28"/>
                <w:szCs w:val="28"/>
              </w:rPr>
            </w:pPr>
            <w:r w:rsidRPr="0088402F">
              <w:rPr>
                <w:sz w:val="28"/>
                <w:szCs w:val="28"/>
              </w:rPr>
              <w:t>городских и поселковых электрических сетей.</w:t>
            </w:r>
          </w:p>
        </w:tc>
      </w:tr>
      <w:tr w:rsidR="0088402F" w:rsidRPr="0088402F" w14:paraId="703B0C2B" w14:textId="77777777" w:rsidTr="0091182C">
        <w:tc>
          <w:tcPr>
            <w:tcW w:w="3085" w:type="dxa"/>
            <w:hideMark/>
          </w:tcPr>
          <w:p w14:paraId="4CF6B6FF" w14:textId="77777777" w:rsidR="0091182C" w:rsidRPr="0088402F" w:rsidRDefault="0091182C" w:rsidP="0091182C">
            <w:pPr>
              <w:jc w:val="both"/>
              <w:rPr>
                <w:sz w:val="28"/>
                <w:szCs w:val="28"/>
              </w:rPr>
            </w:pPr>
            <w:r w:rsidRPr="0088402F">
              <w:rPr>
                <w:sz w:val="28"/>
                <w:szCs w:val="28"/>
              </w:rPr>
              <w:t>ПУЭ-86</w:t>
            </w:r>
          </w:p>
        </w:tc>
        <w:tc>
          <w:tcPr>
            <w:tcW w:w="6743" w:type="dxa"/>
            <w:hideMark/>
          </w:tcPr>
          <w:p w14:paraId="2FD7433B" w14:textId="77777777" w:rsidR="0091182C" w:rsidRPr="0088402F" w:rsidRDefault="0091182C" w:rsidP="0091182C">
            <w:pPr>
              <w:jc w:val="both"/>
              <w:rPr>
                <w:sz w:val="28"/>
                <w:szCs w:val="28"/>
              </w:rPr>
            </w:pPr>
            <w:r w:rsidRPr="0088402F">
              <w:rPr>
                <w:sz w:val="28"/>
                <w:szCs w:val="28"/>
              </w:rPr>
              <w:t>Правила устройства электроустановок (6-е издание).</w:t>
            </w:r>
          </w:p>
        </w:tc>
      </w:tr>
      <w:tr w:rsidR="0088402F" w:rsidRPr="0088402F" w14:paraId="6B031F40" w14:textId="77777777" w:rsidTr="0091182C">
        <w:tc>
          <w:tcPr>
            <w:tcW w:w="3085" w:type="dxa"/>
            <w:hideMark/>
          </w:tcPr>
          <w:p w14:paraId="244EB061" w14:textId="77777777" w:rsidR="0091182C" w:rsidRPr="0088402F" w:rsidRDefault="0091182C" w:rsidP="0091182C">
            <w:pPr>
              <w:jc w:val="both"/>
              <w:rPr>
                <w:sz w:val="28"/>
                <w:szCs w:val="28"/>
              </w:rPr>
            </w:pPr>
            <w:r w:rsidRPr="0088402F">
              <w:rPr>
                <w:sz w:val="28"/>
                <w:szCs w:val="28"/>
              </w:rPr>
              <w:t>СН 2.04.03-2020</w:t>
            </w:r>
          </w:p>
        </w:tc>
        <w:tc>
          <w:tcPr>
            <w:tcW w:w="6743" w:type="dxa"/>
            <w:hideMark/>
          </w:tcPr>
          <w:p w14:paraId="79D13C4C" w14:textId="77777777" w:rsidR="0091182C" w:rsidRPr="0088402F" w:rsidRDefault="0091182C" w:rsidP="0091182C">
            <w:pPr>
              <w:jc w:val="both"/>
              <w:rPr>
                <w:sz w:val="28"/>
                <w:szCs w:val="28"/>
              </w:rPr>
            </w:pPr>
            <w:r w:rsidRPr="0088402F">
              <w:rPr>
                <w:sz w:val="28"/>
                <w:szCs w:val="28"/>
              </w:rPr>
              <w:t>Естественное и искусственное освещение.</w:t>
            </w:r>
          </w:p>
        </w:tc>
      </w:tr>
      <w:tr w:rsidR="0088402F" w:rsidRPr="0088402F" w14:paraId="64330521" w14:textId="77777777" w:rsidTr="0091182C">
        <w:tc>
          <w:tcPr>
            <w:tcW w:w="3085" w:type="dxa"/>
            <w:hideMark/>
          </w:tcPr>
          <w:p w14:paraId="71D2CCF6" w14:textId="77777777" w:rsidR="0091182C" w:rsidRPr="0088402F" w:rsidRDefault="0091182C" w:rsidP="0091182C">
            <w:pPr>
              <w:jc w:val="both"/>
              <w:rPr>
                <w:sz w:val="28"/>
                <w:szCs w:val="28"/>
              </w:rPr>
            </w:pPr>
            <w:r w:rsidRPr="0088402F">
              <w:rPr>
                <w:sz w:val="28"/>
                <w:szCs w:val="28"/>
              </w:rPr>
              <w:t>СП 4.04.05-2023</w:t>
            </w:r>
          </w:p>
        </w:tc>
        <w:tc>
          <w:tcPr>
            <w:tcW w:w="6743" w:type="dxa"/>
            <w:hideMark/>
          </w:tcPr>
          <w:p w14:paraId="3F0DFD2B" w14:textId="77777777" w:rsidR="0091182C" w:rsidRPr="0088402F" w:rsidRDefault="0091182C" w:rsidP="0091182C">
            <w:pPr>
              <w:jc w:val="both"/>
              <w:rPr>
                <w:sz w:val="28"/>
                <w:szCs w:val="28"/>
              </w:rPr>
            </w:pPr>
            <w:r w:rsidRPr="0088402F">
              <w:rPr>
                <w:sz w:val="28"/>
                <w:szCs w:val="28"/>
              </w:rPr>
              <w:t xml:space="preserve">Молниезащита  зданий и </w:t>
            </w:r>
          </w:p>
          <w:p w14:paraId="16B62195" w14:textId="77777777" w:rsidR="0091182C" w:rsidRPr="0088402F" w:rsidRDefault="0091182C" w:rsidP="0091182C">
            <w:pPr>
              <w:jc w:val="both"/>
              <w:rPr>
                <w:sz w:val="28"/>
                <w:szCs w:val="28"/>
              </w:rPr>
            </w:pPr>
            <w:r w:rsidRPr="0088402F">
              <w:rPr>
                <w:sz w:val="28"/>
                <w:szCs w:val="28"/>
              </w:rPr>
              <w:t>Сооружений и инженерных коммуникаций.</w:t>
            </w:r>
          </w:p>
        </w:tc>
      </w:tr>
      <w:tr w:rsidR="0088402F" w:rsidRPr="0088402F" w14:paraId="0C1B51D4" w14:textId="77777777" w:rsidTr="0091182C">
        <w:tc>
          <w:tcPr>
            <w:tcW w:w="3085" w:type="dxa"/>
            <w:hideMark/>
          </w:tcPr>
          <w:p w14:paraId="14589F14" w14:textId="77777777" w:rsidR="0091182C" w:rsidRPr="0088402F" w:rsidRDefault="0091182C" w:rsidP="0091182C">
            <w:pPr>
              <w:jc w:val="both"/>
              <w:rPr>
                <w:sz w:val="28"/>
                <w:szCs w:val="28"/>
              </w:rPr>
            </w:pPr>
            <w:r w:rsidRPr="0088402F">
              <w:rPr>
                <w:sz w:val="28"/>
                <w:szCs w:val="28"/>
              </w:rPr>
              <w:t>ГОСТ 30331.1÷8-95</w:t>
            </w:r>
          </w:p>
          <w:p w14:paraId="26DB7ECF" w14:textId="77777777" w:rsidR="0091182C" w:rsidRPr="0088402F" w:rsidRDefault="0091182C" w:rsidP="0091182C">
            <w:pPr>
              <w:jc w:val="both"/>
              <w:rPr>
                <w:sz w:val="28"/>
                <w:szCs w:val="28"/>
              </w:rPr>
            </w:pPr>
            <w:r w:rsidRPr="0088402F">
              <w:rPr>
                <w:sz w:val="28"/>
                <w:szCs w:val="28"/>
              </w:rPr>
              <w:t>ГОСТ30331.10÷15-2001</w:t>
            </w:r>
          </w:p>
        </w:tc>
        <w:tc>
          <w:tcPr>
            <w:tcW w:w="6743" w:type="dxa"/>
            <w:hideMark/>
          </w:tcPr>
          <w:p w14:paraId="4D9C9C0C" w14:textId="77777777" w:rsidR="0091182C" w:rsidRPr="0088402F" w:rsidRDefault="0091182C" w:rsidP="0091182C">
            <w:pPr>
              <w:jc w:val="both"/>
              <w:rPr>
                <w:sz w:val="28"/>
                <w:szCs w:val="28"/>
              </w:rPr>
            </w:pPr>
            <w:r w:rsidRPr="0088402F">
              <w:rPr>
                <w:sz w:val="28"/>
                <w:szCs w:val="28"/>
              </w:rPr>
              <w:t>Электроустановки зданий.</w:t>
            </w:r>
          </w:p>
        </w:tc>
      </w:tr>
      <w:tr w:rsidR="0091182C" w:rsidRPr="0088402F" w14:paraId="7E791D94" w14:textId="77777777" w:rsidTr="0091182C">
        <w:tc>
          <w:tcPr>
            <w:tcW w:w="3085" w:type="dxa"/>
            <w:hideMark/>
          </w:tcPr>
          <w:p w14:paraId="0F1EE0D9" w14:textId="77777777" w:rsidR="0091182C" w:rsidRPr="0088402F" w:rsidRDefault="0091182C" w:rsidP="0091182C">
            <w:pPr>
              <w:jc w:val="both"/>
              <w:rPr>
                <w:sz w:val="28"/>
                <w:szCs w:val="28"/>
              </w:rPr>
            </w:pPr>
            <w:r w:rsidRPr="0088402F">
              <w:rPr>
                <w:sz w:val="28"/>
                <w:szCs w:val="28"/>
              </w:rPr>
              <w:t>СНБ 1.03.02-96</w:t>
            </w:r>
          </w:p>
        </w:tc>
        <w:tc>
          <w:tcPr>
            <w:tcW w:w="6743" w:type="dxa"/>
            <w:hideMark/>
          </w:tcPr>
          <w:p w14:paraId="2EA4AC77" w14:textId="77777777" w:rsidR="0091182C" w:rsidRPr="0088402F" w:rsidRDefault="0091182C" w:rsidP="0091182C">
            <w:pPr>
              <w:jc w:val="both"/>
              <w:rPr>
                <w:sz w:val="28"/>
                <w:szCs w:val="28"/>
              </w:rPr>
            </w:pPr>
            <w:r w:rsidRPr="0088402F">
              <w:rPr>
                <w:sz w:val="28"/>
                <w:szCs w:val="28"/>
              </w:rPr>
              <w:t>Состав, порядок разработки и согласование проектной документации в строительстве.</w:t>
            </w:r>
          </w:p>
        </w:tc>
      </w:tr>
    </w:tbl>
    <w:p w14:paraId="0770BA7E" w14:textId="77777777" w:rsidR="0091182C" w:rsidRPr="0088402F" w:rsidRDefault="0091182C" w:rsidP="0091182C">
      <w:pPr>
        <w:jc w:val="both"/>
        <w:rPr>
          <w:sz w:val="28"/>
          <w:szCs w:val="28"/>
        </w:rPr>
      </w:pPr>
    </w:p>
    <w:p w14:paraId="0AAF33D7" w14:textId="77777777" w:rsidR="0091182C" w:rsidRPr="0088402F" w:rsidRDefault="0091182C" w:rsidP="0091182C">
      <w:pPr>
        <w:spacing w:line="216" w:lineRule="auto"/>
        <w:jc w:val="center"/>
        <w:rPr>
          <w:b/>
          <w:sz w:val="28"/>
          <w:szCs w:val="28"/>
        </w:rPr>
      </w:pPr>
      <w:r w:rsidRPr="0088402F">
        <w:rPr>
          <w:b/>
          <w:sz w:val="28"/>
          <w:szCs w:val="28"/>
        </w:rPr>
        <w:t xml:space="preserve">Расчетные нагрузки </w:t>
      </w:r>
    </w:p>
    <w:p w14:paraId="7E647E31" w14:textId="77777777" w:rsidR="0091182C" w:rsidRPr="0088402F" w:rsidRDefault="0091182C" w:rsidP="0091182C">
      <w:pPr>
        <w:jc w:val="both"/>
        <w:rPr>
          <w:sz w:val="28"/>
          <w:szCs w:val="28"/>
        </w:rPr>
      </w:pPr>
      <w:r w:rsidRPr="0088402F">
        <w:rPr>
          <w:sz w:val="28"/>
          <w:szCs w:val="28"/>
        </w:rPr>
        <w:lastRenderedPageBreak/>
        <w:t xml:space="preserve">        Нагрузки потребителей проектируемого жилого района определены в соответствии с СП 4.04.04-2023  по удельным расчетным электрическим нагрузкам электроприёмников квартир жилых зданий и по укрупненным удельным нагрузкам на единицу измерения для общественных зданий, а также по проектам-аналогам и по типовым проектам. </w:t>
      </w:r>
    </w:p>
    <w:p w14:paraId="704A1BC1" w14:textId="77777777" w:rsidR="0091182C" w:rsidRPr="0088402F" w:rsidRDefault="0091182C" w:rsidP="0091182C">
      <w:pPr>
        <w:jc w:val="both"/>
        <w:rPr>
          <w:sz w:val="28"/>
          <w:szCs w:val="28"/>
        </w:rPr>
      </w:pPr>
      <w:proofErr w:type="spellStart"/>
      <w:r w:rsidRPr="0088402F">
        <w:rPr>
          <w:sz w:val="28"/>
          <w:szCs w:val="28"/>
        </w:rPr>
        <w:t>Пищеприготовление</w:t>
      </w:r>
      <w:proofErr w:type="spellEnd"/>
      <w:r w:rsidRPr="0088402F">
        <w:rPr>
          <w:sz w:val="28"/>
          <w:szCs w:val="28"/>
        </w:rPr>
        <w:t xml:space="preserve"> принято:</w:t>
      </w:r>
    </w:p>
    <w:p w14:paraId="6617A1FD" w14:textId="77777777" w:rsidR="0091182C" w:rsidRPr="0088402F" w:rsidRDefault="0091182C" w:rsidP="0091182C">
      <w:pPr>
        <w:jc w:val="both"/>
        <w:rPr>
          <w:sz w:val="28"/>
          <w:szCs w:val="28"/>
        </w:rPr>
      </w:pPr>
      <w:r w:rsidRPr="0088402F">
        <w:rPr>
          <w:sz w:val="28"/>
          <w:szCs w:val="28"/>
        </w:rPr>
        <w:t>- в общественных зданиях и жилых зданиях – на электроплитах</w:t>
      </w:r>
    </w:p>
    <w:p w14:paraId="33AE4FE3" w14:textId="77777777" w:rsidR="0091182C" w:rsidRPr="0088402F" w:rsidRDefault="0091182C" w:rsidP="0091182C">
      <w:pPr>
        <w:jc w:val="both"/>
        <w:rPr>
          <w:sz w:val="28"/>
          <w:szCs w:val="28"/>
        </w:rPr>
      </w:pPr>
      <w:r w:rsidRPr="0088402F">
        <w:rPr>
          <w:sz w:val="28"/>
          <w:szCs w:val="28"/>
        </w:rPr>
        <w:t>- центральное отопление</w:t>
      </w:r>
    </w:p>
    <w:p w14:paraId="413B7D4C" w14:textId="77777777" w:rsidR="0091182C" w:rsidRPr="0088402F" w:rsidRDefault="0091182C" w:rsidP="0091182C">
      <w:pPr>
        <w:jc w:val="both"/>
        <w:rPr>
          <w:sz w:val="28"/>
          <w:szCs w:val="28"/>
        </w:rPr>
      </w:pPr>
      <w:r w:rsidRPr="0088402F">
        <w:rPr>
          <w:sz w:val="28"/>
          <w:szCs w:val="28"/>
        </w:rPr>
        <w:t xml:space="preserve">Проектируемые потребители по степени обеспечения надежности электроснабжения  отнесены ко II категории по ПУЭ с отдельными потребителями I  и  III категорий. </w:t>
      </w:r>
    </w:p>
    <w:p w14:paraId="2242B18A" w14:textId="77777777" w:rsidR="0091182C" w:rsidRPr="0088402F" w:rsidRDefault="0091182C" w:rsidP="0091182C">
      <w:pPr>
        <w:jc w:val="both"/>
        <w:rPr>
          <w:sz w:val="28"/>
          <w:szCs w:val="28"/>
        </w:rPr>
      </w:pPr>
      <w:r w:rsidRPr="0088402F">
        <w:rPr>
          <w:sz w:val="28"/>
          <w:szCs w:val="28"/>
        </w:rPr>
        <w:t xml:space="preserve">Совмещенный максимум нагрузки  на шинах  10 </w:t>
      </w:r>
      <w:proofErr w:type="spellStart"/>
      <w:r w:rsidRPr="0088402F">
        <w:rPr>
          <w:sz w:val="28"/>
          <w:szCs w:val="28"/>
        </w:rPr>
        <w:t>кВ</w:t>
      </w:r>
      <w:proofErr w:type="spellEnd"/>
      <w:r w:rsidRPr="0088402F">
        <w:rPr>
          <w:sz w:val="28"/>
          <w:szCs w:val="28"/>
        </w:rPr>
        <w:t xml:space="preserve">  составит: 2,195 МВА.</w:t>
      </w:r>
    </w:p>
    <w:p w14:paraId="73A1C84E" w14:textId="77777777" w:rsidR="0091182C" w:rsidRPr="0088402F" w:rsidRDefault="0091182C" w:rsidP="00755F22">
      <w:pPr>
        <w:spacing w:line="216" w:lineRule="auto"/>
        <w:jc w:val="center"/>
        <w:rPr>
          <w:b/>
          <w:sz w:val="28"/>
          <w:szCs w:val="28"/>
        </w:rPr>
      </w:pPr>
      <w:r w:rsidRPr="0088402F">
        <w:rPr>
          <w:b/>
          <w:sz w:val="28"/>
          <w:szCs w:val="28"/>
        </w:rPr>
        <w:t xml:space="preserve">Проектные предложения </w:t>
      </w:r>
    </w:p>
    <w:p w14:paraId="208E5BFD" w14:textId="77777777" w:rsidR="0091182C" w:rsidRPr="0088402F" w:rsidRDefault="0091182C" w:rsidP="00755F22">
      <w:pPr>
        <w:jc w:val="both"/>
        <w:rPr>
          <w:sz w:val="28"/>
          <w:szCs w:val="28"/>
        </w:rPr>
      </w:pPr>
      <w:r w:rsidRPr="0088402F">
        <w:rPr>
          <w:sz w:val="28"/>
          <w:szCs w:val="28"/>
        </w:rPr>
        <w:t xml:space="preserve">Организация электроснабжения проектируемого района осуществлена от РП-65. </w:t>
      </w:r>
    </w:p>
    <w:p w14:paraId="106BB1EF" w14:textId="77777777" w:rsidR="0091182C" w:rsidRPr="0088402F" w:rsidRDefault="0091182C" w:rsidP="00755F22">
      <w:pPr>
        <w:jc w:val="both"/>
        <w:rPr>
          <w:sz w:val="28"/>
          <w:szCs w:val="28"/>
        </w:rPr>
      </w:pPr>
      <w:r w:rsidRPr="0088402F">
        <w:rPr>
          <w:sz w:val="28"/>
          <w:szCs w:val="28"/>
        </w:rPr>
        <w:t xml:space="preserve"> Для электроснабжения квартала от существующего РП-65 с разных секций шин   проложить 2 кабельные линии АПвП2уг-3х120(25)-10кВ в разных траншеях на проектируемое КТПБ №1 и далее  по двухлучевой схеме на проектируемые ТП№2- №4 с трансформаторами 2х630 </w:t>
      </w:r>
      <w:proofErr w:type="spellStart"/>
      <w:r w:rsidRPr="0088402F">
        <w:rPr>
          <w:sz w:val="28"/>
          <w:szCs w:val="28"/>
        </w:rPr>
        <w:t>кВА</w:t>
      </w:r>
      <w:proofErr w:type="spellEnd"/>
      <w:r w:rsidRPr="0088402F">
        <w:rPr>
          <w:sz w:val="28"/>
          <w:szCs w:val="28"/>
        </w:rPr>
        <w:t xml:space="preserve"> в бетонном корпусе. Последнее ТП закольцевать   кабельной линией АПвП2уг-3х120(25)-10кВ на ТП №516.</w:t>
      </w:r>
    </w:p>
    <w:p w14:paraId="0E95DA12" w14:textId="77777777" w:rsidR="0091182C" w:rsidRPr="0088402F" w:rsidRDefault="0091182C" w:rsidP="00755F22">
      <w:pPr>
        <w:jc w:val="both"/>
        <w:rPr>
          <w:sz w:val="28"/>
          <w:szCs w:val="28"/>
        </w:rPr>
      </w:pPr>
      <w:r w:rsidRPr="0088402F">
        <w:rPr>
          <w:sz w:val="28"/>
          <w:szCs w:val="28"/>
        </w:rPr>
        <w:t xml:space="preserve">Электрические соединения РУ-10кВ КТПБ №1- №4 принимается одинарная, секционированная на две секции с разъединителем система сборных шин, к которой присоединяется   4  линии  10 </w:t>
      </w:r>
      <w:proofErr w:type="spellStart"/>
      <w:r w:rsidRPr="0088402F">
        <w:rPr>
          <w:sz w:val="28"/>
          <w:szCs w:val="28"/>
        </w:rPr>
        <w:t>кВ</w:t>
      </w:r>
      <w:proofErr w:type="spellEnd"/>
      <w:r w:rsidRPr="0088402F">
        <w:rPr>
          <w:sz w:val="28"/>
          <w:szCs w:val="28"/>
        </w:rPr>
        <w:t xml:space="preserve"> и 2 трансформатора . Подключение жилого дома №10 по ГП выполняется от ТП В существующей застройке.</w:t>
      </w:r>
    </w:p>
    <w:p w14:paraId="25DB9984" w14:textId="77777777" w:rsidR="0091182C" w:rsidRPr="0088402F" w:rsidRDefault="0091182C" w:rsidP="00755F22">
      <w:pPr>
        <w:jc w:val="both"/>
        <w:rPr>
          <w:sz w:val="28"/>
          <w:szCs w:val="28"/>
        </w:rPr>
      </w:pPr>
      <w:r w:rsidRPr="0088402F">
        <w:rPr>
          <w:sz w:val="28"/>
          <w:szCs w:val="28"/>
        </w:rPr>
        <w:t xml:space="preserve">Учитывая характер застройки, питающая и распределительная сеть 10 </w:t>
      </w:r>
      <w:proofErr w:type="spellStart"/>
      <w:r w:rsidRPr="0088402F">
        <w:rPr>
          <w:sz w:val="28"/>
          <w:szCs w:val="28"/>
        </w:rPr>
        <w:t>кВ</w:t>
      </w:r>
      <w:proofErr w:type="spellEnd"/>
      <w:r w:rsidRPr="0088402F">
        <w:rPr>
          <w:sz w:val="28"/>
          <w:szCs w:val="28"/>
        </w:rPr>
        <w:t xml:space="preserve"> принята кабельной с применением трехжильных кабелей с изоляцией из сшитого полиэтилена. </w:t>
      </w:r>
    </w:p>
    <w:p w14:paraId="749D2089" w14:textId="77777777" w:rsidR="0091182C" w:rsidRPr="0088402F" w:rsidRDefault="0091182C" w:rsidP="00755F22">
      <w:pPr>
        <w:jc w:val="both"/>
        <w:rPr>
          <w:sz w:val="28"/>
          <w:szCs w:val="28"/>
        </w:rPr>
      </w:pPr>
      <w:r w:rsidRPr="0088402F">
        <w:rPr>
          <w:sz w:val="28"/>
          <w:szCs w:val="28"/>
        </w:rPr>
        <w:t>Сечение питающих и  распределительных кабельных  линий, их трассировка и размещение ТП на плане, должно быть уточнено на последующих стадиях  проектировании.</w:t>
      </w:r>
    </w:p>
    <w:p w14:paraId="4AF621D4" w14:textId="77777777" w:rsidR="0091182C" w:rsidRPr="0088402F" w:rsidRDefault="0091182C" w:rsidP="00755F22">
      <w:pPr>
        <w:jc w:val="both"/>
        <w:rPr>
          <w:sz w:val="28"/>
          <w:szCs w:val="28"/>
        </w:rPr>
      </w:pPr>
      <w:r w:rsidRPr="0088402F">
        <w:rPr>
          <w:sz w:val="28"/>
          <w:szCs w:val="28"/>
        </w:rPr>
        <w:t xml:space="preserve">Прокладка внутриплощадочных сетей электроснабжения 10 </w:t>
      </w:r>
      <w:proofErr w:type="spellStart"/>
      <w:r w:rsidRPr="0088402F">
        <w:rPr>
          <w:sz w:val="28"/>
          <w:szCs w:val="28"/>
        </w:rPr>
        <w:t>кВ</w:t>
      </w:r>
      <w:proofErr w:type="spellEnd"/>
      <w:r w:rsidRPr="0088402F">
        <w:rPr>
          <w:sz w:val="28"/>
          <w:szCs w:val="28"/>
        </w:rPr>
        <w:t xml:space="preserve">  (трасса) предусматривается в зоне между красными линиями и линиями застройки или в зеленой зоне улиц.</w:t>
      </w:r>
    </w:p>
    <w:p w14:paraId="5F7C97CF" w14:textId="77777777" w:rsidR="0091182C" w:rsidRPr="0088402F" w:rsidRDefault="0091182C" w:rsidP="00755F22">
      <w:pPr>
        <w:jc w:val="both"/>
        <w:rPr>
          <w:sz w:val="28"/>
          <w:szCs w:val="28"/>
        </w:rPr>
      </w:pPr>
      <w:r w:rsidRPr="0088402F">
        <w:rPr>
          <w:sz w:val="28"/>
          <w:szCs w:val="28"/>
        </w:rPr>
        <w:t xml:space="preserve">             Наружное освещение внутриквартальных проездов предусматривается консольными светодиодными светильниками типа «Модуль-1», устанавливаемыми на металлических силовых опорах высотой 8 м. </w:t>
      </w:r>
    </w:p>
    <w:p w14:paraId="49D8B937" w14:textId="77777777" w:rsidR="0091182C" w:rsidRPr="0088402F" w:rsidRDefault="0091182C" w:rsidP="00755F22">
      <w:pPr>
        <w:jc w:val="both"/>
        <w:rPr>
          <w:sz w:val="28"/>
          <w:szCs w:val="28"/>
        </w:rPr>
      </w:pPr>
      <w:r w:rsidRPr="0088402F">
        <w:rPr>
          <w:sz w:val="28"/>
          <w:szCs w:val="28"/>
        </w:rPr>
        <w:t xml:space="preserve">Питание и управление наружным освещением предусматривается от шкафов ШНО АСУНО запитанных  от проектируемых ТП№1 и ТП№4. </w:t>
      </w:r>
    </w:p>
    <w:p w14:paraId="1A4644BB" w14:textId="77777777" w:rsidR="0091182C" w:rsidRPr="0088402F" w:rsidRDefault="0091182C" w:rsidP="00755F22">
      <w:pPr>
        <w:jc w:val="both"/>
        <w:rPr>
          <w:sz w:val="28"/>
          <w:szCs w:val="28"/>
        </w:rPr>
      </w:pPr>
      <w:r w:rsidRPr="0088402F">
        <w:rPr>
          <w:sz w:val="28"/>
          <w:szCs w:val="28"/>
        </w:rPr>
        <w:t>Количество ТП определено по оптимальной мощности трансформаторов для ожидаемой плотности нагрузок и по планировочным соображениям.</w:t>
      </w:r>
    </w:p>
    <w:p w14:paraId="14C773EE" w14:textId="77777777" w:rsidR="00AE4971" w:rsidRPr="0088402F" w:rsidRDefault="0091182C" w:rsidP="0091182C">
      <w:pPr>
        <w:spacing w:line="216" w:lineRule="auto"/>
        <w:rPr>
          <w:b/>
          <w:sz w:val="22"/>
        </w:rPr>
      </w:pPr>
      <w:r w:rsidRPr="0088402F">
        <w:rPr>
          <w:sz w:val="22"/>
        </w:rPr>
        <w:tab/>
      </w:r>
    </w:p>
    <w:p w14:paraId="42B73B91" w14:textId="77777777" w:rsidR="0091182C" w:rsidRPr="0088402F" w:rsidRDefault="0091182C" w:rsidP="00755F22">
      <w:pPr>
        <w:spacing w:line="216" w:lineRule="auto"/>
        <w:jc w:val="center"/>
        <w:rPr>
          <w:b/>
          <w:sz w:val="28"/>
          <w:szCs w:val="28"/>
        </w:rPr>
      </w:pPr>
      <w:r w:rsidRPr="0088402F">
        <w:rPr>
          <w:b/>
          <w:sz w:val="28"/>
          <w:szCs w:val="28"/>
        </w:rPr>
        <w:t xml:space="preserve">       Схемы электрических сетей. Учет электроэнергии</w:t>
      </w:r>
    </w:p>
    <w:p w14:paraId="0A74F5CE" w14:textId="77777777" w:rsidR="0091182C" w:rsidRPr="0088402F" w:rsidRDefault="0091182C" w:rsidP="0091182C">
      <w:pPr>
        <w:keepNext/>
        <w:jc w:val="center"/>
        <w:rPr>
          <w:b/>
        </w:rPr>
      </w:pPr>
    </w:p>
    <w:p w14:paraId="4406A84B" w14:textId="77777777" w:rsidR="0091182C" w:rsidRPr="0088402F" w:rsidRDefault="0091182C" w:rsidP="0091182C">
      <w:pPr>
        <w:jc w:val="both"/>
        <w:rPr>
          <w:sz w:val="28"/>
          <w:szCs w:val="28"/>
        </w:rPr>
      </w:pPr>
      <w:r w:rsidRPr="0088402F">
        <w:tab/>
      </w:r>
      <w:r w:rsidRPr="0088402F">
        <w:rPr>
          <w:sz w:val="28"/>
          <w:szCs w:val="28"/>
        </w:rPr>
        <w:t>Схемы электрических сетей жилых и общественных зданий приняты исходя из требований, предъявляемых к надежности электроснабжения электроприемников зданий.</w:t>
      </w:r>
    </w:p>
    <w:p w14:paraId="4E731186" w14:textId="77777777" w:rsidR="0091182C" w:rsidRPr="0088402F" w:rsidRDefault="0091182C" w:rsidP="0091182C">
      <w:pPr>
        <w:jc w:val="both"/>
        <w:rPr>
          <w:sz w:val="28"/>
          <w:szCs w:val="28"/>
        </w:rPr>
      </w:pPr>
      <w:r w:rsidRPr="0088402F">
        <w:rPr>
          <w:sz w:val="28"/>
          <w:szCs w:val="28"/>
        </w:rPr>
        <w:tab/>
        <w:t>На вводах питающих линий устанавливаются вводно-распределительные устройства серии ВРУ-TN.</w:t>
      </w:r>
    </w:p>
    <w:p w14:paraId="2F741813" w14:textId="77777777" w:rsidR="0091182C" w:rsidRPr="0088402F" w:rsidRDefault="0091182C" w:rsidP="0091182C">
      <w:pPr>
        <w:ind w:firstLine="709"/>
        <w:jc w:val="both"/>
        <w:rPr>
          <w:sz w:val="28"/>
          <w:szCs w:val="28"/>
        </w:rPr>
      </w:pPr>
      <w:r w:rsidRPr="0088402F">
        <w:rPr>
          <w:sz w:val="28"/>
          <w:szCs w:val="28"/>
        </w:rPr>
        <w:lastRenderedPageBreak/>
        <w:t>Учет электроэнергии потребителей жилых и общественных зданий осуществляется однофазными и трехфазными электронными счетчиками. Учет электроэнергии потребителей квартир осуществляется посредством однофазных счетчиков, устанавливаемых в этажных щитках для каждой квартиры. Учет электроэнергии, расходуемой общедомовыми потребителями, осуществляется трехфазными счетчиками на ВРУ.</w:t>
      </w:r>
    </w:p>
    <w:p w14:paraId="13CC54F1" w14:textId="77777777" w:rsidR="0091182C" w:rsidRPr="0088402F" w:rsidRDefault="0091182C" w:rsidP="0091182C">
      <w:pPr>
        <w:jc w:val="both"/>
        <w:rPr>
          <w:sz w:val="28"/>
          <w:szCs w:val="28"/>
        </w:rPr>
      </w:pPr>
      <w:r w:rsidRPr="0088402F">
        <w:rPr>
          <w:sz w:val="28"/>
          <w:szCs w:val="28"/>
        </w:rPr>
        <w:t xml:space="preserve">           В жилых зданиях предусматривается автоматизированная система «АСКУЭ-БЫТ», предназначенная для контроля за потреблением электроэнергии в жилом секторе, позволяющим исключить ее неучтенное потребление.</w:t>
      </w:r>
    </w:p>
    <w:p w14:paraId="20E35255" w14:textId="77777777" w:rsidR="0091182C" w:rsidRPr="0088402F" w:rsidRDefault="0091182C" w:rsidP="0091182C">
      <w:pPr>
        <w:jc w:val="both"/>
        <w:rPr>
          <w:sz w:val="22"/>
        </w:rPr>
      </w:pPr>
    </w:p>
    <w:p w14:paraId="4BDA43DF" w14:textId="77777777" w:rsidR="0091182C" w:rsidRPr="0088402F" w:rsidRDefault="0091182C" w:rsidP="0091182C">
      <w:pPr>
        <w:keepNext/>
        <w:jc w:val="center"/>
        <w:rPr>
          <w:b/>
          <w:sz w:val="28"/>
          <w:szCs w:val="28"/>
        </w:rPr>
      </w:pPr>
      <w:r w:rsidRPr="0088402F">
        <w:rPr>
          <w:b/>
          <w:sz w:val="28"/>
          <w:szCs w:val="28"/>
        </w:rPr>
        <w:t>Выполнение сетей. Защитные аппараты. Заземление</w:t>
      </w:r>
    </w:p>
    <w:p w14:paraId="0F6A964F" w14:textId="77777777" w:rsidR="00755F22" w:rsidRPr="0088402F" w:rsidRDefault="00755F22" w:rsidP="0091182C">
      <w:pPr>
        <w:keepNext/>
        <w:jc w:val="center"/>
        <w:rPr>
          <w:b/>
          <w:sz w:val="28"/>
          <w:szCs w:val="28"/>
        </w:rPr>
      </w:pPr>
    </w:p>
    <w:p w14:paraId="07151571" w14:textId="77777777" w:rsidR="0091182C" w:rsidRPr="0088402F" w:rsidRDefault="0091182C" w:rsidP="0091182C">
      <w:pPr>
        <w:spacing w:line="216" w:lineRule="auto"/>
        <w:ind w:firstLine="709"/>
        <w:jc w:val="both"/>
        <w:rPr>
          <w:sz w:val="28"/>
          <w:szCs w:val="28"/>
        </w:rPr>
      </w:pPr>
      <w:r w:rsidRPr="0088402F">
        <w:rPr>
          <w:sz w:val="28"/>
          <w:szCs w:val="28"/>
        </w:rPr>
        <w:t>Вводы электрических кабелей выполняются в асбоцементных трубах, предусмотренных строительной частью проекта.</w:t>
      </w:r>
    </w:p>
    <w:p w14:paraId="4EE44121" w14:textId="77777777" w:rsidR="0091182C" w:rsidRPr="0088402F" w:rsidRDefault="0091182C" w:rsidP="0091182C">
      <w:pPr>
        <w:spacing w:line="216" w:lineRule="auto"/>
        <w:ind w:firstLine="709"/>
        <w:jc w:val="both"/>
        <w:rPr>
          <w:sz w:val="28"/>
          <w:szCs w:val="28"/>
        </w:rPr>
      </w:pPr>
      <w:r w:rsidRPr="0088402F">
        <w:rPr>
          <w:sz w:val="28"/>
          <w:szCs w:val="28"/>
        </w:rPr>
        <w:t xml:space="preserve">Внутренние электрические сети выполняются кабелями с медными (групповые) и алюминиевыми жилами. Питающие кабели прокладываются в электротехническом коробе по подвалу, стояки питающих линий квартир осветительной и силовой сетей общественных зданий — в каналах и </w:t>
      </w:r>
      <w:proofErr w:type="spellStart"/>
      <w:r w:rsidRPr="0088402F">
        <w:rPr>
          <w:sz w:val="28"/>
          <w:szCs w:val="28"/>
        </w:rPr>
        <w:t>штрабах</w:t>
      </w:r>
      <w:proofErr w:type="spellEnd"/>
      <w:r w:rsidRPr="0088402F">
        <w:rPr>
          <w:sz w:val="28"/>
          <w:szCs w:val="28"/>
        </w:rPr>
        <w:t xml:space="preserve"> строительных конструкций.</w:t>
      </w:r>
    </w:p>
    <w:p w14:paraId="25A367DB" w14:textId="77777777" w:rsidR="0091182C" w:rsidRPr="0088402F" w:rsidRDefault="0091182C" w:rsidP="0091182C">
      <w:pPr>
        <w:spacing w:line="216" w:lineRule="auto"/>
        <w:ind w:firstLine="709"/>
        <w:jc w:val="both"/>
        <w:rPr>
          <w:sz w:val="28"/>
          <w:szCs w:val="28"/>
        </w:rPr>
      </w:pPr>
      <w:r w:rsidRPr="0088402F">
        <w:rPr>
          <w:sz w:val="28"/>
          <w:szCs w:val="28"/>
        </w:rPr>
        <w:t>Групповые электрические сети выполняются кабелем ВВГ(А)</w:t>
      </w:r>
      <w:proofErr w:type="spellStart"/>
      <w:r w:rsidRPr="0088402F">
        <w:rPr>
          <w:sz w:val="28"/>
          <w:szCs w:val="28"/>
        </w:rPr>
        <w:t>нг</w:t>
      </w:r>
      <w:proofErr w:type="spellEnd"/>
      <w:r w:rsidRPr="0088402F">
        <w:rPr>
          <w:sz w:val="28"/>
          <w:szCs w:val="28"/>
        </w:rPr>
        <w:t>, ВВГ(А)</w:t>
      </w:r>
      <w:proofErr w:type="spellStart"/>
      <w:r w:rsidRPr="0088402F">
        <w:rPr>
          <w:sz w:val="28"/>
          <w:szCs w:val="28"/>
        </w:rPr>
        <w:t>нгLS</w:t>
      </w:r>
      <w:proofErr w:type="spellEnd"/>
      <w:r w:rsidRPr="0088402F">
        <w:rPr>
          <w:sz w:val="28"/>
          <w:szCs w:val="28"/>
        </w:rPr>
        <w:t xml:space="preserve">  прокладываемым открыто с креплением скобами, скрыто под штукатуркой и за подшивным потолком.</w:t>
      </w:r>
    </w:p>
    <w:p w14:paraId="08D4005F" w14:textId="77777777" w:rsidR="0091182C" w:rsidRPr="0088402F" w:rsidRDefault="0091182C" w:rsidP="0091182C">
      <w:pPr>
        <w:spacing w:line="216" w:lineRule="auto"/>
        <w:ind w:firstLine="709"/>
        <w:jc w:val="both"/>
        <w:rPr>
          <w:sz w:val="28"/>
          <w:szCs w:val="28"/>
        </w:rPr>
      </w:pPr>
      <w:r w:rsidRPr="0088402F">
        <w:rPr>
          <w:sz w:val="28"/>
          <w:szCs w:val="28"/>
        </w:rPr>
        <w:t>Защита электрических сетей предусматривается автоматическими выключателями и предохранителями, установленными в щитах и шкафах.</w:t>
      </w:r>
    </w:p>
    <w:p w14:paraId="481EFEC0" w14:textId="77777777" w:rsidR="0091182C" w:rsidRPr="0088402F" w:rsidRDefault="0091182C" w:rsidP="0091182C">
      <w:pPr>
        <w:spacing w:line="216" w:lineRule="auto"/>
        <w:ind w:firstLine="709"/>
        <w:jc w:val="both"/>
        <w:rPr>
          <w:sz w:val="28"/>
          <w:szCs w:val="28"/>
        </w:rPr>
      </w:pPr>
      <w:r w:rsidRPr="0088402F">
        <w:rPr>
          <w:sz w:val="28"/>
          <w:szCs w:val="28"/>
        </w:rPr>
        <w:t>Для безопасности эксплуатации электрооборудования предусматривается защитное заземление (зануление). Заземлению подлежат все металлические нетоковедущие части электрооборудования, которые могут оказаться под напряжением вследствие повреждения изоляции.</w:t>
      </w:r>
    </w:p>
    <w:p w14:paraId="681FD51A" w14:textId="77777777" w:rsidR="0091182C" w:rsidRPr="0088402F" w:rsidRDefault="0091182C" w:rsidP="0091182C">
      <w:pPr>
        <w:spacing w:line="216" w:lineRule="auto"/>
        <w:ind w:firstLine="709"/>
        <w:jc w:val="both"/>
        <w:rPr>
          <w:sz w:val="28"/>
          <w:szCs w:val="28"/>
        </w:rPr>
      </w:pPr>
      <w:r w:rsidRPr="0088402F">
        <w:rPr>
          <w:sz w:val="28"/>
          <w:szCs w:val="28"/>
        </w:rPr>
        <w:t>Предусматривается главная система уравнивания потенциалов соединяющая между собой следующие проводящие части:</w:t>
      </w:r>
    </w:p>
    <w:p w14:paraId="283F3FFB" w14:textId="77777777" w:rsidR="0091182C" w:rsidRPr="0088402F" w:rsidRDefault="0091182C" w:rsidP="0091182C">
      <w:pPr>
        <w:spacing w:line="216" w:lineRule="auto"/>
        <w:ind w:firstLine="709"/>
        <w:jc w:val="both"/>
        <w:rPr>
          <w:sz w:val="28"/>
          <w:szCs w:val="28"/>
        </w:rPr>
      </w:pPr>
      <w:r w:rsidRPr="0088402F">
        <w:rPr>
          <w:sz w:val="28"/>
          <w:szCs w:val="28"/>
        </w:rPr>
        <w:t>– защитный проводник (PEN-проводник) питающей сети;</w:t>
      </w:r>
    </w:p>
    <w:p w14:paraId="1D864B7D" w14:textId="77777777" w:rsidR="0091182C" w:rsidRPr="0088402F" w:rsidRDefault="0091182C" w:rsidP="0091182C">
      <w:pPr>
        <w:spacing w:line="216" w:lineRule="auto"/>
        <w:ind w:firstLine="709"/>
        <w:jc w:val="both"/>
        <w:rPr>
          <w:sz w:val="28"/>
          <w:szCs w:val="28"/>
        </w:rPr>
      </w:pPr>
      <w:r w:rsidRPr="0088402F">
        <w:rPr>
          <w:sz w:val="28"/>
          <w:szCs w:val="28"/>
        </w:rPr>
        <w:t>– металлические трубы коммуникаций, входящие в здание (трубы водоснабжения, канализации, отопления, газоснабжения и т.д.);</w:t>
      </w:r>
    </w:p>
    <w:p w14:paraId="440AC2F1" w14:textId="77777777" w:rsidR="0091182C" w:rsidRPr="0088402F" w:rsidRDefault="0091182C" w:rsidP="0091182C">
      <w:pPr>
        <w:spacing w:line="216" w:lineRule="auto"/>
        <w:ind w:firstLine="709"/>
        <w:jc w:val="both"/>
        <w:rPr>
          <w:sz w:val="28"/>
          <w:szCs w:val="28"/>
        </w:rPr>
      </w:pPr>
      <w:r w:rsidRPr="0088402F">
        <w:rPr>
          <w:sz w:val="28"/>
          <w:szCs w:val="28"/>
        </w:rPr>
        <w:t>– металлический каркас здания.</w:t>
      </w:r>
    </w:p>
    <w:p w14:paraId="6BE56ACB" w14:textId="77777777" w:rsidR="0091182C" w:rsidRPr="0088402F" w:rsidRDefault="0091182C" w:rsidP="0091182C">
      <w:pPr>
        <w:spacing w:line="216" w:lineRule="auto"/>
        <w:ind w:firstLine="709"/>
        <w:jc w:val="both"/>
        <w:rPr>
          <w:sz w:val="28"/>
          <w:szCs w:val="28"/>
        </w:rPr>
      </w:pPr>
      <w:r w:rsidRPr="0088402F">
        <w:rPr>
          <w:sz w:val="28"/>
          <w:szCs w:val="28"/>
        </w:rPr>
        <w:t>Соединение указанных проводящих частей между собой выполняются при помощи главной заземляющей шины, в качестве которой используется шина РЕ ВРУ.</w:t>
      </w:r>
    </w:p>
    <w:p w14:paraId="5B3EE661" w14:textId="77777777" w:rsidR="0091182C" w:rsidRPr="0088402F" w:rsidRDefault="0091182C" w:rsidP="0091182C">
      <w:pPr>
        <w:spacing w:line="216" w:lineRule="auto"/>
        <w:ind w:firstLine="709"/>
        <w:jc w:val="both"/>
        <w:rPr>
          <w:sz w:val="28"/>
          <w:szCs w:val="28"/>
        </w:rPr>
      </w:pPr>
      <w:r w:rsidRPr="0088402F">
        <w:rPr>
          <w:sz w:val="28"/>
          <w:szCs w:val="28"/>
        </w:rPr>
        <w:t>Предусматривается также дополнительная схема уравнивания потенциалов для ванных комнат, которую следует подключить отдельным проводником к PE-шине этажного щитка.</w:t>
      </w:r>
    </w:p>
    <w:p w14:paraId="1719022A" w14:textId="77777777" w:rsidR="0091182C" w:rsidRPr="0088402F" w:rsidRDefault="0091182C" w:rsidP="0091182C">
      <w:pPr>
        <w:spacing w:line="216" w:lineRule="auto"/>
        <w:ind w:firstLine="709"/>
        <w:jc w:val="both"/>
        <w:rPr>
          <w:sz w:val="28"/>
          <w:szCs w:val="28"/>
        </w:rPr>
      </w:pPr>
      <w:r w:rsidRPr="0088402F">
        <w:rPr>
          <w:sz w:val="28"/>
          <w:szCs w:val="28"/>
        </w:rPr>
        <w:t>Кроме этого, необходимо выполнить присоединение сторонних проводящих частей (СПЧ) к основной системе уравнивания потенциалов, включающая в себе прокладку в стояках совместно с сантехническими требованиями стальной полосы 25х4мм и присоединённую к СПЧ.</w:t>
      </w:r>
    </w:p>
    <w:p w14:paraId="3574C074" w14:textId="77777777" w:rsidR="0091182C" w:rsidRPr="0088402F" w:rsidRDefault="0091182C" w:rsidP="0091182C">
      <w:pPr>
        <w:spacing w:line="216" w:lineRule="auto"/>
        <w:ind w:firstLine="709"/>
        <w:jc w:val="both"/>
        <w:rPr>
          <w:sz w:val="28"/>
          <w:szCs w:val="28"/>
        </w:rPr>
      </w:pPr>
      <w:r w:rsidRPr="0088402F">
        <w:rPr>
          <w:sz w:val="28"/>
          <w:szCs w:val="28"/>
        </w:rPr>
        <w:t>Внутренние электрические сети  ПНC, ГРП      выполняются кабелями с медными и алюминиевыми жилами типа ВВГнг(А)-LS , ВВГнг  прокладываемыми на лотках, открыто с креплением накладными скобами, в полу в трубах под заливку бетоном.</w:t>
      </w:r>
    </w:p>
    <w:p w14:paraId="5B07E8A6" w14:textId="77777777" w:rsidR="0091182C" w:rsidRPr="0088402F" w:rsidRDefault="0091182C" w:rsidP="0091182C">
      <w:pPr>
        <w:spacing w:line="216" w:lineRule="auto"/>
        <w:ind w:firstLine="709"/>
        <w:jc w:val="both"/>
        <w:rPr>
          <w:sz w:val="28"/>
          <w:szCs w:val="28"/>
        </w:rPr>
      </w:pPr>
      <w:r w:rsidRPr="0088402F">
        <w:rPr>
          <w:sz w:val="28"/>
          <w:szCs w:val="28"/>
        </w:rPr>
        <w:t>В качестве вводно-распределительного устройства (ВРУ) принимаются щиты типа УВР, ЩУР.</w:t>
      </w:r>
    </w:p>
    <w:p w14:paraId="5974FF38" w14:textId="77777777" w:rsidR="0091182C" w:rsidRPr="0088402F" w:rsidRDefault="0091182C" w:rsidP="0091182C">
      <w:pPr>
        <w:spacing w:line="216" w:lineRule="auto"/>
        <w:ind w:firstLine="709"/>
        <w:jc w:val="both"/>
        <w:rPr>
          <w:sz w:val="28"/>
          <w:szCs w:val="28"/>
        </w:rPr>
      </w:pPr>
      <w:r w:rsidRPr="0088402F">
        <w:rPr>
          <w:sz w:val="28"/>
          <w:szCs w:val="28"/>
        </w:rPr>
        <w:t>Защита электрических сетей предусматривается автоматическими выключателями, установленными в щитах.</w:t>
      </w:r>
    </w:p>
    <w:p w14:paraId="786FFC27" w14:textId="77777777" w:rsidR="0091182C" w:rsidRPr="0088402F" w:rsidRDefault="0091182C" w:rsidP="0091182C">
      <w:pPr>
        <w:spacing w:line="216" w:lineRule="auto"/>
        <w:ind w:firstLine="709"/>
        <w:jc w:val="both"/>
        <w:rPr>
          <w:sz w:val="28"/>
          <w:szCs w:val="28"/>
        </w:rPr>
      </w:pPr>
      <w:r w:rsidRPr="0088402F">
        <w:rPr>
          <w:sz w:val="28"/>
          <w:szCs w:val="28"/>
        </w:rPr>
        <w:lastRenderedPageBreak/>
        <w:t>Для безопасности эксплуатации электрооборудования предусматривается защитное заземление. Заземлению подлежат все металлические нетоковедущие части электрооборудования, которые могут оказаться под напряжением вследствие повреждения изоляции.</w:t>
      </w:r>
    </w:p>
    <w:p w14:paraId="7B296B2F" w14:textId="77777777" w:rsidR="0091182C" w:rsidRPr="0088402F" w:rsidRDefault="0091182C" w:rsidP="0091182C">
      <w:pPr>
        <w:spacing w:line="216" w:lineRule="auto"/>
        <w:ind w:firstLine="709"/>
        <w:jc w:val="both"/>
        <w:rPr>
          <w:sz w:val="28"/>
          <w:szCs w:val="28"/>
        </w:rPr>
      </w:pPr>
      <w:r w:rsidRPr="0088402F">
        <w:rPr>
          <w:sz w:val="28"/>
          <w:szCs w:val="28"/>
        </w:rPr>
        <w:t>Предусматривается главная система уравнивания потенциалов соединяющая между собой следующие проводящие части:</w:t>
      </w:r>
    </w:p>
    <w:p w14:paraId="7F01F690" w14:textId="77777777" w:rsidR="0091182C" w:rsidRPr="0088402F" w:rsidRDefault="0091182C" w:rsidP="0091182C">
      <w:pPr>
        <w:spacing w:line="216" w:lineRule="auto"/>
        <w:ind w:firstLine="709"/>
        <w:jc w:val="both"/>
        <w:rPr>
          <w:sz w:val="28"/>
          <w:szCs w:val="28"/>
        </w:rPr>
      </w:pPr>
      <w:r w:rsidRPr="0088402F">
        <w:rPr>
          <w:sz w:val="28"/>
          <w:szCs w:val="28"/>
        </w:rPr>
        <w:t>– защитный проводник (PE-проводник) питающей сети;</w:t>
      </w:r>
    </w:p>
    <w:p w14:paraId="095CE255" w14:textId="77777777" w:rsidR="0091182C" w:rsidRPr="0088402F" w:rsidRDefault="0091182C" w:rsidP="0091182C">
      <w:pPr>
        <w:spacing w:line="216" w:lineRule="auto"/>
        <w:ind w:firstLine="709"/>
        <w:jc w:val="both"/>
        <w:rPr>
          <w:sz w:val="28"/>
          <w:szCs w:val="28"/>
        </w:rPr>
      </w:pPr>
      <w:r w:rsidRPr="0088402F">
        <w:rPr>
          <w:sz w:val="28"/>
          <w:szCs w:val="28"/>
        </w:rPr>
        <w:t>– металлические трубы коммуникаций, входящие в здание (трубы водоснабжения, канализации и т.д.);</w:t>
      </w:r>
    </w:p>
    <w:p w14:paraId="4B639FA2" w14:textId="77777777" w:rsidR="0091182C" w:rsidRPr="0088402F" w:rsidRDefault="0091182C" w:rsidP="0091182C">
      <w:pPr>
        <w:spacing w:line="216" w:lineRule="auto"/>
        <w:ind w:firstLine="709"/>
        <w:jc w:val="both"/>
        <w:rPr>
          <w:sz w:val="28"/>
          <w:szCs w:val="28"/>
        </w:rPr>
      </w:pPr>
      <w:r w:rsidRPr="0088402F">
        <w:rPr>
          <w:sz w:val="28"/>
          <w:szCs w:val="28"/>
        </w:rPr>
        <w:t>– металлические короба системы вентиляции.</w:t>
      </w:r>
    </w:p>
    <w:p w14:paraId="47EFF200" w14:textId="77777777" w:rsidR="0091182C" w:rsidRPr="0088402F" w:rsidRDefault="0091182C" w:rsidP="0091182C">
      <w:pPr>
        <w:spacing w:line="216" w:lineRule="auto"/>
        <w:ind w:firstLine="709"/>
        <w:jc w:val="both"/>
        <w:rPr>
          <w:sz w:val="28"/>
          <w:szCs w:val="28"/>
        </w:rPr>
      </w:pPr>
      <w:r w:rsidRPr="0088402F">
        <w:rPr>
          <w:sz w:val="28"/>
          <w:szCs w:val="28"/>
        </w:rPr>
        <w:t>Соединение указанных проводящих частей между собой выполняются при помощи главной заземляющей шины, в качестве которой используется шина РЕ ВРУ.</w:t>
      </w:r>
    </w:p>
    <w:p w14:paraId="5B23D645" w14:textId="77777777" w:rsidR="0091182C" w:rsidRPr="0088402F" w:rsidRDefault="0091182C" w:rsidP="0091182C">
      <w:pPr>
        <w:spacing w:line="216" w:lineRule="auto"/>
        <w:ind w:firstLine="709"/>
        <w:jc w:val="both"/>
        <w:rPr>
          <w:sz w:val="22"/>
        </w:rPr>
      </w:pPr>
    </w:p>
    <w:p w14:paraId="08E000F8" w14:textId="77777777" w:rsidR="0091182C" w:rsidRPr="0088402F" w:rsidRDefault="0091182C" w:rsidP="0091182C">
      <w:pPr>
        <w:pStyle w:val="af1"/>
        <w:spacing w:after="0" w:line="360" w:lineRule="auto"/>
        <w:ind w:firstLine="709"/>
        <w:rPr>
          <w:b/>
          <w:sz w:val="24"/>
          <w:szCs w:val="24"/>
        </w:rPr>
      </w:pPr>
      <w:r w:rsidRPr="0088402F">
        <w:rPr>
          <w:b/>
          <w:sz w:val="28"/>
          <w:szCs w:val="28"/>
        </w:rPr>
        <w:t xml:space="preserve"> Светофорное регулирование</w:t>
      </w:r>
    </w:p>
    <w:p w14:paraId="1491CCCA" w14:textId="77777777" w:rsidR="0091182C" w:rsidRPr="0088402F" w:rsidRDefault="0091182C" w:rsidP="0091182C">
      <w:pPr>
        <w:spacing w:line="216" w:lineRule="auto"/>
        <w:ind w:firstLine="709"/>
        <w:jc w:val="both"/>
        <w:rPr>
          <w:sz w:val="28"/>
          <w:szCs w:val="28"/>
        </w:rPr>
      </w:pPr>
      <w:r w:rsidRPr="0088402F">
        <w:rPr>
          <w:sz w:val="28"/>
          <w:szCs w:val="28"/>
        </w:rPr>
        <w:t xml:space="preserve">Проектом разработано электроснабжение светофорного регулирования перекрёстков. </w:t>
      </w:r>
    </w:p>
    <w:p w14:paraId="386A18AE" w14:textId="77777777" w:rsidR="0091182C" w:rsidRPr="0088402F" w:rsidRDefault="0091182C" w:rsidP="0091182C">
      <w:pPr>
        <w:spacing w:line="216" w:lineRule="auto"/>
        <w:ind w:firstLine="709"/>
        <w:jc w:val="both"/>
        <w:rPr>
          <w:sz w:val="28"/>
          <w:szCs w:val="28"/>
        </w:rPr>
      </w:pPr>
      <w:r w:rsidRPr="0088402F">
        <w:rPr>
          <w:sz w:val="28"/>
          <w:szCs w:val="28"/>
        </w:rPr>
        <w:t xml:space="preserve">Управление светофорами выполняется контроллерами, которые устанавливаются на каждом перекрёстке на фундаментах и запитываются кабелями марки </w:t>
      </w:r>
      <w:proofErr w:type="spellStart"/>
      <w:r w:rsidRPr="0088402F">
        <w:rPr>
          <w:sz w:val="28"/>
          <w:szCs w:val="28"/>
        </w:rPr>
        <w:t>АВБбШв</w:t>
      </w:r>
      <w:proofErr w:type="spellEnd"/>
      <w:r w:rsidRPr="0088402F">
        <w:rPr>
          <w:sz w:val="28"/>
          <w:szCs w:val="28"/>
        </w:rPr>
        <w:t xml:space="preserve"> от РУ-0,4кВ проектируемых КТПБ № 4.</w:t>
      </w:r>
    </w:p>
    <w:p w14:paraId="5941A6FF" w14:textId="77777777" w:rsidR="0091182C" w:rsidRPr="0088402F" w:rsidRDefault="0091182C" w:rsidP="0091182C">
      <w:pPr>
        <w:spacing w:line="216" w:lineRule="auto"/>
        <w:ind w:firstLine="709"/>
        <w:jc w:val="both"/>
        <w:rPr>
          <w:sz w:val="28"/>
          <w:szCs w:val="28"/>
        </w:rPr>
      </w:pPr>
      <w:r w:rsidRPr="0088402F">
        <w:rPr>
          <w:sz w:val="28"/>
          <w:szCs w:val="28"/>
        </w:rPr>
        <w:t xml:space="preserve">От контроллеров до каждого светофора прокладывается отдельный контрольный кабель АКВВГ с необходимым количеством жил в </w:t>
      </w:r>
      <w:proofErr w:type="spellStart"/>
      <w:r w:rsidRPr="0088402F">
        <w:rPr>
          <w:sz w:val="28"/>
          <w:szCs w:val="28"/>
        </w:rPr>
        <w:t>двухотверстной</w:t>
      </w:r>
      <w:proofErr w:type="spellEnd"/>
      <w:r w:rsidRPr="0088402F">
        <w:rPr>
          <w:sz w:val="28"/>
          <w:szCs w:val="28"/>
        </w:rPr>
        <w:t xml:space="preserve"> телефонной канализации, которая разработана и учтена в комплекте "НСС".</w:t>
      </w:r>
    </w:p>
    <w:p w14:paraId="46B07208" w14:textId="77777777" w:rsidR="0091182C" w:rsidRPr="0088402F" w:rsidRDefault="0091182C" w:rsidP="0091182C">
      <w:pPr>
        <w:spacing w:line="216" w:lineRule="auto"/>
        <w:ind w:firstLine="709"/>
        <w:jc w:val="both"/>
        <w:rPr>
          <w:sz w:val="28"/>
          <w:szCs w:val="28"/>
        </w:rPr>
      </w:pPr>
      <w:r w:rsidRPr="0088402F">
        <w:rPr>
          <w:sz w:val="28"/>
          <w:szCs w:val="28"/>
        </w:rPr>
        <w:t>Светофоры устанавливаются на опорах уличного освещения или на металлических стойках. Места установки стоек указаны и учтены в комплекте "ГП". Контроллеры также учтены в комплекте "ГП".</w:t>
      </w:r>
    </w:p>
    <w:p w14:paraId="7A137E3C" w14:textId="77777777" w:rsidR="0091182C" w:rsidRPr="0088402F" w:rsidRDefault="0091182C" w:rsidP="00755F22">
      <w:pPr>
        <w:spacing w:line="216" w:lineRule="auto"/>
        <w:ind w:firstLine="709"/>
        <w:jc w:val="both"/>
        <w:rPr>
          <w:sz w:val="28"/>
          <w:szCs w:val="28"/>
        </w:rPr>
      </w:pPr>
    </w:p>
    <w:p w14:paraId="58DEC220" w14:textId="77777777" w:rsidR="00B633B6" w:rsidRPr="0088402F" w:rsidRDefault="00B633B6" w:rsidP="00B633B6">
      <w:pPr>
        <w:ind w:firstLine="708"/>
        <w:jc w:val="center"/>
        <w:rPr>
          <w:b/>
          <w:sz w:val="28"/>
          <w:szCs w:val="28"/>
        </w:rPr>
      </w:pPr>
      <w:r w:rsidRPr="0088402F">
        <w:rPr>
          <w:b/>
          <w:sz w:val="28"/>
          <w:szCs w:val="28"/>
        </w:rPr>
        <w:t>3.12.8 Связь и сигнализация</w:t>
      </w:r>
    </w:p>
    <w:p w14:paraId="74CA290D" w14:textId="77777777" w:rsidR="002945C6" w:rsidRPr="0088402F" w:rsidRDefault="002945C6" w:rsidP="00B633B6">
      <w:pPr>
        <w:ind w:firstLine="708"/>
        <w:jc w:val="center"/>
        <w:rPr>
          <w:b/>
          <w:sz w:val="28"/>
          <w:szCs w:val="28"/>
        </w:rPr>
      </w:pPr>
    </w:p>
    <w:p w14:paraId="0A95D95A" w14:textId="77777777" w:rsidR="00E6502F" w:rsidRPr="0088402F" w:rsidRDefault="00E6502F" w:rsidP="00E6502F">
      <w:pPr>
        <w:spacing w:line="216" w:lineRule="auto"/>
        <w:jc w:val="center"/>
        <w:rPr>
          <w:b/>
          <w:bCs/>
          <w:sz w:val="26"/>
          <w:szCs w:val="26"/>
        </w:rPr>
      </w:pPr>
      <w:r w:rsidRPr="0088402F">
        <w:rPr>
          <w:b/>
          <w:bCs/>
          <w:sz w:val="26"/>
          <w:szCs w:val="26"/>
        </w:rPr>
        <w:t>Наружные сети  связи</w:t>
      </w:r>
    </w:p>
    <w:p w14:paraId="31C00E77" w14:textId="77777777" w:rsidR="00755F22" w:rsidRPr="0088402F" w:rsidRDefault="00755F22" w:rsidP="00E6502F">
      <w:pPr>
        <w:spacing w:line="216" w:lineRule="auto"/>
        <w:jc w:val="center"/>
        <w:rPr>
          <w:b/>
          <w:bCs/>
          <w:sz w:val="26"/>
          <w:szCs w:val="26"/>
        </w:rPr>
      </w:pPr>
    </w:p>
    <w:p w14:paraId="2FF7AA9F" w14:textId="77777777" w:rsidR="00E6502F" w:rsidRPr="0088402F" w:rsidRDefault="00E6502F" w:rsidP="00E6502F">
      <w:pPr>
        <w:spacing w:line="216" w:lineRule="auto"/>
        <w:rPr>
          <w:bCs/>
          <w:sz w:val="26"/>
          <w:szCs w:val="26"/>
        </w:rPr>
      </w:pPr>
      <w:r w:rsidRPr="0088402F">
        <w:rPr>
          <w:bCs/>
          <w:sz w:val="26"/>
          <w:szCs w:val="26"/>
        </w:rPr>
        <w:t>В разделе даны предложения по развитию средств телефонизации, передачи данных (интернет), телевидения, радиовещания,  по выносу сетей связи, попадающих под строительство.</w:t>
      </w:r>
    </w:p>
    <w:p w14:paraId="4B5962DD" w14:textId="77777777" w:rsidR="00E6502F" w:rsidRPr="0088402F" w:rsidRDefault="00E6502F" w:rsidP="00E6502F">
      <w:pPr>
        <w:spacing w:line="216" w:lineRule="auto"/>
        <w:rPr>
          <w:bCs/>
          <w:sz w:val="26"/>
          <w:szCs w:val="26"/>
        </w:rPr>
      </w:pPr>
      <w:r w:rsidRPr="0088402F">
        <w:rPr>
          <w:bCs/>
          <w:sz w:val="26"/>
          <w:szCs w:val="26"/>
        </w:rPr>
        <w:t>Проектные предложения выполнены в соответствии с архитектурно-планировочными решениями застройки.</w:t>
      </w:r>
    </w:p>
    <w:p w14:paraId="3F328E9A" w14:textId="77777777" w:rsidR="00E6502F" w:rsidRPr="0088402F" w:rsidRDefault="00E6502F" w:rsidP="00E6502F">
      <w:pPr>
        <w:spacing w:line="216" w:lineRule="auto"/>
        <w:rPr>
          <w:bCs/>
          <w:sz w:val="26"/>
          <w:szCs w:val="26"/>
        </w:rPr>
      </w:pPr>
      <w:r w:rsidRPr="0088402F">
        <w:rPr>
          <w:bCs/>
          <w:sz w:val="26"/>
          <w:szCs w:val="26"/>
        </w:rPr>
        <w:t>Проектные решения выполнены в соответствии с требованием следующих нормативных документов:</w:t>
      </w:r>
    </w:p>
    <w:p w14:paraId="11958D61" w14:textId="77777777" w:rsidR="00E6502F" w:rsidRPr="0088402F" w:rsidRDefault="00E6502F" w:rsidP="00E6502F">
      <w:pPr>
        <w:spacing w:line="216" w:lineRule="auto"/>
        <w:rPr>
          <w:bCs/>
          <w:sz w:val="26"/>
          <w:szCs w:val="26"/>
        </w:rPr>
      </w:pPr>
      <w:r w:rsidRPr="0088402F">
        <w:rPr>
          <w:bCs/>
          <w:sz w:val="26"/>
          <w:szCs w:val="26"/>
        </w:rPr>
        <w:t>-ТКП 211-2010  «Линейно-кабельные сооружения электросвязи. Правила проектирования»;</w:t>
      </w:r>
    </w:p>
    <w:p w14:paraId="315D7724" w14:textId="77777777" w:rsidR="00E6502F" w:rsidRPr="0088402F" w:rsidRDefault="00E6502F" w:rsidP="00E6502F">
      <w:pPr>
        <w:spacing w:line="216" w:lineRule="auto"/>
        <w:rPr>
          <w:bCs/>
          <w:sz w:val="26"/>
          <w:szCs w:val="26"/>
        </w:rPr>
      </w:pPr>
      <w:r w:rsidRPr="0088402F">
        <w:rPr>
          <w:bCs/>
          <w:sz w:val="26"/>
          <w:szCs w:val="26"/>
        </w:rPr>
        <w:t>-СН 4.04.02-2019  «Системы связи диспетчеризации инженерного оборудования жилых и общественных зданий.» Строительные нормы проектирования;</w:t>
      </w:r>
    </w:p>
    <w:p w14:paraId="69B05CB1" w14:textId="77777777" w:rsidR="00E6502F" w:rsidRPr="0088402F" w:rsidRDefault="00E6502F" w:rsidP="00E6502F">
      <w:pPr>
        <w:spacing w:line="216" w:lineRule="auto"/>
        <w:rPr>
          <w:bCs/>
          <w:sz w:val="26"/>
          <w:szCs w:val="26"/>
        </w:rPr>
      </w:pPr>
      <w:r w:rsidRPr="0088402F">
        <w:rPr>
          <w:bCs/>
          <w:sz w:val="26"/>
          <w:szCs w:val="26"/>
        </w:rPr>
        <w:t xml:space="preserve">-СН 2.02.04-2020 </w:t>
      </w:r>
      <w:r w:rsidRPr="0088402F">
        <w:t xml:space="preserve"> «</w:t>
      </w:r>
      <w:r w:rsidRPr="0088402F">
        <w:rPr>
          <w:bCs/>
          <w:sz w:val="26"/>
          <w:szCs w:val="26"/>
        </w:rPr>
        <w:t xml:space="preserve">Инженерно-технические мероприятия гражданской обороны» </w:t>
      </w:r>
    </w:p>
    <w:p w14:paraId="2DE0F07B" w14:textId="77777777" w:rsidR="00E6502F" w:rsidRPr="0088402F" w:rsidRDefault="00E6502F" w:rsidP="00E6502F">
      <w:pPr>
        <w:spacing w:line="216" w:lineRule="auto"/>
        <w:rPr>
          <w:bCs/>
          <w:sz w:val="26"/>
          <w:szCs w:val="26"/>
        </w:rPr>
      </w:pPr>
    </w:p>
    <w:p w14:paraId="29767407" w14:textId="77777777" w:rsidR="00E6502F" w:rsidRPr="0088402F" w:rsidRDefault="00E6502F" w:rsidP="00E6502F">
      <w:pPr>
        <w:spacing w:line="216" w:lineRule="auto"/>
        <w:jc w:val="center"/>
        <w:rPr>
          <w:b/>
          <w:bCs/>
          <w:sz w:val="26"/>
          <w:szCs w:val="26"/>
        </w:rPr>
      </w:pPr>
      <w:r w:rsidRPr="0088402F">
        <w:rPr>
          <w:b/>
          <w:bCs/>
          <w:sz w:val="26"/>
          <w:szCs w:val="26"/>
        </w:rPr>
        <w:t>Вынос сетей связи</w:t>
      </w:r>
    </w:p>
    <w:p w14:paraId="404E061D" w14:textId="77777777" w:rsidR="00755F22" w:rsidRPr="0088402F" w:rsidRDefault="00755F22" w:rsidP="00E6502F">
      <w:pPr>
        <w:spacing w:line="216" w:lineRule="auto"/>
        <w:jc w:val="center"/>
        <w:rPr>
          <w:b/>
          <w:bCs/>
          <w:sz w:val="26"/>
          <w:szCs w:val="26"/>
        </w:rPr>
      </w:pPr>
    </w:p>
    <w:p w14:paraId="0C4D4AA6" w14:textId="77777777" w:rsidR="00E6502F" w:rsidRPr="0088402F" w:rsidRDefault="00E6502F" w:rsidP="00E6502F">
      <w:pPr>
        <w:spacing w:line="216" w:lineRule="auto"/>
        <w:rPr>
          <w:bCs/>
          <w:sz w:val="26"/>
          <w:szCs w:val="26"/>
        </w:rPr>
      </w:pPr>
      <w:r w:rsidRPr="0088402F">
        <w:rPr>
          <w:bCs/>
          <w:sz w:val="26"/>
          <w:szCs w:val="26"/>
        </w:rPr>
        <w:t xml:space="preserve">          В месте планируемого жилого квартала застройки  имеются линейно-кабельные сооружения связи: кабельная канализация . Проложены  волоконно-оптические кабели.  При попадании вышеуказанных сетей связи под застройку требуется выполнить их вынос. </w:t>
      </w:r>
    </w:p>
    <w:p w14:paraId="0C357A0E" w14:textId="77777777" w:rsidR="00E6502F" w:rsidRPr="0088402F" w:rsidRDefault="00E6502F" w:rsidP="00E6502F">
      <w:pPr>
        <w:spacing w:line="216" w:lineRule="auto"/>
        <w:rPr>
          <w:bCs/>
          <w:sz w:val="26"/>
          <w:szCs w:val="26"/>
        </w:rPr>
      </w:pPr>
    </w:p>
    <w:p w14:paraId="7A9823F4" w14:textId="77777777" w:rsidR="00E6502F" w:rsidRPr="0088402F" w:rsidRDefault="00E6502F" w:rsidP="00E6502F">
      <w:pPr>
        <w:spacing w:line="216" w:lineRule="auto"/>
        <w:jc w:val="center"/>
        <w:rPr>
          <w:b/>
          <w:bCs/>
          <w:sz w:val="26"/>
          <w:szCs w:val="26"/>
        </w:rPr>
      </w:pPr>
      <w:r w:rsidRPr="0088402F">
        <w:rPr>
          <w:b/>
          <w:bCs/>
          <w:sz w:val="26"/>
          <w:szCs w:val="26"/>
        </w:rPr>
        <w:t>Телефонизация.</w:t>
      </w:r>
    </w:p>
    <w:p w14:paraId="39A842AC" w14:textId="77777777" w:rsidR="00E6502F" w:rsidRPr="0088402F" w:rsidRDefault="00E6502F" w:rsidP="00E6502F">
      <w:pPr>
        <w:spacing w:line="216" w:lineRule="auto"/>
        <w:ind w:firstLine="709"/>
        <w:jc w:val="both"/>
        <w:rPr>
          <w:sz w:val="26"/>
          <w:szCs w:val="26"/>
        </w:rPr>
      </w:pPr>
      <w:r w:rsidRPr="0088402F">
        <w:rPr>
          <w:sz w:val="26"/>
          <w:szCs w:val="26"/>
        </w:rPr>
        <w:t xml:space="preserve">Жилые дома  и объекты социального назначения  проектируемого  микрорайона обеспечиваются средствами телефонной связи и передачи данных от существующей сети города по технологии </w:t>
      </w:r>
      <w:proofErr w:type="spellStart"/>
      <w:r w:rsidRPr="0088402F">
        <w:rPr>
          <w:sz w:val="26"/>
          <w:szCs w:val="26"/>
          <w:lang w:val="en-US"/>
        </w:rPr>
        <w:t>xPON</w:t>
      </w:r>
      <w:proofErr w:type="spellEnd"/>
      <w:r w:rsidRPr="0088402F">
        <w:rPr>
          <w:sz w:val="26"/>
          <w:szCs w:val="26"/>
        </w:rPr>
        <w:t xml:space="preserve">  с прокладкой волоконно-оптических кабелей. </w:t>
      </w:r>
    </w:p>
    <w:p w14:paraId="0712A438" w14:textId="77777777" w:rsidR="00E6502F" w:rsidRPr="0088402F" w:rsidRDefault="00E6502F" w:rsidP="00E6502F">
      <w:pPr>
        <w:ind w:firstLine="567"/>
        <w:jc w:val="both"/>
        <w:rPr>
          <w:sz w:val="26"/>
          <w:szCs w:val="26"/>
        </w:rPr>
      </w:pPr>
      <w:r w:rsidRPr="0088402F">
        <w:rPr>
          <w:sz w:val="26"/>
          <w:szCs w:val="26"/>
        </w:rPr>
        <w:lastRenderedPageBreak/>
        <w:t>Схема построения телефонной сети и передачи данных по системе «оптика - в дом».</w:t>
      </w:r>
    </w:p>
    <w:p w14:paraId="7132A2C0" w14:textId="77777777" w:rsidR="00E6502F" w:rsidRPr="0088402F" w:rsidRDefault="00E6502F" w:rsidP="00E6502F">
      <w:pPr>
        <w:ind w:firstLine="567"/>
        <w:rPr>
          <w:sz w:val="26"/>
          <w:szCs w:val="26"/>
        </w:rPr>
      </w:pPr>
      <w:r w:rsidRPr="0088402F">
        <w:rPr>
          <w:sz w:val="26"/>
          <w:szCs w:val="26"/>
        </w:rPr>
        <w:t xml:space="preserve">Для прокладки кабелей связи в проектируемом микрорайоне предусматривается строительство кабельной канализации. Кабельная канализация строится от существующей кабельной канализации вдоль проектируемых улиц и внутри  застройки, из хризотилцементных и полиэтиленовых труб с установкой железобетонных смотровых устройств. </w:t>
      </w:r>
    </w:p>
    <w:p w14:paraId="3E9A989C" w14:textId="77777777" w:rsidR="00E6502F" w:rsidRPr="0088402F" w:rsidRDefault="00E6502F" w:rsidP="00E6502F">
      <w:pPr>
        <w:jc w:val="both"/>
      </w:pPr>
    </w:p>
    <w:p w14:paraId="4BDD7210" w14:textId="77777777" w:rsidR="00E6502F" w:rsidRPr="0088402F" w:rsidRDefault="00E6502F" w:rsidP="00E6502F">
      <w:pPr>
        <w:ind w:left="142" w:firstLine="567"/>
        <w:jc w:val="center"/>
        <w:rPr>
          <w:rFonts w:ascii="Arial" w:hAnsi="Arial" w:cs="Arial"/>
        </w:rPr>
      </w:pPr>
    </w:p>
    <w:p w14:paraId="096D9E0B" w14:textId="77777777" w:rsidR="00E6502F" w:rsidRPr="0088402F" w:rsidRDefault="00E6502F" w:rsidP="00E6502F">
      <w:pPr>
        <w:autoSpaceDE w:val="0"/>
        <w:autoSpaceDN w:val="0"/>
        <w:adjustRightInd w:val="0"/>
        <w:jc w:val="center"/>
        <w:rPr>
          <w:b/>
          <w:sz w:val="28"/>
          <w:szCs w:val="28"/>
        </w:rPr>
      </w:pPr>
      <w:r w:rsidRPr="0088402F">
        <w:rPr>
          <w:b/>
          <w:sz w:val="28"/>
          <w:szCs w:val="28"/>
        </w:rPr>
        <w:t>Оповещение ГО</w:t>
      </w:r>
    </w:p>
    <w:p w14:paraId="4D54B163" w14:textId="77777777" w:rsidR="00E6502F" w:rsidRPr="0088402F" w:rsidRDefault="00E6502F" w:rsidP="00E6502F">
      <w:pPr>
        <w:ind w:left="142" w:firstLine="567"/>
        <w:jc w:val="center"/>
        <w:rPr>
          <w:b/>
          <w:bCs/>
          <w:sz w:val="28"/>
          <w:szCs w:val="28"/>
        </w:rPr>
      </w:pPr>
      <w:r w:rsidRPr="0088402F">
        <w:rPr>
          <w:b/>
          <w:bCs/>
          <w:sz w:val="28"/>
          <w:szCs w:val="28"/>
        </w:rPr>
        <w:t>Мероприятия по гражданской обороне (связь)</w:t>
      </w:r>
    </w:p>
    <w:p w14:paraId="4525EEF1" w14:textId="77777777" w:rsidR="00E6502F" w:rsidRPr="0088402F" w:rsidRDefault="00E6502F" w:rsidP="00E6502F">
      <w:pPr>
        <w:ind w:left="142" w:firstLine="567"/>
        <w:jc w:val="center"/>
        <w:rPr>
          <w:b/>
          <w:bCs/>
          <w:sz w:val="28"/>
          <w:szCs w:val="28"/>
        </w:rPr>
      </w:pPr>
    </w:p>
    <w:p w14:paraId="5B4C746F" w14:textId="77777777" w:rsidR="00E6502F" w:rsidRPr="0088402F" w:rsidRDefault="00E6502F" w:rsidP="00E6502F">
      <w:pPr>
        <w:spacing w:line="216" w:lineRule="auto"/>
        <w:ind w:firstLine="709"/>
        <w:jc w:val="both"/>
        <w:rPr>
          <w:sz w:val="26"/>
          <w:szCs w:val="26"/>
        </w:rPr>
      </w:pPr>
      <w:r w:rsidRPr="0088402F">
        <w:rPr>
          <w:sz w:val="26"/>
          <w:szCs w:val="26"/>
        </w:rPr>
        <w:t xml:space="preserve">Проектируемая застройка попадает в радиус действия озвучивания </w:t>
      </w:r>
      <w:proofErr w:type="spellStart"/>
      <w:r w:rsidRPr="0088402F">
        <w:rPr>
          <w:sz w:val="26"/>
          <w:szCs w:val="26"/>
        </w:rPr>
        <w:t>электросирен</w:t>
      </w:r>
      <w:proofErr w:type="spellEnd"/>
      <w:r w:rsidRPr="0088402F">
        <w:rPr>
          <w:sz w:val="26"/>
          <w:szCs w:val="26"/>
        </w:rPr>
        <w:t xml:space="preserve"> централизованного запуска С-40, расположенных по адресам ул.П.Бровки,13а,ул.В.Интернационалистов,37, комплекс СГС пр-т Победы,15. Для доведения информации о чрезвычайных ситуациях при их возникновении требуется  установка УКВ радиоприемников.</w:t>
      </w:r>
    </w:p>
    <w:p w14:paraId="1F1B9AD8" w14:textId="77777777" w:rsidR="00B633B6" w:rsidRPr="0088402F" w:rsidRDefault="00B633B6" w:rsidP="00E6502F">
      <w:pPr>
        <w:spacing w:line="216" w:lineRule="auto"/>
        <w:ind w:firstLine="709"/>
        <w:jc w:val="both"/>
        <w:rPr>
          <w:sz w:val="26"/>
          <w:szCs w:val="26"/>
        </w:rPr>
      </w:pPr>
    </w:p>
    <w:p w14:paraId="0110261E" w14:textId="77777777" w:rsidR="00B633B6" w:rsidRPr="0088402F" w:rsidRDefault="00B633B6" w:rsidP="00B633B6">
      <w:pPr>
        <w:keepNext/>
        <w:tabs>
          <w:tab w:val="left" w:pos="2268"/>
          <w:tab w:val="left" w:pos="2460"/>
          <w:tab w:val="left" w:pos="3045"/>
          <w:tab w:val="center" w:pos="5102"/>
        </w:tabs>
        <w:spacing w:line="360" w:lineRule="auto"/>
        <w:jc w:val="center"/>
        <w:rPr>
          <w:b/>
          <w:sz w:val="28"/>
          <w:szCs w:val="28"/>
        </w:rPr>
      </w:pPr>
      <w:r w:rsidRPr="0088402F">
        <w:rPr>
          <w:b/>
          <w:sz w:val="28"/>
          <w:szCs w:val="28"/>
        </w:rPr>
        <w:t>3.13 Экологические условия устойчивого развития района</w:t>
      </w:r>
    </w:p>
    <w:p w14:paraId="6392F19D" w14:textId="77777777" w:rsidR="00B633B6" w:rsidRPr="0088402F" w:rsidRDefault="00B633B6" w:rsidP="00B633B6">
      <w:pPr>
        <w:ind w:firstLine="720"/>
        <w:jc w:val="both"/>
        <w:rPr>
          <w:sz w:val="28"/>
          <w:szCs w:val="28"/>
        </w:rPr>
      </w:pPr>
      <w:r w:rsidRPr="0088402F">
        <w:rPr>
          <w:sz w:val="28"/>
          <w:szCs w:val="28"/>
        </w:rPr>
        <w:t>В основу предложений по оптимизации окружающей среды при разработке детального плана микрорайона многоквартирной жилой застройки положена необходимость формирования благоприятной для проживания населения окружающей среды с одновременным поддержанием существующих природных комплексов и сокращением уровня негативного экологического воздействия источников загрязнения.</w:t>
      </w:r>
    </w:p>
    <w:p w14:paraId="174BEE07" w14:textId="77777777" w:rsidR="00B633B6" w:rsidRPr="0088402F" w:rsidRDefault="00B633B6" w:rsidP="00B633B6">
      <w:pPr>
        <w:ind w:firstLine="720"/>
        <w:jc w:val="both"/>
        <w:rPr>
          <w:sz w:val="28"/>
          <w:szCs w:val="28"/>
        </w:rPr>
      </w:pPr>
      <w:r w:rsidRPr="0088402F">
        <w:rPr>
          <w:sz w:val="28"/>
          <w:szCs w:val="28"/>
        </w:rPr>
        <w:t>Для оптимизации экологических параметров устойчивой среды микрорайона и сохранения природного комплекса необходимо:</w:t>
      </w:r>
    </w:p>
    <w:p w14:paraId="56F74740" w14:textId="77777777" w:rsidR="00B633B6" w:rsidRPr="0088402F" w:rsidRDefault="00B633B6" w:rsidP="00B633B6">
      <w:pPr>
        <w:autoSpaceDE w:val="0"/>
        <w:autoSpaceDN w:val="0"/>
        <w:adjustRightInd w:val="0"/>
        <w:ind w:firstLine="720"/>
        <w:jc w:val="both"/>
        <w:rPr>
          <w:sz w:val="28"/>
          <w:szCs w:val="28"/>
        </w:rPr>
      </w:pPr>
      <w:r w:rsidRPr="0088402F">
        <w:rPr>
          <w:sz w:val="28"/>
          <w:szCs w:val="28"/>
        </w:rPr>
        <w:t>- сокращение объемов выбросов загрязняющих веществ от передвижных источников за счет создания эффективной системы контроля за "выхлопами" от автотранспорта и перевода автобусного и грузового автотранспорта на сжатый газ как основной вид топлива, а также устройство покрытий улиц из не пылящих материалов;</w:t>
      </w:r>
    </w:p>
    <w:p w14:paraId="677551BE" w14:textId="77777777" w:rsidR="00B633B6" w:rsidRPr="0088402F" w:rsidRDefault="00B633B6" w:rsidP="00B633B6">
      <w:pPr>
        <w:autoSpaceDE w:val="0"/>
        <w:autoSpaceDN w:val="0"/>
        <w:adjustRightInd w:val="0"/>
        <w:ind w:firstLine="720"/>
        <w:jc w:val="both"/>
        <w:rPr>
          <w:sz w:val="28"/>
          <w:szCs w:val="28"/>
        </w:rPr>
      </w:pPr>
      <w:r w:rsidRPr="0088402F">
        <w:rPr>
          <w:sz w:val="28"/>
          <w:szCs w:val="28"/>
        </w:rPr>
        <w:t>- сохранить систему ландшафтно-рекреационных территорий за счет создания скверов, бульваров, парка, пешеходных связей с организацией новых посадок зеленых насаждений и повышения уровня благоустройства;</w:t>
      </w:r>
    </w:p>
    <w:p w14:paraId="1ACDCAA8" w14:textId="77777777" w:rsidR="00B633B6" w:rsidRPr="0088402F" w:rsidRDefault="00B633B6" w:rsidP="00B633B6">
      <w:pPr>
        <w:autoSpaceDE w:val="0"/>
        <w:autoSpaceDN w:val="0"/>
        <w:adjustRightInd w:val="0"/>
        <w:ind w:firstLine="720"/>
        <w:jc w:val="both"/>
        <w:rPr>
          <w:sz w:val="28"/>
          <w:szCs w:val="28"/>
        </w:rPr>
      </w:pPr>
      <w:r w:rsidRPr="0088402F">
        <w:rPr>
          <w:sz w:val="28"/>
          <w:szCs w:val="28"/>
        </w:rPr>
        <w:t>- санитарная очистка территорий жилой зоны;</w:t>
      </w:r>
    </w:p>
    <w:p w14:paraId="63E44055" w14:textId="77777777" w:rsidR="00B633B6" w:rsidRPr="0088402F" w:rsidRDefault="00B633B6" w:rsidP="00B633B6">
      <w:pPr>
        <w:autoSpaceDE w:val="0"/>
        <w:autoSpaceDN w:val="0"/>
        <w:adjustRightInd w:val="0"/>
        <w:ind w:firstLine="720"/>
        <w:jc w:val="both"/>
        <w:rPr>
          <w:sz w:val="28"/>
          <w:szCs w:val="28"/>
        </w:rPr>
      </w:pPr>
      <w:r w:rsidRPr="0088402F">
        <w:rPr>
          <w:sz w:val="28"/>
          <w:szCs w:val="28"/>
        </w:rPr>
        <w:t>- очистка мест общественного пользования;</w:t>
      </w:r>
    </w:p>
    <w:p w14:paraId="4684EAA6" w14:textId="77777777" w:rsidR="00B633B6" w:rsidRPr="0088402F" w:rsidRDefault="00B633B6" w:rsidP="00B633B6">
      <w:pPr>
        <w:ind w:firstLine="720"/>
        <w:jc w:val="both"/>
        <w:rPr>
          <w:sz w:val="28"/>
          <w:szCs w:val="28"/>
        </w:rPr>
      </w:pPr>
      <w:r w:rsidRPr="0088402F">
        <w:rPr>
          <w:sz w:val="28"/>
          <w:szCs w:val="28"/>
        </w:rPr>
        <w:t>- развитие планово-регулярной санитарной очистки территории с организацией разделения мусора и дальнейшей его утилизацией на полигоне ТБО. Проектом предусмотрен вывоз твердых бытовых отходов на полигон ТКО;</w:t>
      </w:r>
    </w:p>
    <w:p w14:paraId="742AC01D" w14:textId="77777777" w:rsidR="00B633B6" w:rsidRPr="0088402F" w:rsidRDefault="00B633B6" w:rsidP="00B633B6">
      <w:pPr>
        <w:autoSpaceDE w:val="0"/>
        <w:autoSpaceDN w:val="0"/>
        <w:adjustRightInd w:val="0"/>
        <w:ind w:firstLine="720"/>
        <w:jc w:val="both"/>
        <w:rPr>
          <w:sz w:val="28"/>
          <w:szCs w:val="28"/>
        </w:rPr>
      </w:pPr>
      <w:r w:rsidRPr="0088402F">
        <w:rPr>
          <w:sz w:val="28"/>
          <w:szCs w:val="28"/>
        </w:rPr>
        <w:t>- очистка проезжей части улиц, тротуаров и площадок от мусора и снега, а также максимальная механизация полива зеленых насаждений, выполнение специальными механизмами и автотранспортом;</w:t>
      </w:r>
    </w:p>
    <w:p w14:paraId="27190243" w14:textId="77777777" w:rsidR="00B633B6" w:rsidRPr="0088402F" w:rsidRDefault="00B633B6" w:rsidP="00B633B6">
      <w:pPr>
        <w:ind w:firstLine="720"/>
        <w:jc w:val="both"/>
        <w:rPr>
          <w:sz w:val="28"/>
          <w:szCs w:val="28"/>
        </w:rPr>
      </w:pPr>
      <w:r w:rsidRPr="0088402F">
        <w:rPr>
          <w:sz w:val="28"/>
          <w:szCs w:val="28"/>
        </w:rPr>
        <w:t>- проектом предусматривается организация централизованной схемы отведения поверхностного стока с учетом требований по защите территории от подтопления и предусматривает строительство закрытых сетей дождевой канализации на всех проектируемых улицах со строительством очистных сооружений дождевого стока с последующим сбросом в существующие поверхностные водные объекты.</w:t>
      </w:r>
    </w:p>
    <w:p w14:paraId="05788335" w14:textId="77777777" w:rsidR="00B633B6" w:rsidRPr="0088402F" w:rsidRDefault="00B633B6" w:rsidP="00B633B6">
      <w:pPr>
        <w:ind w:firstLine="720"/>
        <w:jc w:val="both"/>
        <w:rPr>
          <w:sz w:val="28"/>
          <w:szCs w:val="28"/>
        </w:rPr>
      </w:pPr>
      <w:r w:rsidRPr="0088402F">
        <w:rPr>
          <w:sz w:val="28"/>
          <w:szCs w:val="28"/>
        </w:rPr>
        <w:t>Окончательная оценка воздействия транспорта на прилегающую застройку должна предшествовать разработке проектной документации на строительство или реконструкцию конкретного объекта: улицы, дороги – и определить состав мероприятий по снижению их уровня до допустимых значений.</w:t>
      </w:r>
    </w:p>
    <w:p w14:paraId="7B4E4AF0" w14:textId="77777777" w:rsidR="00B633B6" w:rsidRPr="0088402F" w:rsidRDefault="00B633B6" w:rsidP="00B633B6">
      <w:pPr>
        <w:tabs>
          <w:tab w:val="left" w:pos="284"/>
        </w:tabs>
        <w:ind w:firstLine="567"/>
        <w:rPr>
          <w:snapToGrid w:val="0"/>
          <w:sz w:val="28"/>
          <w:szCs w:val="28"/>
        </w:rPr>
      </w:pPr>
    </w:p>
    <w:p w14:paraId="059DCC5B" w14:textId="77777777" w:rsidR="00B633B6" w:rsidRPr="0088402F" w:rsidRDefault="001B3414" w:rsidP="00B633B6">
      <w:pPr>
        <w:shd w:val="clear" w:color="auto" w:fill="FFFFFF"/>
        <w:jc w:val="center"/>
        <w:rPr>
          <w:b/>
          <w:noProof/>
          <w:sz w:val="28"/>
          <w:szCs w:val="28"/>
        </w:rPr>
      </w:pPr>
      <w:hyperlink r:id="rId9" w:anchor="_Toc401597268" w:history="1">
        <w:r w:rsidR="00B633B6" w:rsidRPr="0088402F">
          <w:rPr>
            <w:b/>
            <w:noProof/>
            <w:sz w:val="28"/>
            <w:szCs w:val="28"/>
          </w:rPr>
          <w:t>3.14Градостроительные мероприятия по предупреждению чрезвычайных ситуаций.</w:t>
        </w:r>
      </w:hyperlink>
    </w:p>
    <w:p w14:paraId="11B57995" w14:textId="77777777" w:rsidR="00B633B6" w:rsidRPr="0088402F" w:rsidRDefault="001B3414" w:rsidP="00B633B6">
      <w:pPr>
        <w:ind w:firstLine="709"/>
        <w:jc w:val="both"/>
        <w:rPr>
          <w:sz w:val="28"/>
          <w:szCs w:val="28"/>
        </w:rPr>
      </w:pPr>
      <w:hyperlink r:id="rId10" w:anchor="_Toc401597268" w:history="1">
        <w:r w:rsidR="00B633B6" w:rsidRPr="0088402F">
          <w:rPr>
            <w:sz w:val="28"/>
            <w:szCs w:val="28"/>
          </w:rPr>
          <w:t>Настоящим проектом предусмотрено:</w:t>
        </w:r>
      </w:hyperlink>
    </w:p>
    <w:p w14:paraId="7A05F748" w14:textId="77777777" w:rsidR="00B633B6" w:rsidRPr="0088402F" w:rsidRDefault="001B3414" w:rsidP="00B633B6">
      <w:pPr>
        <w:ind w:firstLine="709"/>
        <w:jc w:val="both"/>
        <w:rPr>
          <w:sz w:val="28"/>
          <w:szCs w:val="28"/>
        </w:rPr>
      </w:pPr>
      <w:hyperlink r:id="rId11" w:anchor="_Toc401597268" w:history="1">
        <w:r w:rsidR="00B633B6" w:rsidRPr="0088402F">
          <w:rPr>
            <w:sz w:val="28"/>
            <w:szCs w:val="28"/>
          </w:rPr>
          <w:t>- соблюдение противопожарных разрывов в застройке;</w:t>
        </w:r>
      </w:hyperlink>
    </w:p>
    <w:p w14:paraId="51EC8129" w14:textId="77777777" w:rsidR="00B633B6" w:rsidRPr="0088402F" w:rsidRDefault="001B3414" w:rsidP="00B633B6">
      <w:pPr>
        <w:ind w:firstLine="709"/>
        <w:jc w:val="both"/>
        <w:rPr>
          <w:sz w:val="28"/>
          <w:szCs w:val="28"/>
        </w:rPr>
      </w:pPr>
      <w:hyperlink r:id="rId12" w:anchor="_Toc401597268" w:history="1">
        <w:r w:rsidR="00B633B6" w:rsidRPr="0088402F">
          <w:rPr>
            <w:sz w:val="28"/>
            <w:szCs w:val="28"/>
          </w:rPr>
          <w:t>- инженерное обустройство с учетом кольцевания сетей, что позволит обеспечить их дублирование в случае аварий и выхода из эксплуатации;</w:t>
        </w:r>
      </w:hyperlink>
    </w:p>
    <w:p w14:paraId="7923F368" w14:textId="77777777" w:rsidR="00B633B6" w:rsidRPr="0088402F" w:rsidRDefault="001B3414" w:rsidP="00B633B6">
      <w:pPr>
        <w:ind w:firstLine="709"/>
        <w:jc w:val="both"/>
        <w:rPr>
          <w:sz w:val="28"/>
          <w:szCs w:val="28"/>
        </w:rPr>
      </w:pPr>
      <w:hyperlink r:id="rId13" w:anchor="_Toc401597268" w:history="1">
        <w:r w:rsidR="00B633B6" w:rsidRPr="0088402F">
          <w:rPr>
            <w:sz w:val="28"/>
            <w:szCs w:val="28"/>
          </w:rPr>
          <w:t>- развитие магистрально-уличной сети, что при необходимости обеспечит проведение эвакуационных мероприятий (временное отселение населения в безопасные районы), и ввод сил и средств для проведения аварийно-спасательных и других неотложных работ и мероприятий;</w:t>
        </w:r>
      </w:hyperlink>
    </w:p>
    <w:p w14:paraId="733DE419" w14:textId="77777777" w:rsidR="00B633B6" w:rsidRPr="0088402F" w:rsidRDefault="001B3414" w:rsidP="00B633B6">
      <w:pPr>
        <w:ind w:firstLine="709"/>
        <w:jc w:val="both"/>
        <w:rPr>
          <w:sz w:val="28"/>
          <w:szCs w:val="28"/>
        </w:rPr>
      </w:pPr>
      <w:hyperlink r:id="rId14" w:anchor="_Toc401597268" w:history="1">
        <w:r w:rsidR="00B633B6" w:rsidRPr="0088402F">
          <w:rPr>
            <w:sz w:val="28"/>
            <w:szCs w:val="28"/>
          </w:rPr>
          <w:t>- создание условий доступности специальных служб населенного пункта к основным инженерным коммуникациям для их текущего и аварийного обслуживания;</w:t>
        </w:r>
      </w:hyperlink>
    </w:p>
    <w:p w14:paraId="28649516" w14:textId="77777777" w:rsidR="00B633B6" w:rsidRPr="0088402F" w:rsidRDefault="001B3414" w:rsidP="00B633B6">
      <w:pPr>
        <w:ind w:firstLine="709"/>
        <w:jc w:val="both"/>
        <w:rPr>
          <w:sz w:val="28"/>
          <w:szCs w:val="28"/>
        </w:rPr>
      </w:pPr>
      <w:hyperlink r:id="rId15" w:anchor="_Toc401597268" w:history="1">
        <w:r w:rsidR="00B633B6" w:rsidRPr="0088402F">
          <w:rPr>
            <w:sz w:val="28"/>
            <w:szCs w:val="28"/>
          </w:rPr>
          <w:t>- обеспечение наружным противопожарным водоснабжением территории в соответствии    ТНПА;</w:t>
        </w:r>
      </w:hyperlink>
    </w:p>
    <w:p w14:paraId="35B8262A" w14:textId="77777777" w:rsidR="00B633B6" w:rsidRPr="0088402F" w:rsidRDefault="001B3414" w:rsidP="00B633B6">
      <w:pPr>
        <w:keepNext/>
        <w:tabs>
          <w:tab w:val="left" w:pos="2268"/>
          <w:tab w:val="left" w:pos="2460"/>
          <w:tab w:val="left" w:pos="3045"/>
          <w:tab w:val="center" w:pos="5102"/>
        </w:tabs>
        <w:spacing w:line="360" w:lineRule="auto"/>
        <w:jc w:val="center"/>
        <w:rPr>
          <w:b/>
          <w:sz w:val="28"/>
          <w:szCs w:val="28"/>
        </w:rPr>
      </w:pPr>
      <w:hyperlink r:id="rId16" w:anchor="_Toc401597268" w:history="1">
        <w:r w:rsidR="00B633B6" w:rsidRPr="0088402F">
          <w:rPr>
            <w:sz w:val="28"/>
            <w:szCs w:val="28"/>
          </w:rPr>
          <w:t xml:space="preserve">- развитие системы оповещения населения о возникновении ЧС.  </w:t>
        </w:r>
        <w:r w:rsidR="00B633B6" w:rsidRPr="0088402F">
          <w:rPr>
            <w:b/>
            <w:noProof/>
            <w:webHidden/>
            <w:sz w:val="28"/>
            <w:szCs w:val="28"/>
          </w:rPr>
          <w:tab/>
        </w:r>
      </w:hyperlink>
    </w:p>
    <w:p w14:paraId="749CE36F" w14:textId="77777777" w:rsidR="00D935C0" w:rsidRPr="0088402F" w:rsidRDefault="00D935C0" w:rsidP="00A8543F">
      <w:pPr>
        <w:spacing w:line="276" w:lineRule="auto"/>
        <w:rPr>
          <w:b/>
          <w:sz w:val="28"/>
          <w:szCs w:val="28"/>
        </w:rPr>
      </w:pPr>
      <w:bookmarkStart w:id="25" w:name="bookmark82"/>
      <w:bookmarkStart w:id="26" w:name="bookmark84"/>
      <w:bookmarkStart w:id="27" w:name="bookmark85"/>
      <w:bookmarkStart w:id="28" w:name="bookmark86"/>
      <w:bookmarkStart w:id="29" w:name="bookmark87"/>
      <w:bookmarkEnd w:id="21"/>
      <w:bookmarkEnd w:id="25"/>
      <w:bookmarkEnd w:id="26"/>
      <w:bookmarkEnd w:id="27"/>
      <w:bookmarkEnd w:id="28"/>
      <w:bookmarkEnd w:id="29"/>
    </w:p>
    <w:p w14:paraId="41CE12C8" w14:textId="77777777" w:rsidR="007B2F45" w:rsidRPr="0088402F" w:rsidRDefault="007B2F45" w:rsidP="007B2F45">
      <w:pPr>
        <w:spacing w:after="200" w:line="276" w:lineRule="auto"/>
        <w:jc w:val="center"/>
        <w:rPr>
          <w:b/>
          <w:sz w:val="28"/>
          <w:szCs w:val="28"/>
        </w:rPr>
      </w:pPr>
      <w:r w:rsidRPr="0088402F">
        <w:rPr>
          <w:b/>
          <w:sz w:val="28"/>
          <w:szCs w:val="28"/>
          <w:lang w:val="en-US"/>
        </w:rPr>
        <w:t>II</w:t>
      </w:r>
      <w:r w:rsidRPr="0088402F">
        <w:rPr>
          <w:b/>
          <w:sz w:val="28"/>
          <w:szCs w:val="28"/>
        </w:rPr>
        <w:t>. ФУНКЦИОНАЛЬНОЕ ЗОНИРОВАНИЕ. ОСНОВНЫЕ РЕГЛАМЕНТЫ    (РЕЖИМЫ)  ИСПОЛЬЗОВАНИЯ ТЕРРИТОРИИ</w:t>
      </w:r>
    </w:p>
    <w:p w14:paraId="19B36D6F" w14:textId="77777777" w:rsidR="007B2F45" w:rsidRPr="0088402F" w:rsidRDefault="007B2F45" w:rsidP="007B2F45">
      <w:pPr>
        <w:ind w:firstLine="709"/>
        <w:rPr>
          <w:sz w:val="28"/>
          <w:szCs w:val="28"/>
        </w:rPr>
      </w:pPr>
      <w:r w:rsidRPr="0088402F">
        <w:rPr>
          <w:sz w:val="28"/>
          <w:szCs w:val="28"/>
        </w:rPr>
        <w:t>Детальным планом, в соответствии с генеральным планом, предусмотрено подробное функциональное зонирование территории  жилого района с выделением участков основных и сопутствующих видов использования.</w:t>
      </w:r>
    </w:p>
    <w:p w14:paraId="1379E895" w14:textId="77777777" w:rsidR="007B2F45" w:rsidRPr="0088402F" w:rsidRDefault="007B2F45" w:rsidP="007B2F45">
      <w:pPr>
        <w:ind w:firstLine="709"/>
        <w:rPr>
          <w:sz w:val="28"/>
          <w:szCs w:val="28"/>
        </w:rPr>
      </w:pPr>
      <w:r w:rsidRPr="0088402F">
        <w:rPr>
          <w:sz w:val="28"/>
          <w:szCs w:val="28"/>
        </w:rPr>
        <w:t>В детальном плане устанавливают градостроительные регламенты следующих видов:</w:t>
      </w:r>
    </w:p>
    <w:p w14:paraId="46DC6AE1" w14:textId="77777777" w:rsidR="007B2F45" w:rsidRPr="0088402F" w:rsidRDefault="007B2F45" w:rsidP="007B2F45">
      <w:pPr>
        <w:ind w:firstLine="709"/>
        <w:rPr>
          <w:sz w:val="28"/>
          <w:szCs w:val="28"/>
        </w:rPr>
      </w:pPr>
      <w:r w:rsidRPr="0088402F">
        <w:rPr>
          <w:sz w:val="28"/>
          <w:szCs w:val="28"/>
        </w:rPr>
        <w:t>- функциональные (зоны);</w:t>
      </w:r>
    </w:p>
    <w:p w14:paraId="10FD0FE9" w14:textId="77777777" w:rsidR="007B2F45" w:rsidRPr="0088402F" w:rsidRDefault="007B2F45" w:rsidP="007B2F45">
      <w:pPr>
        <w:ind w:firstLine="709"/>
        <w:rPr>
          <w:sz w:val="28"/>
          <w:szCs w:val="28"/>
        </w:rPr>
      </w:pPr>
      <w:r w:rsidRPr="0088402F">
        <w:rPr>
          <w:sz w:val="28"/>
          <w:szCs w:val="28"/>
        </w:rPr>
        <w:t>- строительные;</w:t>
      </w:r>
    </w:p>
    <w:p w14:paraId="57580CC6" w14:textId="77777777" w:rsidR="007B2F45" w:rsidRPr="0088402F" w:rsidRDefault="007B2F45" w:rsidP="007B2F45">
      <w:pPr>
        <w:ind w:firstLine="709"/>
        <w:rPr>
          <w:sz w:val="28"/>
          <w:szCs w:val="28"/>
        </w:rPr>
      </w:pPr>
      <w:r w:rsidRPr="0088402F">
        <w:rPr>
          <w:sz w:val="28"/>
          <w:szCs w:val="28"/>
        </w:rPr>
        <w:t>- инфраструктурные;</w:t>
      </w:r>
    </w:p>
    <w:p w14:paraId="67EEEB6F" w14:textId="77777777" w:rsidR="007B2F45" w:rsidRPr="0088402F" w:rsidRDefault="007B2F45" w:rsidP="007B2F45">
      <w:pPr>
        <w:ind w:firstLine="709"/>
        <w:rPr>
          <w:sz w:val="28"/>
          <w:szCs w:val="28"/>
        </w:rPr>
      </w:pPr>
      <w:r w:rsidRPr="0088402F">
        <w:rPr>
          <w:sz w:val="28"/>
          <w:szCs w:val="28"/>
        </w:rPr>
        <w:t>- специальные (санитарно-гигиенические, по предупреждению ЧС).</w:t>
      </w:r>
    </w:p>
    <w:p w14:paraId="53CAE38E" w14:textId="77777777" w:rsidR="007B2F45" w:rsidRPr="0088402F" w:rsidRDefault="007B2F45" w:rsidP="007B2F45">
      <w:pPr>
        <w:ind w:firstLine="709"/>
        <w:rPr>
          <w:sz w:val="28"/>
          <w:szCs w:val="28"/>
        </w:rPr>
      </w:pPr>
    </w:p>
    <w:p w14:paraId="29889D72" w14:textId="77777777" w:rsidR="007B2F45" w:rsidRPr="0088402F" w:rsidRDefault="007B2F45" w:rsidP="007B2F45">
      <w:pPr>
        <w:ind w:firstLine="900"/>
        <w:jc w:val="center"/>
        <w:rPr>
          <w:b/>
          <w:sz w:val="28"/>
          <w:szCs w:val="28"/>
        </w:rPr>
      </w:pPr>
      <w:r w:rsidRPr="0088402F">
        <w:rPr>
          <w:b/>
          <w:sz w:val="28"/>
          <w:szCs w:val="28"/>
        </w:rPr>
        <w:t xml:space="preserve">Система функциональных регламентов </w:t>
      </w:r>
    </w:p>
    <w:p w14:paraId="790CF69A" w14:textId="77777777" w:rsidR="007B2F45" w:rsidRPr="0088402F" w:rsidRDefault="007B2F45" w:rsidP="007B2F45">
      <w:pPr>
        <w:ind w:firstLine="709"/>
        <w:jc w:val="both"/>
        <w:rPr>
          <w:sz w:val="28"/>
          <w:szCs w:val="28"/>
        </w:rPr>
      </w:pPr>
      <w:r w:rsidRPr="0088402F">
        <w:rPr>
          <w:sz w:val="28"/>
          <w:szCs w:val="28"/>
        </w:rPr>
        <w:t>В соответствии с детальным планом выделяются следующие функциональные (регулируемые) и регулирующие зоны:</w:t>
      </w:r>
    </w:p>
    <w:p w14:paraId="015D6A22" w14:textId="77777777" w:rsidR="007B2F45" w:rsidRPr="0088402F" w:rsidRDefault="007B2F45" w:rsidP="007B2F45">
      <w:pPr>
        <w:ind w:firstLine="709"/>
        <w:jc w:val="both"/>
        <w:rPr>
          <w:sz w:val="28"/>
          <w:szCs w:val="28"/>
        </w:rPr>
      </w:pPr>
      <w:r w:rsidRPr="0088402F">
        <w:rPr>
          <w:sz w:val="28"/>
          <w:szCs w:val="28"/>
        </w:rPr>
        <w:t>–  жилая многоквартирная переменной этажности застройка;</w:t>
      </w:r>
    </w:p>
    <w:p w14:paraId="77BD5B50" w14:textId="77777777" w:rsidR="007B2F45" w:rsidRPr="0088402F" w:rsidRDefault="007B2F45" w:rsidP="007B2F45">
      <w:pPr>
        <w:ind w:firstLine="709"/>
        <w:jc w:val="both"/>
        <w:rPr>
          <w:sz w:val="28"/>
          <w:szCs w:val="28"/>
        </w:rPr>
      </w:pPr>
      <w:r w:rsidRPr="0088402F">
        <w:rPr>
          <w:sz w:val="28"/>
          <w:szCs w:val="28"/>
        </w:rPr>
        <w:t>–  жилая смешанная застройка;</w:t>
      </w:r>
    </w:p>
    <w:p w14:paraId="3664F869" w14:textId="77777777" w:rsidR="007B2F45" w:rsidRPr="0088402F" w:rsidRDefault="007B2F45" w:rsidP="007B2F45">
      <w:pPr>
        <w:ind w:firstLine="709"/>
        <w:jc w:val="both"/>
        <w:rPr>
          <w:sz w:val="28"/>
          <w:szCs w:val="28"/>
        </w:rPr>
      </w:pPr>
      <w:r w:rsidRPr="0088402F">
        <w:rPr>
          <w:sz w:val="28"/>
          <w:szCs w:val="28"/>
        </w:rPr>
        <w:t>–  общественных специализированных центров;</w:t>
      </w:r>
    </w:p>
    <w:p w14:paraId="5A9AAC2F" w14:textId="77777777" w:rsidR="007B2F45" w:rsidRPr="0088402F" w:rsidRDefault="007B2F45" w:rsidP="007B2F45">
      <w:pPr>
        <w:ind w:firstLine="709"/>
        <w:jc w:val="both"/>
        <w:rPr>
          <w:sz w:val="28"/>
          <w:szCs w:val="28"/>
        </w:rPr>
      </w:pPr>
      <w:r w:rsidRPr="0088402F">
        <w:rPr>
          <w:sz w:val="28"/>
          <w:szCs w:val="28"/>
        </w:rPr>
        <w:t>–  озеленение общего пользования с высокими и средними рекреационными нагрузками;</w:t>
      </w:r>
    </w:p>
    <w:p w14:paraId="7ACC7152" w14:textId="77777777" w:rsidR="007B2F45" w:rsidRPr="0088402F" w:rsidRDefault="007B2F45" w:rsidP="007B2F45">
      <w:pPr>
        <w:ind w:firstLine="709"/>
        <w:jc w:val="both"/>
        <w:rPr>
          <w:sz w:val="28"/>
          <w:szCs w:val="28"/>
        </w:rPr>
      </w:pPr>
      <w:r w:rsidRPr="0088402F">
        <w:rPr>
          <w:sz w:val="28"/>
          <w:szCs w:val="28"/>
        </w:rPr>
        <w:t>–  озеленение ограниченного пользования;</w:t>
      </w:r>
    </w:p>
    <w:p w14:paraId="1024465C" w14:textId="77777777" w:rsidR="007B2F45" w:rsidRPr="0088402F" w:rsidRDefault="007B2F45" w:rsidP="007B2F45">
      <w:pPr>
        <w:ind w:firstLine="709"/>
        <w:jc w:val="both"/>
        <w:rPr>
          <w:sz w:val="28"/>
          <w:szCs w:val="28"/>
        </w:rPr>
      </w:pPr>
      <w:r w:rsidRPr="0088402F">
        <w:rPr>
          <w:sz w:val="28"/>
          <w:szCs w:val="28"/>
        </w:rPr>
        <w:t>–  транспортных коммуникаций (улицы в красных линиях);</w:t>
      </w:r>
    </w:p>
    <w:p w14:paraId="5AABFCBB" w14:textId="77777777" w:rsidR="007B2F45" w:rsidRPr="0088402F" w:rsidRDefault="007B2F45" w:rsidP="007B2F45">
      <w:pPr>
        <w:ind w:firstLine="709"/>
        <w:jc w:val="both"/>
        <w:rPr>
          <w:sz w:val="28"/>
          <w:szCs w:val="28"/>
        </w:rPr>
      </w:pPr>
      <w:r w:rsidRPr="0088402F">
        <w:rPr>
          <w:sz w:val="28"/>
          <w:szCs w:val="28"/>
        </w:rPr>
        <w:t xml:space="preserve">–  транспортных сооружений (мест хранения автомобильного транспорта); </w:t>
      </w:r>
    </w:p>
    <w:p w14:paraId="130B6C73" w14:textId="77777777" w:rsidR="00230343" w:rsidRPr="0088402F" w:rsidRDefault="00230343" w:rsidP="00230343">
      <w:pPr>
        <w:ind w:firstLine="426"/>
        <w:jc w:val="both"/>
        <w:rPr>
          <w:sz w:val="28"/>
          <w:szCs w:val="28"/>
        </w:rPr>
      </w:pPr>
      <w:r w:rsidRPr="0088402F">
        <w:rPr>
          <w:sz w:val="28"/>
          <w:szCs w:val="28"/>
        </w:rPr>
        <w:t xml:space="preserve">–  озеленение специального назначения (сущ.); </w:t>
      </w:r>
    </w:p>
    <w:p w14:paraId="384C3B70" w14:textId="77777777" w:rsidR="007B2F45" w:rsidRPr="0088402F" w:rsidRDefault="007B2F45" w:rsidP="007B2F45">
      <w:pPr>
        <w:ind w:firstLine="426"/>
        <w:jc w:val="both"/>
        <w:rPr>
          <w:sz w:val="28"/>
          <w:szCs w:val="28"/>
        </w:rPr>
      </w:pPr>
      <w:r w:rsidRPr="0088402F">
        <w:rPr>
          <w:sz w:val="28"/>
          <w:szCs w:val="28"/>
          <w:u w:val="single"/>
        </w:rPr>
        <w:t>Функциональные (регулируемые) зоны</w:t>
      </w:r>
      <w:r w:rsidRPr="0088402F">
        <w:rPr>
          <w:sz w:val="28"/>
          <w:szCs w:val="28"/>
        </w:rPr>
        <w:t xml:space="preserve"> определяют преимущественный вид использования территории.</w:t>
      </w:r>
    </w:p>
    <w:p w14:paraId="5F911259" w14:textId="77777777" w:rsidR="007B2F45" w:rsidRPr="0088402F" w:rsidRDefault="007B2F45" w:rsidP="007B2F45">
      <w:pPr>
        <w:ind w:firstLine="426"/>
        <w:jc w:val="both"/>
        <w:rPr>
          <w:sz w:val="28"/>
          <w:szCs w:val="28"/>
          <w:u w:val="single"/>
        </w:rPr>
      </w:pPr>
      <w:r w:rsidRPr="0088402F">
        <w:rPr>
          <w:sz w:val="28"/>
          <w:szCs w:val="28"/>
          <w:u w:val="single"/>
        </w:rPr>
        <w:lastRenderedPageBreak/>
        <w:t xml:space="preserve">Регулирующие зоны </w:t>
      </w:r>
      <w:r w:rsidRPr="0088402F">
        <w:rPr>
          <w:sz w:val="28"/>
          <w:szCs w:val="28"/>
        </w:rPr>
        <w:t>определяют ареалы действия различных факторов -планировочных ограничений, влияющих на возможный вид и градостроительные регламенты использования территории.</w:t>
      </w:r>
    </w:p>
    <w:p w14:paraId="5B79D84A" w14:textId="77777777" w:rsidR="007B2F45" w:rsidRPr="0088402F" w:rsidRDefault="007B2F45" w:rsidP="007B2F45">
      <w:pPr>
        <w:jc w:val="both"/>
        <w:rPr>
          <w:sz w:val="28"/>
          <w:szCs w:val="28"/>
        </w:rPr>
      </w:pPr>
      <w:r w:rsidRPr="0088402F">
        <w:rPr>
          <w:sz w:val="28"/>
          <w:szCs w:val="28"/>
          <w:u w:val="single"/>
        </w:rPr>
        <w:t>Градостроительные регламенты</w:t>
      </w:r>
      <w:r w:rsidRPr="0088402F">
        <w:rPr>
          <w:sz w:val="28"/>
          <w:szCs w:val="28"/>
        </w:rPr>
        <w:t>- это устанавливаемые правила землепользования и застройки в пределах границ соответствующей территориальной зоны.</w:t>
      </w:r>
    </w:p>
    <w:p w14:paraId="6C6B87AA" w14:textId="77777777" w:rsidR="007B2F45" w:rsidRPr="0088402F" w:rsidRDefault="007B2F45" w:rsidP="007B2F45">
      <w:pPr>
        <w:ind w:firstLine="709"/>
        <w:jc w:val="both"/>
        <w:rPr>
          <w:sz w:val="28"/>
          <w:szCs w:val="28"/>
        </w:rPr>
      </w:pPr>
    </w:p>
    <w:p w14:paraId="74407D77" w14:textId="77777777" w:rsidR="007B2F45" w:rsidRPr="0088402F" w:rsidRDefault="007B2F45" w:rsidP="007B2F45">
      <w:pPr>
        <w:ind w:firstLine="709"/>
        <w:jc w:val="both"/>
        <w:rPr>
          <w:sz w:val="28"/>
          <w:szCs w:val="28"/>
        </w:rPr>
      </w:pPr>
      <w:r w:rsidRPr="0088402F">
        <w:rPr>
          <w:sz w:val="28"/>
          <w:szCs w:val="28"/>
        </w:rPr>
        <w:t>Основой градостроительных регламентов является сопоставление сложившегося и должного (“нормативного”) использования территории.</w:t>
      </w:r>
    </w:p>
    <w:p w14:paraId="691A300B" w14:textId="77777777" w:rsidR="007B2F45" w:rsidRPr="0088402F" w:rsidRDefault="007B2F45" w:rsidP="007B2F45">
      <w:pPr>
        <w:ind w:firstLine="709"/>
        <w:jc w:val="both"/>
        <w:rPr>
          <w:b/>
          <w:sz w:val="28"/>
          <w:szCs w:val="28"/>
        </w:rPr>
      </w:pPr>
      <w:r w:rsidRPr="0088402F">
        <w:rPr>
          <w:b/>
          <w:sz w:val="28"/>
          <w:szCs w:val="28"/>
        </w:rPr>
        <w:t>Цели регламентов</w:t>
      </w:r>
    </w:p>
    <w:p w14:paraId="2CB212E7" w14:textId="77777777" w:rsidR="007B2F45" w:rsidRPr="0088402F" w:rsidRDefault="007B2F45" w:rsidP="007B2F45">
      <w:pPr>
        <w:ind w:firstLine="709"/>
        <w:jc w:val="both"/>
        <w:rPr>
          <w:sz w:val="28"/>
          <w:szCs w:val="28"/>
        </w:rPr>
      </w:pPr>
      <w:r w:rsidRPr="0088402F">
        <w:rPr>
          <w:sz w:val="28"/>
          <w:szCs w:val="28"/>
        </w:rPr>
        <w:t>Установленные в детальном плане основные положения, функциональное зонирование и система регламентов определяют направления градостроительного развития микрорайона:</w:t>
      </w:r>
    </w:p>
    <w:p w14:paraId="468BF9E4" w14:textId="77777777" w:rsidR="007B2F45" w:rsidRPr="0088402F" w:rsidRDefault="007B2F45" w:rsidP="007B2F45">
      <w:pPr>
        <w:ind w:firstLine="709"/>
        <w:jc w:val="both"/>
        <w:rPr>
          <w:sz w:val="28"/>
          <w:szCs w:val="28"/>
        </w:rPr>
      </w:pPr>
      <w:r w:rsidRPr="0088402F">
        <w:rPr>
          <w:sz w:val="28"/>
          <w:szCs w:val="28"/>
        </w:rPr>
        <w:t xml:space="preserve">Режимы и регламенты устанавливают перечень типов и видов функциональных (регулируемых) и регулирующих зон в пределах рассматриваемой территории планировочных образований. </w:t>
      </w:r>
    </w:p>
    <w:p w14:paraId="02FE6EBB" w14:textId="77777777" w:rsidR="007B2F45" w:rsidRPr="0088402F" w:rsidRDefault="007B2F45" w:rsidP="007B2F45">
      <w:pPr>
        <w:ind w:firstLine="709"/>
        <w:jc w:val="both"/>
        <w:rPr>
          <w:sz w:val="28"/>
          <w:szCs w:val="28"/>
        </w:rPr>
      </w:pPr>
      <w:r w:rsidRPr="0088402F">
        <w:rPr>
          <w:sz w:val="28"/>
          <w:szCs w:val="28"/>
        </w:rPr>
        <w:t>Тип функционального назначения определяется по преимущественному признаку (более 60%) функционального использования территорий и находящихся на них объектов недвижимости.</w:t>
      </w:r>
    </w:p>
    <w:p w14:paraId="75EAB9AC" w14:textId="77777777" w:rsidR="007B2F45" w:rsidRPr="0088402F" w:rsidRDefault="007B2F45" w:rsidP="007B2F45">
      <w:pPr>
        <w:ind w:firstLine="709"/>
        <w:jc w:val="both"/>
        <w:rPr>
          <w:sz w:val="28"/>
          <w:szCs w:val="28"/>
        </w:rPr>
      </w:pPr>
      <w:r w:rsidRPr="0088402F">
        <w:rPr>
          <w:sz w:val="28"/>
          <w:szCs w:val="28"/>
        </w:rPr>
        <w:t>В границах детального плана выделяются типы и виды функциональных зон с применением буквенных индексов. Типология функциональных зон принята в соответствии с Законом об архитектурной, градостроительной и строительной деятельности Республики Беларусь.</w:t>
      </w:r>
    </w:p>
    <w:p w14:paraId="48E1EF1A" w14:textId="77777777" w:rsidR="007B2F45" w:rsidRPr="0088402F" w:rsidRDefault="007B2F45" w:rsidP="007B2F45">
      <w:pPr>
        <w:keepNext/>
        <w:spacing w:line="360" w:lineRule="auto"/>
        <w:jc w:val="center"/>
        <w:rPr>
          <w:b/>
          <w:sz w:val="28"/>
          <w:szCs w:val="28"/>
        </w:rPr>
      </w:pPr>
      <w:r w:rsidRPr="0088402F">
        <w:rPr>
          <w:b/>
          <w:sz w:val="28"/>
          <w:szCs w:val="28"/>
        </w:rPr>
        <w:t>Функциональные зоны</w:t>
      </w:r>
    </w:p>
    <w:p w14:paraId="1E9E8D57" w14:textId="77777777" w:rsidR="007B2F45" w:rsidRPr="0088402F" w:rsidRDefault="007B2F45" w:rsidP="007B2F45">
      <w:pPr>
        <w:widowControl w:val="0"/>
        <w:ind w:firstLine="709"/>
        <w:jc w:val="center"/>
        <w:rPr>
          <w:sz w:val="28"/>
          <w:szCs w:val="28"/>
        </w:rPr>
      </w:pPr>
      <w:r w:rsidRPr="0088402F">
        <w:rPr>
          <w:sz w:val="28"/>
          <w:szCs w:val="28"/>
          <w:u w:val="single"/>
        </w:rPr>
        <w:t>Ж - жилая застройка</w:t>
      </w:r>
      <w:r w:rsidRPr="0088402F">
        <w:rPr>
          <w:sz w:val="28"/>
          <w:szCs w:val="28"/>
        </w:rPr>
        <w:t>:</w:t>
      </w:r>
    </w:p>
    <w:p w14:paraId="43A114BA" w14:textId="77777777" w:rsidR="007B2F45" w:rsidRPr="0088402F" w:rsidRDefault="007B2F45" w:rsidP="007B2F45">
      <w:pPr>
        <w:widowControl w:val="0"/>
        <w:ind w:firstLine="709"/>
        <w:jc w:val="both"/>
        <w:rPr>
          <w:sz w:val="28"/>
          <w:szCs w:val="28"/>
        </w:rPr>
      </w:pPr>
      <w:r w:rsidRPr="0088402F">
        <w:rPr>
          <w:sz w:val="28"/>
          <w:szCs w:val="28"/>
        </w:rPr>
        <w:t>Жилые зоны - территории, предназначенные для застройки жилыми домами, на которых допускается размещение отдельно стоящих объектов социально-культурного, бытового обслуживания населения, стоянок автомобильного транспорта, коммунальных и складских объектов, на которых не требуется установление санитарно-защитных зон и деятельность которых не оказывает вредного воздействия на окружающую среду (шум, вибрация, магнитные поля, радиационное воздействие, загрязнение почв, воздуха, воды и иное вредное воздействие), ст.50 Закона  об архитектурной, градостроительной и строительной деятельности Республики Беларусь).</w:t>
      </w:r>
    </w:p>
    <w:p w14:paraId="15A50069" w14:textId="77777777" w:rsidR="007B2F45" w:rsidRPr="0088402F" w:rsidRDefault="007B2F45" w:rsidP="007B2F45">
      <w:pPr>
        <w:shd w:val="clear" w:color="auto" w:fill="FFFFFF"/>
        <w:jc w:val="both"/>
        <w:rPr>
          <w:bCs/>
          <w:sz w:val="28"/>
          <w:szCs w:val="28"/>
        </w:rPr>
      </w:pPr>
      <w:r w:rsidRPr="0088402F">
        <w:rPr>
          <w:bCs/>
          <w:sz w:val="28"/>
          <w:szCs w:val="28"/>
        </w:rPr>
        <w:t xml:space="preserve">        В проекте предусмотрена жилая застройка:</w:t>
      </w:r>
    </w:p>
    <w:p w14:paraId="760D71A4" w14:textId="77777777" w:rsidR="007B2F45" w:rsidRPr="0088402F" w:rsidRDefault="007B2F45" w:rsidP="007B2F45">
      <w:pPr>
        <w:shd w:val="clear" w:color="auto" w:fill="FFFFFF"/>
        <w:jc w:val="both"/>
        <w:rPr>
          <w:bCs/>
          <w:sz w:val="28"/>
          <w:szCs w:val="28"/>
        </w:rPr>
      </w:pPr>
      <w:r w:rsidRPr="0088402F">
        <w:rPr>
          <w:sz w:val="28"/>
          <w:szCs w:val="28"/>
        </w:rPr>
        <w:t xml:space="preserve">        – </w:t>
      </w:r>
      <w:r w:rsidRPr="0088402F">
        <w:rPr>
          <w:bCs/>
          <w:sz w:val="28"/>
          <w:szCs w:val="28"/>
        </w:rPr>
        <w:t>жилая многоквартирная застройка переменной этажности (Ж-1.5);</w:t>
      </w:r>
    </w:p>
    <w:p w14:paraId="7CCD94F0" w14:textId="77777777" w:rsidR="007B2F45" w:rsidRPr="0088402F" w:rsidRDefault="007B2F45" w:rsidP="007B2F45">
      <w:pPr>
        <w:shd w:val="clear" w:color="auto" w:fill="FFFFFF"/>
        <w:jc w:val="both"/>
        <w:rPr>
          <w:bCs/>
          <w:sz w:val="28"/>
          <w:szCs w:val="28"/>
        </w:rPr>
      </w:pPr>
      <w:r w:rsidRPr="0088402F">
        <w:rPr>
          <w:sz w:val="28"/>
          <w:szCs w:val="28"/>
        </w:rPr>
        <w:t xml:space="preserve">        – </w:t>
      </w:r>
      <w:r w:rsidRPr="0088402F">
        <w:rPr>
          <w:bCs/>
          <w:sz w:val="28"/>
          <w:szCs w:val="28"/>
        </w:rPr>
        <w:t>жилая смешанная застройка (Ж-3).</w:t>
      </w:r>
    </w:p>
    <w:p w14:paraId="75D7BED5" w14:textId="77777777" w:rsidR="007B2F45" w:rsidRPr="0088402F" w:rsidRDefault="007B2F45" w:rsidP="007B2F45">
      <w:pPr>
        <w:shd w:val="clear" w:color="auto" w:fill="FFFFFF"/>
        <w:jc w:val="both"/>
        <w:rPr>
          <w:bCs/>
          <w:sz w:val="28"/>
          <w:szCs w:val="28"/>
        </w:rPr>
      </w:pPr>
    </w:p>
    <w:p w14:paraId="70C0F720" w14:textId="77777777" w:rsidR="007B2F45" w:rsidRPr="0088402F" w:rsidRDefault="007B2F45" w:rsidP="007B2F45">
      <w:pPr>
        <w:widowControl w:val="0"/>
        <w:jc w:val="center"/>
        <w:rPr>
          <w:sz w:val="28"/>
          <w:szCs w:val="28"/>
          <w:u w:val="single"/>
        </w:rPr>
      </w:pPr>
      <w:r w:rsidRPr="0088402F">
        <w:rPr>
          <w:sz w:val="28"/>
          <w:szCs w:val="28"/>
          <w:u w:val="single"/>
        </w:rPr>
        <w:t>О - Общественная застройка:</w:t>
      </w:r>
    </w:p>
    <w:p w14:paraId="35D5694E" w14:textId="77777777" w:rsidR="007B2F45" w:rsidRPr="0088402F" w:rsidRDefault="007B2F45" w:rsidP="007B2F45">
      <w:pPr>
        <w:widowControl w:val="0"/>
        <w:jc w:val="both"/>
        <w:rPr>
          <w:sz w:val="28"/>
          <w:szCs w:val="28"/>
        </w:rPr>
      </w:pPr>
      <w:r w:rsidRPr="0088402F">
        <w:rPr>
          <w:sz w:val="28"/>
          <w:szCs w:val="28"/>
        </w:rPr>
        <w:t>Общественные зоны – территории, предназначенные для размещения центров деловой, финансовой и общественной деятельности, административных и иных зданий и сооружений, учреждений образования, организаций культуры, здравоохранения, научно-исследовательских организаций, объектов культового назначения, торговых объектов, объектов общественного питания, бытового обслуживания населения, а также стоянок автомобильного транспорта, территории для велодвижения и вело инфраструктуры (Ст. 50  Закона  об архитектурной, градостроительной и строительной деятельности Республики Беларусь).</w:t>
      </w:r>
    </w:p>
    <w:p w14:paraId="5735B7B7" w14:textId="77777777" w:rsidR="007B2F45" w:rsidRPr="0088402F" w:rsidRDefault="007B2F45" w:rsidP="007B2F45">
      <w:pPr>
        <w:shd w:val="clear" w:color="auto" w:fill="FFFFFF"/>
        <w:ind w:firstLine="567"/>
        <w:jc w:val="both"/>
        <w:rPr>
          <w:bCs/>
          <w:sz w:val="28"/>
          <w:szCs w:val="28"/>
        </w:rPr>
      </w:pPr>
      <w:r w:rsidRPr="0088402F">
        <w:rPr>
          <w:bCs/>
          <w:sz w:val="28"/>
          <w:szCs w:val="28"/>
        </w:rPr>
        <w:lastRenderedPageBreak/>
        <w:t>В проекте предусмотрена общественная застройка:</w:t>
      </w:r>
    </w:p>
    <w:p w14:paraId="42D5D447" w14:textId="77777777" w:rsidR="007B2F45" w:rsidRPr="0088402F" w:rsidRDefault="007B2F45" w:rsidP="007B2F45">
      <w:pPr>
        <w:ind w:firstLine="426"/>
        <w:jc w:val="both"/>
        <w:rPr>
          <w:sz w:val="28"/>
          <w:szCs w:val="28"/>
        </w:rPr>
      </w:pPr>
      <w:r w:rsidRPr="0088402F">
        <w:rPr>
          <w:sz w:val="28"/>
          <w:szCs w:val="28"/>
        </w:rPr>
        <w:t>–  торгово-обслуживающих учреждений (О-2.3);</w:t>
      </w:r>
    </w:p>
    <w:p w14:paraId="203D77BE" w14:textId="77777777" w:rsidR="007B2F45" w:rsidRPr="0088402F" w:rsidRDefault="007B2F45" w:rsidP="007B2F45">
      <w:pPr>
        <w:ind w:firstLine="426"/>
        <w:jc w:val="both"/>
        <w:rPr>
          <w:sz w:val="28"/>
          <w:szCs w:val="28"/>
        </w:rPr>
      </w:pPr>
      <w:r w:rsidRPr="0088402F">
        <w:rPr>
          <w:sz w:val="28"/>
          <w:szCs w:val="28"/>
        </w:rPr>
        <w:t>–  лечебно-оздоровительных учреждений (О-2.6);</w:t>
      </w:r>
    </w:p>
    <w:p w14:paraId="71278697" w14:textId="77777777" w:rsidR="007B2F45" w:rsidRPr="0088402F" w:rsidRDefault="007B2F45" w:rsidP="007B2F45">
      <w:pPr>
        <w:ind w:firstLine="426"/>
        <w:jc w:val="both"/>
        <w:rPr>
          <w:sz w:val="28"/>
          <w:szCs w:val="28"/>
        </w:rPr>
      </w:pPr>
      <w:r w:rsidRPr="0088402F">
        <w:rPr>
          <w:sz w:val="28"/>
          <w:szCs w:val="28"/>
        </w:rPr>
        <w:t>–  школьных и дошкольных учреждений (О-2.5);</w:t>
      </w:r>
    </w:p>
    <w:p w14:paraId="14635581" w14:textId="77777777" w:rsidR="007B2F45" w:rsidRPr="0088402F" w:rsidRDefault="007B2F45" w:rsidP="007B2F45">
      <w:pPr>
        <w:widowControl w:val="0"/>
        <w:jc w:val="both"/>
        <w:rPr>
          <w:sz w:val="28"/>
          <w:szCs w:val="28"/>
        </w:rPr>
      </w:pPr>
    </w:p>
    <w:p w14:paraId="41D3F913" w14:textId="77777777" w:rsidR="007B2F45" w:rsidRPr="0088402F" w:rsidRDefault="007B2F45" w:rsidP="007B2F45">
      <w:pPr>
        <w:widowControl w:val="0"/>
        <w:jc w:val="center"/>
        <w:rPr>
          <w:sz w:val="28"/>
          <w:szCs w:val="28"/>
          <w:u w:val="single"/>
        </w:rPr>
      </w:pPr>
      <w:r w:rsidRPr="0088402F">
        <w:rPr>
          <w:sz w:val="28"/>
          <w:szCs w:val="28"/>
          <w:u w:val="single"/>
        </w:rPr>
        <w:t>Р - Рекреационно-ландшафтные зоны:</w:t>
      </w:r>
    </w:p>
    <w:p w14:paraId="7C07251E" w14:textId="77777777" w:rsidR="007B2F45" w:rsidRPr="0088402F" w:rsidRDefault="007B2F45" w:rsidP="007B2F45">
      <w:pPr>
        <w:widowControl w:val="0"/>
        <w:jc w:val="center"/>
        <w:rPr>
          <w:sz w:val="28"/>
          <w:szCs w:val="28"/>
          <w:u w:val="single"/>
        </w:rPr>
      </w:pPr>
    </w:p>
    <w:p w14:paraId="3927DA39" w14:textId="77777777" w:rsidR="007B2F45" w:rsidRPr="0088402F" w:rsidRDefault="007B2F45" w:rsidP="007B2F45">
      <w:pPr>
        <w:widowControl w:val="0"/>
        <w:ind w:firstLine="709"/>
        <w:jc w:val="both"/>
        <w:rPr>
          <w:sz w:val="28"/>
          <w:szCs w:val="28"/>
        </w:rPr>
      </w:pPr>
      <w:r w:rsidRPr="0088402F">
        <w:rPr>
          <w:sz w:val="28"/>
          <w:szCs w:val="28"/>
        </w:rPr>
        <w:t>Ландшафтно-рекреационные территории - озелененные территории, основной функцией которых является организация отдыха населения, а так же улучшения состояния окружающей среды, в том числе с учетом адаптации к изменению климата.</w:t>
      </w:r>
    </w:p>
    <w:p w14:paraId="48EB8CF4" w14:textId="77777777" w:rsidR="007B2F45" w:rsidRPr="0088402F" w:rsidRDefault="007B2F45" w:rsidP="007B2F45">
      <w:pPr>
        <w:widowControl w:val="0"/>
        <w:ind w:firstLine="709"/>
        <w:jc w:val="both"/>
        <w:rPr>
          <w:sz w:val="28"/>
          <w:szCs w:val="28"/>
        </w:rPr>
      </w:pPr>
      <w:r w:rsidRPr="0088402F">
        <w:rPr>
          <w:bCs/>
          <w:sz w:val="28"/>
          <w:szCs w:val="28"/>
        </w:rPr>
        <w:t xml:space="preserve">В проекте предусмотрена </w:t>
      </w:r>
      <w:r w:rsidRPr="0088402F">
        <w:rPr>
          <w:sz w:val="28"/>
          <w:szCs w:val="28"/>
        </w:rPr>
        <w:t>рекреационно-ландшафтная зона:</w:t>
      </w:r>
    </w:p>
    <w:p w14:paraId="0F8B5B17" w14:textId="77777777" w:rsidR="007B2F45" w:rsidRPr="0088402F" w:rsidRDefault="007B2F45" w:rsidP="007B2F45">
      <w:pPr>
        <w:widowControl w:val="0"/>
        <w:jc w:val="both"/>
        <w:rPr>
          <w:sz w:val="28"/>
          <w:szCs w:val="28"/>
        </w:rPr>
      </w:pPr>
      <w:bookmarkStart w:id="30" w:name="_Hlk117759102"/>
      <w:r w:rsidRPr="0088402F">
        <w:rPr>
          <w:sz w:val="28"/>
          <w:szCs w:val="28"/>
        </w:rPr>
        <w:t xml:space="preserve">– </w:t>
      </w:r>
      <w:bookmarkEnd w:id="30"/>
      <w:r w:rsidRPr="0088402F">
        <w:rPr>
          <w:sz w:val="28"/>
          <w:szCs w:val="28"/>
        </w:rPr>
        <w:t xml:space="preserve">озеленение общего пользования с высокими рекреационными нагрузками </w:t>
      </w:r>
      <w:bookmarkStart w:id="31" w:name="_Hlk117760225"/>
    </w:p>
    <w:p w14:paraId="70322ACA" w14:textId="77777777" w:rsidR="007B2F45" w:rsidRPr="0088402F" w:rsidRDefault="007B2F45" w:rsidP="007B2F45">
      <w:pPr>
        <w:widowControl w:val="0"/>
        <w:jc w:val="both"/>
        <w:rPr>
          <w:sz w:val="28"/>
          <w:szCs w:val="28"/>
        </w:rPr>
      </w:pPr>
      <w:r w:rsidRPr="0088402F">
        <w:rPr>
          <w:sz w:val="28"/>
          <w:szCs w:val="28"/>
        </w:rPr>
        <w:t>(Р-1.2);</w:t>
      </w:r>
      <w:bookmarkEnd w:id="31"/>
    </w:p>
    <w:p w14:paraId="4FA07261" w14:textId="77777777" w:rsidR="007B2F45" w:rsidRPr="0088402F" w:rsidRDefault="007B2F45" w:rsidP="007B2F45">
      <w:pPr>
        <w:widowControl w:val="0"/>
        <w:jc w:val="center"/>
        <w:rPr>
          <w:sz w:val="28"/>
          <w:szCs w:val="28"/>
          <w:u w:val="single"/>
        </w:rPr>
      </w:pPr>
      <w:r w:rsidRPr="0088402F">
        <w:rPr>
          <w:sz w:val="28"/>
          <w:szCs w:val="28"/>
          <w:u w:val="single"/>
        </w:rPr>
        <w:t>Т- Транспортных коммуникаций и сооружений:</w:t>
      </w:r>
    </w:p>
    <w:p w14:paraId="5950DBC3" w14:textId="77777777" w:rsidR="007B2F45" w:rsidRPr="0088402F" w:rsidRDefault="007B2F45" w:rsidP="007B2F45">
      <w:pPr>
        <w:widowControl w:val="0"/>
        <w:ind w:firstLine="709"/>
        <w:jc w:val="both"/>
        <w:rPr>
          <w:bCs/>
          <w:sz w:val="28"/>
          <w:szCs w:val="28"/>
        </w:rPr>
      </w:pPr>
      <w:r w:rsidRPr="0088402F">
        <w:rPr>
          <w:sz w:val="28"/>
          <w:szCs w:val="28"/>
        </w:rPr>
        <w:t>Зона транспортных коммуникаций и сооружений — это территории, предназначенные для размещения и функционирования сооружений и коммуникаций транспорта, связи, инженерного оборудования. Для предотвращения вредного воздействия сооружений и коммуникаций транспорта, связи, инженерного оборудования на окружающую среду обеспечивается соблюдение установленных расстояний от таких объектов до территорий жилых, общественно-деловых и рекреационных зон.</w:t>
      </w:r>
    </w:p>
    <w:p w14:paraId="0E0BB098" w14:textId="77777777" w:rsidR="007B2F45" w:rsidRPr="0088402F" w:rsidRDefault="007B2F45" w:rsidP="007B2F45">
      <w:pPr>
        <w:widowControl w:val="0"/>
        <w:ind w:firstLine="709"/>
        <w:jc w:val="both"/>
        <w:rPr>
          <w:bCs/>
          <w:sz w:val="28"/>
          <w:szCs w:val="28"/>
        </w:rPr>
      </w:pPr>
      <w:r w:rsidRPr="0088402F">
        <w:rPr>
          <w:bCs/>
          <w:sz w:val="28"/>
          <w:szCs w:val="28"/>
        </w:rPr>
        <w:t>В проекте предусмотрена зона:</w:t>
      </w:r>
    </w:p>
    <w:p w14:paraId="71826825" w14:textId="77777777" w:rsidR="007B2F45" w:rsidRPr="0088402F" w:rsidRDefault="007B2F45" w:rsidP="007B2F45">
      <w:pPr>
        <w:widowControl w:val="0"/>
        <w:ind w:firstLine="709"/>
        <w:jc w:val="both"/>
        <w:rPr>
          <w:sz w:val="28"/>
          <w:szCs w:val="28"/>
        </w:rPr>
      </w:pPr>
      <w:r w:rsidRPr="0088402F">
        <w:rPr>
          <w:bCs/>
          <w:sz w:val="28"/>
          <w:szCs w:val="28"/>
        </w:rPr>
        <w:t xml:space="preserve">- </w:t>
      </w:r>
      <w:r w:rsidRPr="0088402F">
        <w:rPr>
          <w:sz w:val="28"/>
          <w:szCs w:val="28"/>
        </w:rPr>
        <w:t>транспортных коммуникаций улиц и дорог (Т-1.1);</w:t>
      </w:r>
    </w:p>
    <w:p w14:paraId="32E244BC" w14:textId="77777777" w:rsidR="007B2F45" w:rsidRPr="0088402F" w:rsidRDefault="007B2F45" w:rsidP="007B2F45">
      <w:pPr>
        <w:widowControl w:val="0"/>
        <w:ind w:firstLine="709"/>
        <w:rPr>
          <w:sz w:val="28"/>
          <w:szCs w:val="28"/>
        </w:rPr>
      </w:pPr>
      <w:r w:rsidRPr="0088402F">
        <w:rPr>
          <w:bCs/>
          <w:sz w:val="28"/>
          <w:szCs w:val="28"/>
        </w:rPr>
        <w:t xml:space="preserve">- </w:t>
      </w:r>
      <w:r w:rsidRPr="0088402F">
        <w:rPr>
          <w:sz w:val="28"/>
          <w:szCs w:val="28"/>
        </w:rPr>
        <w:t>транспортных сооружений мест хранения автомобильного транспорта (Т-2.3);</w:t>
      </w:r>
    </w:p>
    <w:p w14:paraId="2D73AC5A" w14:textId="77777777" w:rsidR="00230343" w:rsidRPr="0088402F" w:rsidRDefault="00230343" w:rsidP="00230343">
      <w:pPr>
        <w:widowControl w:val="0"/>
        <w:jc w:val="center"/>
        <w:rPr>
          <w:sz w:val="28"/>
          <w:szCs w:val="28"/>
          <w:u w:val="single"/>
        </w:rPr>
      </w:pPr>
      <w:r w:rsidRPr="0088402F">
        <w:rPr>
          <w:sz w:val="28"/>
          <w:szCs w:val="28"/>
          <w:u w:val="single"/>
        </w:rPr>
        <w:t>Л - Ландшафтная специального назначения:</w:t>
      </w:r>
    </w:p>
    <w:p w14:paraId="49A7BA2F" w14:textId="77777777" w:rsidR="00230343" w:rsidRPr="0088402F" w:rsidRDefault="00230343" w:rsidP="00230343">
      <w:pPr>
        <w:widowControl w:val="0"/>
        <w:ind w:firstLine="709"/>
        <w:jc w:val="both"/>
        <w:rPr>
          <w:sz w:val="28"/>
          <w:szCs w:val="28"/>
        </w:rPr>
      </w:pPr>
      <w:r w:rsidRPr="0088402F">
        <w:rPr>
          <w:sz w:val="28"/>
          <w:szCs w:val="28"/>
        </w:rPr>
        <w:t xml:space="preserve">В состав ландшафтной зоны специального назначения (Л) вошли озелененные территории специального назначения (озеленение санитарно-защитных зон от территорий промышленных предприятий и инженерных сооружений) – предназначенные для выполнения преимущественно </w:t>
      </w:r>
      <w:proofErr w:type="spellStart"/>
      <w:r w:rsidRPr="0088402F">
        <w:rPr>
          <w:sz w:val="28"/>
          <w:szCs w:val="28"/>
        </w:rPr>
        <w:t>санитарно</w:t>
      </w:r>
      <w:proofErr w:type="spellEnd"/>
      <w:r w:rsidRPr="0088402F">
        <w:rPr>
          <w:sz w:val="28"/>
          <w:szCs w:val="28"/>
        </w:rPr>
        <w:t xml:space="preserve"> - гигиенических, инженерно-технических или других функций.</w:t>
      </w:r>
    </w:p>
    <w:p w14:paraId="429E6D79" w14:textId="77777777" w:rsidR="00230343" w:rsidRPr="0088402F" w:rsidRDefault="00230343" w:rsidP="00230343">
      <w:pPr>
        <w:widowControl w:val="0"/>
        <w:ind w:firstLine="709"/>
        <w:jc w:val="both"/>
        <w:rPr>
          <w:sz w:val="28"/>
          <w:szCs w:val="28"/>
        </w:rPr>
      </w:pPr>
      <w:r w:rsidRPr="0088402F">
        <w:rPr>
          <w:bCs/>
          <w:sz w:val="28"/>
          <w:szCs w:val="28"/>
        </w:rPr>
        <w:t xml:space="preserve">В границах детального плана расположена существующая зона </w:t>
      </w:r>
      <w:r w:rsidRPr="0088402F">
        <w:rPr>
          <w:sz w:val="28"/>
          <w:szCs w:val="28"/>
        </w:rPr>
        <w:t>озеленения специального назначения (Л-1) - озеленение территорий в границах СЗЗ ОАО «Витязь».</w:t>
      </w:r>
    </w:p>
    <w:p w14:paraId="52DA90F9" w14:textId="77777777" w:rsidR="00230343" w:rsidRPr="0088402F" w:rsidRDefault="00230343" w:rsidP="00230343">
      <w:pPr>
        <w:widowControl w:val="0"/>
        <w:ind w:firstLine="709"/>
        <w:jc w:val="both"/>
        <w:rPr>
          <w:sz w:val="28"/>
          <w:szCs w:val="28"/>
        </w:rPr>
      </w:pPr>
      <w:r w:rsidRPr="0088402F">
        <w:rPr>
          <w:sz w:val="28"/>
          <w:szCs w:val="28"/>
        </w:rPr>
        <w:t>Проектом предусмотрено сокращение СЗЗ ОАО «Витязь» до начала реализации третьего этапа освоения.</w:t>
      </w:r>
    </w:p>
    <w:p w14:paraId="25F88E61" w14:textId="77777777" w:rsidR="007B2F45" w:rsidRPr="0088402F" w:rsidRDefault="007B2F45" w:rsidP="007B2F45">
      <w:pPr>
        <w:jc w:val="center"/>
        <w:rPr>
          <w:sz w:val="28"/>
          <w:szCs w:val="28"/>
          <w:u w:val="single"/>
        </w:rPr>
      </w:pPr>
    </w:p>
    <w:p w14:paraId="4B7AE49F" w14:textId="77777777" w:rsidR="007B2F45" w:rsidRPr="0088402F" w:rsidRDefault="007B2F45" w:rsidP="007B2F45">
      <w:pPr>
        <w:widowControl w:val="0"/>
        <w:jc w:val="both"/>
        <w:rPr>
          <w:sz w:val="28"/>
          <w:szCs w:val="28"/>
        </w:rPr>
      </w:pPr>
    </w:p>
    <w:p w14:paraId="44A1893E" w14:textId="77777777" w:rsidR="007B2F45" w:rsidRPr="0088402F" w:rsidRDefault="007B2F45" w:rsidP="007B2F45">
      <w:pPr>
        <w:widowControl w:val="0"/>
        <w:ind w:firstLine="709"/>
        <w:rPr>
          <w:b/>
          <w:sz w:val="28"/>
          <w:szCs w:val="28"/>
        </w:rPr>
      </w:pPr>
      <w:r w:rsidRPr="0088402F">
        <w:rPr>
          <w:b/>
          <w:sz w:val="28"/>
          <w:szCs w:val="28"/>
        </w:rPr>
        <w:t>Вид функционального использования территории:</w:t>
      </w:r>
    </w:p>
    <w:p w14:paraId="041AF56E" w14:textId="77777777" w:rsidR="007B2F45" w:rsidRPr="0088402F" w:rsidRDefault="007B2F45" w:rsidP="007B2F45">
      <w:pPr>
        <w:autoSpaceDE w:val="0"/>
        <w:autoSpaceDN w:val="0"/>
        <w:adjustRightInd w:val="0"/>
        <w:ind w:firstLine="709"/>
        <w:jc w:val="both"/>
        <w:rPr>
          <w:sz w:val="28"/>
          <w:szCs w:val="28"/>
        </w:rPr>
      </w:pPr>
      <w:r w:rsidRPr="0088402F">
        <w:rPr>
          <w:sz w:val="28"/>
          <w:szCs w:val="28"/>
        </w:rPr>
        <w:t>1. – приоритетный (основной);</w:t>
      </w:r>
    </w:p>
    <w:p w14:paraId="194631A3" w14:textId="77777777" w:rsidR="007B2F45" w:rsidRPr="0088402F" w:rsidRDefault="007B2F45" w:rsidP="007B2F45">
      <w:pPr>
        <w:autoSpaceDE w:val="0"/>
        <w:autoSpaceDN w:val="0"/>
        <w:adjustRightInd w:val="0"/>
        <w:ind w:firstLine="709"/>
        <w:jc w:val="both"/>
        <w:rPr>
          <w:sz w:val="28"/>
          <w:szCs w:val="28"/>
        </w:rPr>
      </w:pPr>
      <w:r w:rsidRPr="0088402F">
        <w:rPr>
          <w:sz w:val="28"/>
          <w:szCs w:val="28"/>
        </w:rPr>
        <w:t>2. – возможный (допустимый);</w:t>
      </w:r>
    </w:p>
    <w:p w14:paraId="34EB084B" w14:textId="77777777" w:rsidR="007B2F45" w:rsidRPr="0088402F" w:rsidRDefault="007B2F45" w:rsidP="007B2F45">
      <w:pPr>
        <w:autoSpaceDE w:val="0"/>
        <w:autoSpaceDN w:val="0"/>
        <w:adjustRightInd w:val="0"/>
        <w:ind w:firstLine="709"/>
        <w:jc w:val="both"/>
        <w:rPr>
          <w:sz w:val="28"/>
          <w:szCs w:val="28"/>
        </w:rPr>
      </w:pPr>
      <w:r w:rsidRPr="0088402F">
        <w:rPr>
          <w:sz w:val="28"/>
          <w:szCs w:val="28"/>
        </w:rPr>
        <w:t xml:space="preserve">3. – запрещенный </w:t>
      </w:r>
    </w:p>
    <w:p w14:paraId="37A9E310" w14:textId="77777777" w:rsidR="007B2F45" w:rsidRPr="0088402F" w:rsidRDefault="007B2F45" w:rsidP="007B2F45">
      <w:pPr>
        <w:autoSpaceDE w:val="0"/>
        <w:autoSpaceDN w:val="0"/>
        <w:adjustRightInd w:val="0"/>
        <w:rPr>
          <w:bCs/>
          <w:sz w:val="28"/>
          <w:szCs w:val="28"/>
        </w:rPr>
      </w:pPr>
    </w:p>
    <w:p w14:paraId="0B78B109" w14:textId="77777777" w:rsidR="007B2F45" w:rsidRPr="0088402F" w:rsidRDefault="007B2F45" w:rsidP="007B2F45">
      <w:pPr>
        <w:keepNext/>
        <w:spacing w:line="360" w:lineRule="auto"/>
        <w:jc w:val="center"/>
        <w:rPr>
          <w:b/>
          <w:bCs/>
          <w:sz w:val="28"/>
          <w:szCs w:val="28"/>
        </w:rPr>
      </w:pPr>
      <w:r w:rsidRPr="0088402F">
        <w:rPr>
          <w:b/>
          <w:bCs/>
          <w:sz w:val="28"/>
          <w:szCs w:val="28"/>
        </w:rPr>
        <w:t>Размещение объектов строительства в функциональных зонах</w:t>
      </w:r>
    </w:p>
    <w:p w14:paraId="302C600A" w14:textId="77777777" w:rsidR="007B2F45" w:rsidRPr="0088402F" w:rsidRDefault="007B2F45" w:rsidP="007B2F45">
      <w:pPr>
        <w:spacing w:after="240"/>
        <w:ind w:right="140"/>
        <w:rPr>
          <w:b/>
          <w:sz w:val="26"/>
          <w:szCs w:val="26"/>
          <w:u w:val="single"/>
          <w:lang w:val="be-BY"/>
        </w:rPr>
      </w:pPr>
      <w:r w:rsidRPr="0088402F">
        <w:rPr>
          <w:sz w:val="26"/>
          <w:szCs w:val="26"/>
          <w:lang w:val="be-BY"/>
        </w:rPr>
        <w:t>Перечень объектов приоритетных</w:t>
      </w:r>
      <w:r w:rsidRPr="0088402F">
        <w:rPr>
          <w:sz w:val="26"/>
          <w:szCs w:val="26"/>
        </w:rPr>
        <w:t xml:space="preserve">/возможных/запрещенных к строительству </w:t>
      </w:r>
      <w:r w:rsidRPr="0088402F">
        <w:rPr>
          <w:sz w:val="26"/>
          <w:szCs w:val="26"/>
          <w:lang w:val="be-BY"/>
        </w:rPr>
        <w:t xml:space="preserve">в зонах </w:t>
      </w:r>
      <w:r w:rsidRPr="0088402F">
        <w:rPr>
          <w:b/>
          <w:sz w:val="26"/>
          <w:szCs w:val="26"/>
          <w:u w:val="single"/>
          <w:lang w:val="be-BY"/>
        </w:rPr>
        <w:t>жилой затройки</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3"/>
        <w:gridCol w:w="5599"/>
      </w:tblGrid>
      <w:tr w:rsidR="0088402F" w:rsidRPr="0088402F" w14:paraId="201FE8D2" w14:textId="77777777" w:rsidTr="009A6F95">
        <w:trPr>
          <w:trHeight w:val="20"/>
          <w:jc w:val="center"/>
        </w:trPr>
        <w:tc>
          <w:tcPr>
            <w:tcW w:w="4323" w:type="dxa"/>
            <w:vMerge w:val="restart"/>
            <w:vAlign w:val="center"/>
          </w:tcPr>
          <w:p w14:paraId="316D3B32" w14:textId="77777777" w:rsidR="007B2F45" w:rsidRPr="0088402F" w:rsidRDefault="007B2F45" w:rsidP="009A6F95">
            <w:pPr>
              <w:jc w:val="center"/>
              <w:rPr>
                <w:sz w:val="26"/>
                <w:szCs w:val="26"/>
              </w:rPr>
            </w:pPr>
          </w:p>
          <w:p w14:paraId="4684C5A8" w14:textId="77777777" w:rsidR="007B2F45" w:rsidRPr="0088402F" w:rsidRDefault="007B2F45" w:rsidP="009A6F95">
            <w:pPr>
              <w:jc w:val="center"/>
              <w:rPr>
                <w:sz w:val="26"/>
                <w:szCs w:val="26"/>
              </w:rPr>
            </w:pPr>
            <w:r w:rsidRPr="0088402F">
              <w:rPr>
                <w:sz w:val="26"/>
                <w:szCs w:val="26"/>
              </w:rPr>
              <w:t>Объекты строительства</w:t>
            </w:r>
          </w:p>
          <w:p w14:paraId="6E9F855C" w14:textId="77777777" w:rsidR="007B2F45" w:rsidRPr="0088402F" w:rsidRDefault="007B2F45" w:rsidP="009A6F95">
            <w:pPr>
              <w:rPr>
                <w:szCs w:val="24"/>
              </w:rPr>
            </w:pPr>
          </w:p>
          <w:p w14:paraId="78CC17A0" w14:textId="77777777" w:rsidR="007B2F45" w:rsidRPr="0088402F" w:rsidRDefault="007B2F45" w:rsidP="009A6F95">
            <w:pPr>
              <w:rPr>
                <w:szCs w:val="24"/>
              </w:rPr>
            </w:pPr>
          </w:p>
        </w:tc>
        <w:tc>
          <w:tcPr>
            <w:tcW w:w="5599" w:type="dxa"/>
            <w:vAlign w:val="center"/>
          </w:tcPr>
          <w:p w14:paraId="48B3430B" w14:textId="77777777" w:rsidR="007B2F45" w:rsidRPr="0088402F" w:rsidRDefault="007B2F45" w:rsidP="009A6F95">
            <w:pPr>
              <w:jc w:val="center"/>
              <w:rPr>
                <w:sz w:val="26"/>
                <w:szCs w:val="26"/>
              </w:rPr>
            </w:pPr>
            <w:r w:rsidRPr="0088402F">
              <w:rPr>
                <w:sz w:val="26"/>
                <w:szCs w:val="26"/>
              </w:rPr>
              <w:t xml:space="preserve">Условия размещения объектов в зоне жилой застройки  (Ж-1.5/Ж-3) </w:t>
            </w:r>
          </w:p>
        </w:tc>
      </w:tr>
      <w:tr w:rsidR="0088402F" w:rsidRPr="0088402F" w14:paraId="0890CE73" w14:textId="77777777" w:rsidTr="009A6F95">
        <w:trPr>
          <w:trHeight w:val="20"/>
          <w:jc w:val="center"/>
        </w:trPr>
        <w:tc>
          <w:tcPr>
            <w:tcW w:w="4323" w:type="dxa"/>
            <w:vMerge/>
            <w:vAlign w:val="center"/>
          </w:tcPr>
          <w:p w14:paraId="03338261" w14:textId="77777777" w:rsidR="007B2F45" w:rsidRPr="0088402F" w:rsidRDefault="007B2F45" w:rsidP="009A6F95">
            <w:pPr>
              <w:rPr>
                <w:szCs w:val="24"/>
              </w:rPr>
            </w:pPr>
          </w:p>
        </w:tc>
        <w:tc>
          <w:tcPr>
            <w:tcW w:w="5599" w:type="dxa"/>
            <w:vAlign w:val="center"/>
          </w:tcPr>
          <w:p w14:paraId="6A1D7EA7" w14:textId="77777777" w:rsidR="007B2F45" w:rsidRPr="0088402F" w:rsidRDefault="007B2F45" w:rsidP="009A6F95">
            <w:pPr>
              <w:jc w:val="center"/>
              <w:rPr>
                <w:szCs w:val="24"/>
              </w:rPr>
            </w:pPr>
            <w:r w:rsidRPr="0088402F">
              <w:rPr>
                <w:sz w:val="26"/>
                <w:szCs w:val="26"/>
              </w:rPr>
              <w:t>основные</w:t>
            </w:r>
          </w:p>
        </w:tc>
      </w:tr>
      <w:tr w:rsidR="0088402F" w:rsidRPr="0088402F" w14:paraId="749004A5" w14:textId="77777777" w:rsidTr="009A6F95">
        <w:trPr>
          <w:trHeight w:val="285"/>
          <w:jc w:val="center"/>
        </w:trPr>
        <w:tc>
          <w:tcPr>
            <w:tcW w:w="4323" w:type="dxa"/>
          </w:tcPr>
          <w:p w14:paraId="364CCCF9" w14:textId="77777777" w:rsidR="007B2F45" w:rsidRPr="0088402F" w:rsidRDefault="007B2F45" w:rsidP="009A6F95">
            <w:pPr>
              <w:rPr>
                <w:sz w:val="26"/>
                <w:szCs w:val="26"/>
              </w:rPr>
            </w:pPr>
            <w:r w:rsidRPr="0088402F">
              <w:rPr>
                <w:sz w:val="26"/>
                <w:szCs w:val="26"/>
              </w:rPr>
              <w:t>Многоквартирные повышенной этажности   (10 и более этажей жилые дома)</w:t>
            </w:r>
          </w:p>
        </w:tc>
        <w:tc>
          <w:tcPr>
            <w:tcW w:w="5599" w:type="dxa"/>
          </w:tcPr>
          <w:p w14:paraId="3B6032F7" w14:textId="77777777" w:rsidR="007B2F45" w:rsidRPr="0088402F" w:rsidRDefault="007B2F45" w:rsidP="009A6F95">
            <w:pPr>
              <w:jc w:val="center"/>
              <w:rPr>
                <w:sz w:val="26"/>
                <w:szCs w:val="26"/>
              </w:rPr>
            </w:pPr>
            <w:r w:rsidRPr="0088402F">
              <w:rPr>
                <w:sz w:val="26"/>
                <w:szCs w:val="26"/>
              </w:rPr>
              <w:t>В/П</w:t>
            </w:r>
          </w:p>
        </w:tc>
      </w:tr>
      <w:tr w:rsidR="0088402F" w:rsidRPr="0088402F" w14:paraId="13FBD565" w14:textId="77777777" w:rsidTr="009A6F95">
        <w:trPr>
          <w:trHeight w:val="615"/>
          <w:jc w:val="center"/>
        </w:trPr>
        <w:tc>
          <w:tcPr>
            <w:tcW w:w="4323" w:type="dxa"/>
          </w:tcPr>
          <w:p w14:paraId="540F22C1" w14:textId="77777777" w:rsidR="007B2F45" w:rsidRPr="0088402F" w:rsidRDefault="007B2F45" w:rsidP="009A6F95">
            <w:pPr>
              <w:rPr>
                <w:sz w:val="26"/>
                <w:szCs w:val="26"/>
              </w:rPr>
            </w:pPr>
            <w:r w:rsidRPr="0088402F">
              <w:rPr>
                <w:sz w:val="26"/>
                <w:szCs w:val="26"/>
              </w:rPr>
              <w:t>Многоквартирные многоэтажные   (6 -9 этажей жилые дома)</w:t>
            </w:r>
          </w:p>
        </w:tc>
        <w:tc>
          <w:tcPr>
            <w:tcW w:w="5599" w:type="dxa"/>
          </w:tcPr>
          <w:p w14:paraId="63B526D8" w14:textId="77777777" w:rsidR="007B2F45" w:rsidRPr="0088402F" w:rsidRDefault="007B2F45" w:rsidP="009A6F95">
            <w:pPr>
              <w:jc w:val="center"/>
              <w:rPr>
                <w:sz w:val="26"/>
                <w:szCs w:val="26"/>
              </w:rPr>
            </w:pPr>
            <w:r w:rsidRPr="0088402F">
              <w:rPr>
                <w:sz w:val="26"/>
                <w:szCs w:val="26"/>
              </w:rPr>
              <w:t>П/П</w:t>
            </w:r>
          </w:p>
          <w:p w14:paraId="37A0196A" w14:textId="77777777" w:rsidR="007B2F45" w:rsidRPr="0088402F" w:rsidRDefault="007B2F45" w:rsidP="009A6F95">
            <w:pPr>
              <w:jc w:val="center"/>
              <w:rPr>
                <w:sz w:val="26"/>
                <w:szCs w:val="26"/>
              </w:rPr>
            </w:pPr>
          </w:p>
        </w:tc>
      </w:tr>
      <w:tr w:rsidR="0088402F" w:rsidRPr="0088402F" w14:paraId="744A3D58" w14:textId="77777777" w:rsidTr="009A6F95">
        <w:trPr>
          <w:jc w:val="center"/>
        </w:trPr>
        <w:tc>
          <w:tcPr>
            <w:tcW w:w="4323" w:type="dxa"/>
          </w:tcPr>
          <w:p w14:paraId="3F364E05" w14:textId="77777777" w:rsidR="007B2F45" w:rsidRPr="0088402F" w:rsidRDefault="007B2F45" w:rsidP="009A6F95">
            <w:pPr>
              <w:rPr>
                <w:sz w:val="26"/>
                <w:szCs w:val="26"/>
              </w:rPr>
            </w:pPr>
            <w:r w:rsidRPr="0088402F">
              <w:rPr>
                <w:sz w:val="26"/>
                <w:szCs w:val="26"/>
              </w:rPr>
              <w:t xml:space="preserve">Многоквартирные </w:t>
            </w:r>
            <w:proofErr w:type="spellStart"/>
            <w:r w:rsidRPr="0088402F">
              <w:rPr>
                <w:sz w:val="26"/>
                <w:szCs w:val="26"/>
              </w:rPr>
              <w:t>среднеэтажные</w:t>
            </w:r>
            <w:proofErr w:type="spellEnd"/>
            <w:r w:rsidRPr="0088402F">
              <w:rPr>
                <w:sz w:val="26"/>
                <w:szCs w:val="26"/>
              </w:rPr>
              <w:t xml:space="preserve"> (3-5 этажей жилые дома)</w:t>
            </w:r>
          </w:p>
        </w:tc>
        <w:tc>
          <w:tcPr>
            <w:tcW w:w="5599" w:type="dxa"/>
          </w:tcPr>
          <w:p w14:paraId="215BF6DA" w14:textId="77777777" w:rsidR="007B2F45" w:rsidRPr="0088402F" w:rsidRDefault="007B2F45" w:rsidP="009A6F95">
            <w:pPr>
              <w:jc w:val="center"/>
              <w:rPr>
                <w:sz w:val="26"/>
                <w:szCs w:val="26"/>
              </w:rPr>
            </w:pPr>
          </w:p>
          <w:p w14:paraId="6019C549" w14:textId="77777777" w:rsidR="007B2F45" w:rsidRPr="0088402F" w:rsidRDefault="007B2F45" w:rsidP="009A6F95">
            <w:pPr>
              <w:jc w:val="center"/>
              <w:rPr>
                <w:sz w:val="26"/>
                <w:szCs w:val="26"/>
              </w:rPr>
            </w:pPr>
            <w:r w:rsidRPr="0088402F">
              <w:rPr>
                <w:sz w:val="26"/>
                <w:szCs w:val="26"/>
              </w:rPr>
              <w:t>В/В</w:t>
            </w:r>
          </w:p>
          <w:p w14:paraId="57B27548" w14:textId="77777777" w:rsidR="007B2F45" w:rsidRPr="0088402F" w:rsidRDefault="007B2F45" w:rsidP="009A6F95">
            <w:pPr>
              <w:jc w:val="center"/>
              <w:rPr>
                <w:sz w:val="26"/>
                <w:szCs w:val="26"/>
              </w:rPr>
            </w:pPr>
          </w:p>
        </w:tc>
      </w:tr>
      <w:tr w:rsidR="0088402F" w:rsidRPr="0088402F" w14:paraId="4AA2799E" w14:textId="77777777" w:rsidTr="009A6F95">
        <w:trPr>
          <w:jc w:val="center"/>
        </w:trPr>
        <w:tc>
          <w:tcPr>
            <w:tcW w:w="4323" w:type="dxa"/>
          </w:tcPr>
          <w:p w14:paraId="5F205247" w14:textId="77777777" w:rsidR="007B2F45" w:rsidRPr="0088402F" w:rsidRDefault="007B2F45" w:rsidP="009A6F95">
            <w:pPr>
              <w:rPr>
                <w:sz w:val="26"/>
                <w:szCs w:val="26"/>
              </w:rPr>
            </w:pPr>
            <w:r w:rsidRPr="0088402F">
              <w:rPr>
                <w:sz w:val="26"/>
                <w:szCs w:val="26"/>
              </w:rPr>
              <w:t>Многоквартирные малоэтажные (1-3 этажа жилые дома)</w:t>
            </w:r>
          </w:p>
        </w:tc>
        <w:tc>
          <w:tcPr>
            <w:tcW w:w="5599" w:type="dxa"/>
          </w:tcPr>
          <w:p w14:paraId="76014AA0" w14:textId="77777777" w:rsidR="007B2F45" w:rsidRPr="0088402F" w:rsidRDefault="007B2F45" w:rsidP="009A6F95">
            <w:pPr>
              <w:jc w:val="center"/>
              <w:rPr>
                <w:sz w:val="26"/>
                <w:szCs w:val="26"/>
              </w:rPr>
            </w:pPr>
          </w:p>
          <w:p w14:paraId="2A98DE5A" w14:textId="77777777" w:rsidR="007B2F45" w:rsidRPr="0088402F" w:rsidRDefault="00725CD8" w:rsidP="009A6F95">
            <w:pPr>
              <w:jc w:val="center"/>
              <w:rPr>
                <w:sz w:val="26"/>
                <w:szCs w:val="26"/>
              </w:rPr>
            </w:pPr>
            <w:r w:rsidRPr="0088402F">
              <w:rPr>
                <w:sz w:val="26"/>
                <w:szCs w:val="26"/>
              </w:rPr>
              <w:t>З/З</w:t>
            </w:r>
          </w:p>
          <w:p w14:paraId="4596F0D8" w14:textId="77777777" w:rsidR="00725CD8" w:rsidRPr="0088402F" w:rsidRDefault="00725CD8" w:rsidP="009A6F95">
            <w:pPr>
              <w:jc w:val="center"/>
              <w:rPr>
                <w:sz w:val="26"/>
                <w:szCs w:val="26"/>
              </w:rPr>
            </w:pPr>
          </w:p>
        </w:tc>
      </w:tr>
      <w:tr w:rsidR="0088402F" w:rsidRPr="0088402F" w14:paraId="0348E988" w14:textId="77777777" w:rsidTr="009A6F95">
        <w:trPr>
          <w:jc w:val="center"/>
        </w:trPr>
        <w:tc>
          <w:tcPr>
            <w:tcW w:w="4323" w:type="dxa"/>
          </w:tcPr>
          <w:p w14:paraId="5620727F" w14:textId="77777777" w:rsidR="007B2F45" w:rsidRPr="0088402F" w:rsidRDefault="007B2F45" w:rsidP="009A6F95">
            <w:pPr>
              <w:rPr>
                <w:sz w:val="26"/>
                <w:szCs w:val="26"/>
              </w:rPr>
            </w:pPr>
            <w:r w:rsidRPr="0088402F">
              <w:rPr>
                <w:sz w:val="26"/>
                <w:szCs w:val="26"/>
              </w:rPr>
              <w:t>Усадебные жилые дома блокированные и коттеджи с земельным участком до 200 м2, включая площадь застройки</w:t>
            </w:r>
          </w:p>
        </w:tc>
        <w:tc>
          <w:tcPr>
            <w:tcW w:w="5599" w:type="dxa"/>
          </w:tcPr>
          <w:p w14:paraId="35D552A5" w14:textId="77777777" w:rsidR="007B2F45" w:rsidRPr="0088402F" w:rsidRDefault="007B2F45" w:rsidP="009A6F95">
            <w:pPr>
              <w:jc w:val="center"/>
              <w:rPr>
                <w:sz w:val="26"/>
                <w:szCs w:val="26"/>
              </w:rPr>
            </w:pPr>
          </w:p>
          <w:p w14:paraId="53D05BFB" w14:textId="77777777" w:rsidR="007B2F45" w:rsidRPr="0088402F" w:rsidRDefault="007B2F45" w:rsidP="009A6F95">
            <w:pPr>
              <w:jc w:val="center"/>
              <w:rPr>
                <w:sz w:val="26"/>
                <w:szCs w:val="26"/>
              </w:rPr>
            </w:pPr>
            <w:r w:rsidRPr="0088402F">
              <w:rPr>
                <w:sz w:val="26"/>
                <w:szCs w:val="26"/>
              </w:rPr>
              <w:t>З/З</w:t>
            </w:r>
          </w:p>
          <w:p w14:paraId="7B65966E" w14:textId="77777777" w:rsidR="007B2F45" w:rsidRPr="0088402F" w:rsidRDefault="007B2F45" w:rsidP="009A6F95">
            <w:pPr>
              <w:jc w:val="center"/>
              <w:rPr>
                <w:sz w:val="26"/>
                <w:szCs w:val="26"/>
              </w:rPr>
            </w:pPr>
          </w:p>
        </w:tc>
      </w:tr>
      <w:tr w:rsidR="0088402F" w:rsidRPr="0088402F" w14:paraId="2E923476" w14:textId="77777777" w:rsidTr="009A6F95">
        <w:trPr>
          <w:jc w:val="center"/>
        </w:trPr>
        <w:tc>
          <w:tcPr>
            <w:tcW w:w="4323" w:type="dxa"/>
          </w:tcPr>
          <w:p w14:paraId="1F33CBB8" w14:textId="77777777" w:rsidR="007B2F45" w:rsidRPr="0088402F" w:rsidRDefault="007B2F45" w:rsidP="009A6F95">
            <w:pPr>
              <w:rPr>
                <w:sz w:val="26"/>
                <w:szCs w:val="26"/>
              </w:rPr>
            </w:pPr>
            <w:r w:rsidRPr="0088402F">
              <w:rPr>
                <w:sz w:val="26"/>
                <w:szCs w:val="26"/>
              </w:rPr>
              <w:t>Усадебные жилые дома блокированные и коттеджи с земельным участком до 200-400 м2, включая площадь застройки</w:t>
            </w:r>
          </w:p>
        </w:tc>
        <w:tc>
          <w:tcPr>
            <w:tcW w:w="5599" w:type="dxa"/>
          </w:tcPr>
          <w:p w14:paraId="211B0600" w14:textId="77777777" w:rsidR="007B2F45" w:rsidRPr="0088402F" w:rsidRDefault="007B2F45" w:rsidP="009A6F95">
            <w:pPr>
              <w:jc w:val="center"/>
              <w:rPr>
                <w:sz w:val="26"/>
                <w:szCs w:val="26"/>
              </w:rPr>
            </w:pPr>
          </w:p>
          <w:p w14:paraId="24C1E24D" w14:textId="77777777" w:rsidR="007B2F45" w:rsidRPr="0088402F" w:rsidRDefault="007B2F45" w:rsidP="009A6F95">
            <w:pPr>
              <w:jc w:val="center"/>
              <w:rPr>
                <w:sz w:val="26"/>
                <w:szCs w:val="26"/>
              </w:rPr>
            </w:pPr>
            <w:r w:rsidRPr="0088402F">
              <w:rPr>
                <w:sz w:val="26"/>
                <w:szCs w:val="26"/>
              </w:rPr>
              <w:t>З/З</w:t>
            </w:r>
          </w:p>
          <w:p w14:paraId="3D137592" w14:textId="77777777" w:rsidR="007B2F45" w:rsidRPr="0088402F" w:rsidRDefault="007B2F45" w:rsidP="009A6F95">
            <w:pPr>
              <w:jc w:val="center"/>
              <w:rPr>
                <w:sz w:val="26"/>
                <w:szCs w:val="26"/>
              </w:rPr>
            </w:pPr>
          </w:p>
        </w:tc>
      </w:tr>
      <w:tr w:rsidR="0088402F" w:rsidRPr="0088402F" w14:paraId="3318C092" w14:textId="77777777" w:rsidTr="009A6F95">
        <w:trPr>
          <w:jc w:val="center"/>
        </w:trPr>
        <w:tc>
          <w:tcPr>
            <w:tcW w:w="4323" w:type="dxa"/>
          </w:tcPr>
          <w:p w14:paraId="39F36537" w14:textId="77777777" w:rsidR="007B2F45" w:rsidRPr="0088402F" w:rsidRDefault="007B2F45" w:rsidP="009A6F95">
            <w:pPr>
              <w:rPr>
                <w:sz w:val="26"/>
                <w:szCs w:val="26"/>
              </w:rPr>
            </w:pPr>
            <w:r w:rsidRPr="0088402F">
              <w:rPr>
                <w:sz w:val="26"/>
                <w:szCs w:val="26"/>
              </w:rPr>
              <w:t>Усадебные жилые дома блокированные и коттеджи с земельным участком до 400-600 м2, включая площадь застройки</w:t>
            </w:r>
          </w:p>
        </w:tc>
        <w:tc>
          <w:tcPr>
            <w:tcW w:w="5599" w:type="dxa"/>
          </w:tcPr>
          <w:p w14:paraId="497EBA5C" w14:textId="77777777" w:rsidR="007B2F45" w:rsidRPr="0088402F" w:rsidRDefault="007B2F45" w:rsidP="009A6F95">
            <w:pPr>
              <w:jc w:val="center"/>
              <w:rPr>
                <w:sz w:val="26"/>
                <w:szCs w:val="26"/>
              </w:rPr>
            </w:pPr>
          </w:p>
          <w:p w14:paraId="1DC02AEC" w14:textId="77777777" w:rsidR="007B2F45" w:rsidRPr="0088402F" w:rsidRDefault="007B2F45" w:rsidP="009A6F95">
            <w:pPr>
              <w:jc w:val="center"/>
              <w:rPr>
                <w:sz w:val="26"/>
                <w:szCs w:val="26"/>
              </w:rPr>
            </w:pPr>
            <w:r w:rsidRPr="0088402F">
              <w:rPr>
                <w:sz w:val="26"/>
                <w:szCs w:val="26"/>
              </w:rPr>
              <w:t>З/З</w:t>
            </w:r>
          </w:p>
          <w:p w14:paraId="703B6EDB" w14:textId="77777777" w:rsidR="007B2F45" w:rsidRPr="0088402F" w:rsidRDefault="007B2F45" w:rsidP="009A6F95">
            <w:pPr>
              <w:jc w:val="center"/>
              <w:rPr>
                <w:sz w:val="26"/>
                <w:szCs w:val="26"/>
              </w:rPr>
            </w:pPr>
          </w:p>
        </w:tc>
      </w:tr>
      <w:tr w:rsidR="0088402F" w:rsidRPr="0088402F" w14:paraId="2D1AD0D6" w14:textId="77777777" w:rsidTr="009A6F95">
        <w:trPr>
          <w:jc w:val="center"/>
        </w:trPr>
        <w:tc>
          <w:tcPr>
            <w:tcW w:w="4323" w:type="dxa"/>
          </w:tcPr>
          <w:p w14:paraId="57A06200" w14:textId="77777777" w:rsidR="007B2F45" w:rsidRPr="0088402F" w:rsidRDefault="007B2F45" w:rsidP="009A6F95">
            <w:pPr>
              <w:rPr>
                <w:sz w:val="26"/>
                <w:szCs w:val="26"/>
              </w:rPr>
            </w:pPr>
            <w:r w:rsidRPr="0088402F">
              <w:rPr>
                <w:sz w:val="26"/>
                <w:szCs w:val="26"/>
              </w:rPr>
              <w:t>Общежития</w:t>
            </w:r>
          </w:p>
        </w:tc>
        <w:tc>
          <w:tcPr>
            <w:tcW w:w="5599" w:type="dxa"/>
          </w:tcPr>
          <w:p w14:paraId="3EDC8659" w14:textId="77777777" w:rsidR="007B2F45" w:rsidRPr="0088402F" w:rsidRDefault="007B2F45" w:rsidP="009A6F95">
            <w:pPr>
              <w:jc w:val="center"/>
              <w:rPr>
                <w:sz w:val="26"/>
                <w:szCs w:val="26"/>
              </w:rPr>
            </w:pPr>
            <w:r w:rsidRPr="0088402F">
              <w:rPr>
                <w:sz w:val="26"/>
                <w:szCs w:val="26"/>
              </w:rPr>
              <w:t>В/П</w:t>
            </w:r>
          </w:p>
        </w:tc>
      </w:tr>
      <w:tr w:rsidR="0088402F" w:rsidRPr="0088402F" w14:paraId="187A2E72" w14:textId="77777777" w:rsidTr="009A6F95">
        <w:trPr>
          <w:jc w:val="center"/>
        </w:trPr>
        <w:tc>
          <w:tcPr>
            <w:tcW w:w="4323" w:type="dxa"/>
          </w:tcPr>
          <w:p w14:paraId="78CA66AC" w14:textId="77777777" w:rsidR="007B2F45" w:rsidRPr="0088402F" w:rsidRDefault="007B2F45" w:rsidP="009A6F95">
            <w:pPr>
              <w:rPr>
                <w:sz w:val="26"/>
                <w:szCs w:val="26"/>
              </w:rPr>
            </w:pPr>
          </w:p>
        </w:tc>
        <w:tc>
          <w:tcPr>
            <w:tcW w:w="5599" w:type="dxa"/>
          </w:tcPr>
          <w:p w14:paraId="07D1D8E3" w14:textId="77777777" w:rsidR="007B2F45" w:rsidRPr="0088402F" w:rsidRDefault="007B2F45" w:rsidP="009A6F95">
            <w:pPr>
              <w:jc w:val="center"/>
              <w:rPr>
                <w:b/>
                <w:sz w:val="26"/>
                <w:szCs w:val="26"/>
              </w:rPr>
            </w:pPr>
            <w:r w:rsidRPr="0088402F">
              <w:rPr>
                <w:b/>
                <w:sz w:val="26"/>
                <w:szCs w:val="26"/>
              </w:rPr>
              <w:t>дополнительные</w:t>
            </w:r>
          </w:p>
        </w:tc>
      </w:tr>
      <w:tr w:rsidR="0088402F" w:rsidRPr="0088402F" w14:paraId="4F6E9612" w14:textId="77777777" w:rsidTr="009A6F95">
        <w:trPr>
          <w:jc w:val="center"/>
        </w:trPr>
        <w:tc>
          <w:tcPr>
            <w:tcW w:w="4323" w:type="dxa"/>
          </w:tcPr>
          <w:p w14:paraId="225484D0" w14:textId="77777777" w:rsidR="007B2F45" w:rsidRPr="0088402F" w:rsidRDefault="007B2F45" w:rsidP="009A6F95">
            <w:pPr>
              <w:rPr>
                <w:sz w:val="26"/>
                <w:szCs w:val="26"/>
              </w:rPr>
            </w:pPr>
            <w:r w:rsidRPr="0088402F">
              <w:rPr>
                <w:sz w:val="26"/>
                <w:szCs w:val="26"/>
              </w:rPr>
              <w:t>Детские дошкольные учреждения</w:t>
            </w:r>
          </w:p>
        </w:tc>
        <w:tc>
          <w:tcPr>
            <w:tcW w:w="5599" w:type="dxa"/>
          </w:tcPr>
          <w:p w14:paraId="1F77D849" w14:textId="77777777" w:rsidR="007B2F45" w:rsidRPr="0088402F" w:rsidRDefault="007B2F45" w:rsidP="009A6F95">
            <w:pPr>
              <w:jc w:val="center"/>
              <w:rPr>
                <w:sz w:val="26"/>
                <w:szCs w:val="26"/>
              </w:rPr>
            </w:pPr>
            <w:r w:rsidRPr="0088402F">
              <w:rPr>
                <w:sz w:val="26"/>
                <w:szCs w:val="26"/>
              </w:rPr>
              <w:t>П/П</w:t>
            </w:r>
          </w:p>
          <w:p w14:paraId="53B12F40" w14:textId="77777777" w:rsidR="007B2F45" w:rsidRPr="0088402F" w:rsidRDefault="007B2F45" w:rsidP="009A6F95">
            <w:pPr>
              <w:jc w:val="center"/>
              <w:rPr>
                <w:sz w:val="26"/>
                <w:szCs w:val="26"/>
              </w:rPr>
            </w:pPr>
          </w:p>
        </w:tc>
      </w:tr>
      <w:tr w:rsidR="0088402F" w:rsidRPr="0088402F" w14:paraId="5DDD4F08" w14:textId="77777777" w:rsidTr="009A6F95">
        <w:trPr>
          <w:jc w:val="center"/>
        </w:trPr>
        <w:tc>
          <w:tcPr>
            <w:tcW w:w="4323" w:type="dxa"/>
          </w:tcPr>
          <w:p w14:paraId="608018FD" w14:textId="77777777" w:rsidR="007B2F45" w:rsidRPr="0088402F" w:rsidRDefault="007B2F45" w:rsidP="009A6F95">
            <w:pPr>
              <w:rPr>
                <w:sz w:val="26"/>
                <w:szCs w:val="26"/>
              </w:rPr>
            </w:pPr>
            <w:r w:rsidRPr="0088402F">
              <w:rPr>
                <w:sz w:val="26"/>
                <w:szCs w:val="26"/>
              </w:rPr>
              <w:t xml:space="preserve">Общеобразовательные школы </w:t>
            </w:r>
          </w:p>
        </w:tc>
        <w:tc>
          <w:tcPr>
            <w:tcW w:w="5599" w:type="dxa"/>
          </w:tcPr>
          <w:p w14:paraId="2D4B83B1" w14:textId="77777777" w:rsidR="007B2F45" w:rsidRPr="0088402F" w:rsidRDefault="007B2F45" w:rsidP="009A6F95">
            <w:pPr>
              <w:jc w:val="center"/>
              <w:rPr>
                <w:sz w:val="26"/>
                <w:szCs w:val="26"/>
              </w:rPr>
            </w:pPr>
            <w:r w:rsidRPr="0088402F">
              <w:rPr>
                <w:sz w:val="26"/>
                <w:szCs w:val="26"/>
              </w:rPr>
              <w:t>П/П</w:t>
            </w:r>
          </w:p>
          <w:p w14:paraId="4507F8B7" w14:textId="77777777" w:rsidR="007B2F45" w:rsidRPr="0088402F" w:rsidRDefault="007B2F45" w:rsidP="009A6F95">
            <w:pPr>
              <w:jc w:val="center"/>
              <w:rPr>
                <w:sz w:val="26"/>
                <w:szCs w:val="26"/>
              </w:rPr>
            </w:pPr>
          </w:p>
        </w:tc>
      </w:tr>
      <w:tr w:rsidR="0088402F" w:rsidRPr="0088402F" w14:paraId="2E15AE5F" w14:textId="77777777" w:rsidTr="009A6F95">
        <w:trPr>
          <w:jc w:val="center"/>
        </w:trPr>
        <w:tc>
          <w:tcPr>
            <w:tcW w:w="4323" w:type="dxa"/>
          </w:tcPr>
          <w:p w14:paraId="0E2DDBD9" w14:textId="77777777" w:rsidR="007B2F45" w:rsidRPr="0088402F" w:rsidRDefault="007B2F45" w:rsidP="009A6F95">
            <w:pPr>
              <w:rPr>
                <w:sz w:val="26"/>
                <w:szCs w:val="26"/>
              </w:rPr>
            </w:pPr>
            <w:r w:rsidRPr="0088402F">
              <w:rPr>
                <w:sz w:val="26"/>
                <w:szCs w:val="26"/>
              </w:rPr>
              <w:t>Специализированные школы         (лицеи, гимназии, музыкальные, художественные, спортивные)</w:t>
            </w:r>
          </w:p>
        </w:tc>
        <w:tc>
          <w:tcPr>
            <w:tcW w:w="5599" w:type="dxa"/>
          </w:tcPr>
          <w:p w14:paraId="1057C391" w14:textId="77777777" w:rsidR="007B2F45" w:rsidRPr="0088402F" w:rsidRDefault="007B2F45" w:rsidP="009A6F95">
            <w:pPr>
              <w:jc w:val="center"/>
              <w:rPr>
                <w:sz w:val="26"/>
                <w:szCs w:val="26"/>
              </w:rPr>
            </w:pPr>
            <w:r w:rsidRPr="0088402F">
              <w:rPr>
                <w:sz w:val="26"/>
                <w:szCs w:val="26"/>
              </w:rPr>
              <w:t>П/П</w:t>
            </w:r>
          </w:p>
          <w:p w14:paraId="11F639D7" w14:textId="77777777" w:rsidR="007B2F45" w:rsidRPr="0088402F" w:rsidRDefault="007B2F45" w:rsidP="009A6F95">
            <w:pPr>
              <w:jc w:val="center"/>
              <w:rPr>
                <w:sz w:val="26"/>
                <w:szCs w:val="26"/>
              </w:rPr>
            </w:pPr>
          </w:p>
        </w:tc>
      </w:tr>
      <w:tr w:rsidR="0088402F" w:rsidRPr="0088402F" w14:paraId="0C53273E" w14:textId="77777777" w:rsidTr="009A6F95">
        <w:trPr>
          <w:jc w:val="center"/>
        </w:trPr>
        <w:tc>
          <w:tcPr>
            <w:tcW w:w="4323" w:type="dxa"/>
          </w:tcPr>
          <w:p w14:paraId="10CF2E02" w14:textId="77777777" w:rsidR="007B2F45" w:rsidRPr="0088402F" w:rsidRDefault="007B2F45" w:rsidP="009A6F95">
            <w:pPr>
              <w:rPr>
                <w:sz w:val="26"/>
                <w:szCs w:val="26"/>
              </w:rPr>
            </w:pPr>
            <w:r w:rsidRPr="0088402F">
              <w:rPr>
                <w:sz w:val="26"/>
                <w:szCs w:val="26"/>
              </w:rPr>
              <w:t>Учреждения внешкольного воспитания (станции юных техников, натуралистов, дома молодежи, технического творчества, школы           искусств, воскресные школы, эстетического воспитания)</w:t>
            </w:r>
          </w:p>
        </w:tc>
        <w:tc>
          <w:tcPr>
            <w:tcW w:w="5599" w:type="dxa"/>
          </w:tcPr>
          <w:p w14:paraId="7724BEBE" w14:textId="77777777" w:rsidR="007B2F45" w:rsidRPr="0088402F" w:rsidRDefault="007B2F45" w:rsidP="009A6F95">
            <w:pPr>
              <w:jc w:val="center"/>
              <w:rPr>
                <w:sz w:val="26"/>
                <w:szCs w:val="26"/>
              </w:rPr>
            </w:pPr>
          </w:p>
          <w:p w14:paraId="57B66BD1" w14:textId="77777777" w:rsidR="007B2F45" w:rsidRPr="0088402F" w:rsidRDefault="007B2F45" w:rsidP="009A6F95">
            <w:pPr>
              <w:jc w:val="center"/>
              <w:rPr>
                <w:sz w:val="26"/>
                <w:szCs w:val="26"/>
              </w:rPr>
            </w:pPr>
            <w:r w:rsidRPr="0088402F">
              <w:rPr>
                <w:sz w:val="26"/>
                <w:szCs w:val="26"/>
              </w:rPr>
              <w:t>В/В</w:t>
            </w:r>
          </w:p>
        </w:tc>
      </w:tr>
      <w:tr w:rsidR="0088402F" w:rsidRPr="0088402F" w14:paraId="0AB784CE" w14:textId="77777777" w:rsidTr="009A6F95">
        <w:trPr>
          <w:jc w:val="center"/>
        </w:trPr>
        <w:tc>
          <w:tcPr>
            <w:tcW w:w="4323" w:type="dxa"/>
          </w:tcPr>
          <w:p w14:paraId="6D1521BB" w14:textId="77777777" w:rsidR="007B2F45" w:rsidRPr="0088402F" w:rsidRDefault="007B2F45" w:rsidP="009A6F95">
            <w:pPr>
              <w:rPr>
                <w:sz w:val="26"/>
                <w:szCs w:val="26"/>
              </w:rPr>
            </w:pPr>
            <w:r w:rsidRPr="0088402F">
              <w:rPr>
                <w:sz w:val="26"/>
                <w:szCs w:val="26"/>
              </w:rPr>
              <w:t>Высшие, средние специальные и профессионально-технические учебные заведения</w:t>
            </w:r>
          </w:p>
        </w:tc>
        <w:tc>
          <w:tcPr>
            <w:tcW w:w="5599" w:type="dxa"/>
          </w:tcPr>
          <w:p w14:paraId="5EBBE337" w14:textId="77777777" w:rsidR="007B2F45" w:rsidRPr="0088402F" w:rsidRDefault="007B2F45" w:rsidP="009A6F95">
            <w:pPr>
              <w:jc w:val="center"/>
              <w:rPr>
                <w:sz w:val="26"/>
                <w:szCs w:val="26"/>
                <w:u w:val="single"/>
              </w:rPr>
            </w:pPr>
          </w:p>
          <w:p w14:paraId="69089E8D" w14:textId="77777777" w:rsidR="007B2F45" w:rsidRPr="0088402F" w:rsidRDefault="007B2F45" w:rsidP="009A6F95">
            <w:pPr>
              <w:jc w:val="center"/>
              <w:rPr>
                <w:sz w:val="26"/>
                <w:szCs w:val="26"/>
              </w:rPr>
            </w:pPr>
            <w:r w:rsidRPr="0088402F">
              <w:rPr>
                <w:sz w:val="26"/>
                <w:szCs w:val="26"/>
              </w:rPr>
              <w:t>В/П</w:t>
            </w:r>
          </w:p>
        </w:tc>
      </w:tr>
      <w:tr w:rsidR="0088402F" w:rsidRPr="0088402F" w14:paraId="34F811A2" w14:textId="77777777" w:rsidTr="009A6F95">
        <w:trPr>
          <w:jc w:val="center"/>
        </w:trPr>
        <w:tc>
          <w:tcPr>
            <w:tcW w:w="4323" w:type="dxa"/>
          </w:tcPr>
          <w:p w14:paraId="3D6E96CC" w14:textId="77777777" w:rsidR="007B2F45" w:rsidRPr="0088402F" w:rsidRDefault="007B2F45" w:rsidP="009A6F95">
            <w:pPr>
              <w:rPr>
                <w:sz w:val="26"/>
                <w:szCs w:val="26"/>
              </w:rPr>
            </w:pPr>
            <w:r w:rsidRPr="0088402F">
              <w:rPr>
                <w:sz w:val="26"/>
                <w:szCs w:val="26"/>
              </w:rPr>
              <w:t>Научно-исследовательские институты</w:t>
            </w:r>
          </w:p>
        </w:tc>
        <w:tc>
          <w:tcPr>
            <w:tcW w:w="5599" w:type="dxa"/>
          </w:tcPr>
          <w:p w14:paraId="569BE048" w14:textId="77777777" w:rsidR="007B2F45" w:rsidRPr="0088402F" w:rsidRDefault="007B2F45" w:rsidP="009A6F95">
            <w:pPr>
              <w:jc w:val="center"/>
              <w:rPr>
                <w:sz w:val="26"/>
                <w:szCs w:val="26"/>
              </w:rPr>
            </w:pPr>
            <w:r w:rsidRPr="0088402F">
              <w:rPr>
                <w:sz w:val="26"/>
                <w:szCs w:val="26"/>
              </w:rPr>
              <w:t>В/П</w:t>
            </w:r>
          </w:p>
        </w:tc>
      </w:tr>
      <w:tr w:rsidR="0088402F" w:rsidRPr="0088402F" w14:paraId="39928C7C" w14:textId="77777777" w:rsidTr="009A6F95">
        <w:trPr>
          <w:jc w:val="center"/>
        </w:trPr>
        <w:tc>
          <w:tcPr>
            <w:tcW w:w="4323" w:type="dxa"/>
          </w:tcPr>
          <w:p w14:paraId="2BC947C6" w14:textId="77777777" w:rsidR="007B2F45" w:rsidRPr="0088402F" w:rsidRDefault="007B2F45" w:rsidP="009A6F95">
            <w:pPr>
              <w:rPr>
                <w:sz w:val="26"/>
                <w:szCs w:val="26"/>
              </w:rPr>
            </w:pPr>
            <w:r w:rsidRPr="0088402F">
              <w:rPr>
                <w:sz w:val="26"/>
                <w:szCs w:val="26"/>
              </w:rPr>
              <w:t>Учреждения здравоохранения и соцобеспечения</w:t>
            </w:r>
          </w:p>
        </w:tc>
        <w:tc>
          <w:tcPr>
            <w:tcW w:w="5599" w:type="dxa"/>
          </w:tcPr>
          <w:p w14:paraId="63D33B30" w14:textId="77777777" w:rsidR="007B2F45" w:rsidRPr="0088402F" w:rsidRDefault="007B2F45" w:rsidP="009A6F95">
            <w:pPr>
              <w:jc w:val="center"/>
              <w:rPr>
                <w:sz w:val="26"/>
                <w:szCs w:val="26"/>
              </w:rPr>
            </w:pPr>
            <w:r w:rsidRPr="0088402F">
              <w:rPr>
                <w:sz w:val="26"/>
                <w:szCs w:val="26"/>
              </w:rPr>
              <w:t>В/П</w:t>
            </w:r>
          </w:p>
        </w:tc>
      </w:tr>
      <w:tr w:rsidR="0088402F" w:rsidRPr="0088402F" w14:paraId="59605F19" w14:textId="77777777" w:rsidTr="009A6F95">
        <w:trPr>
          <w:jc w:val="center"/>
        </w:trPr>
        <w:tc>
          <w:tcPr>
            <w:tcW w:w="4323" w:type="dxa"/>
          </w:tcPr>
          <w:p w14:paraId="4624480A" w14:textId="77777777" w:rsidR="007B2F45" w:rsidRPr="0088402F" w:rsidRDefault="007B2F45" w:rsidP="009A6F95">
            <w:pPr>
              <w:rPr>
                <w:sz w:val="26"/>
                <w:szCs w:val="26"/>
              </w:rPr>
            </w:pPr>
            <w:r w:rsidRPr="0088402F">
              <w:rPr>
                <w:sz w:val="26"/>
                <w:szCs w:val="26"/>
              </w:rPr>
              <w:lastRenderedPageBreak/>
              <w:t xml:space="preserve">Торгово-бытовые объекты для постоянного проживания населения (магазины, торговые центры, рынки, рестораны, кафе, объекты почтовой связи, филиалы банков, аптеки, комплексные приемные пункты, мини -прачечные самообслуживания, мини - химчистки, ателье, парикмахерские, фотосалоны) </w:t>
            </w:r>
          </w:p>
        </w:tc>
        <w:tc>
          <w:tcPr>
            <w:tcW w:w="5599" w:type="dxa"/>
          </w:tcPr>
          <w:p w14:paraId="78EC7D0C" w14:textId="77777777" w:rsidR="007B2F45" w:rsidRPr="0088402F" w:rsidRDefault="007B2F45" w:rsidP="009A6F95">
            <w:pPr>
              <w:jc w:val="center"/>
              <w:rPr>
                <w:sz w:val="26"/>
                <w:szCs w:val="26"/>
              </w:rPr>
            </w:pPr>
          </w:p>
          <w:p w14:paraId="23863843" w14:textId="77777777" w:rsidR="007B2F45" w:rsidRPr="0088402F" w:rsidRDefault="007B2F45" w:rsidP="009A6F95">
            <w:pPr>
              <w:jc w:val="center"/>
              <w:rPr>
                <w:sz w:val="26"/>
                <w:szCs w:val="26"/>
              </w:rPr>
            </w:pPr>
          </w:p>
          <w:p w14:paraId="6F292267" w14:textId="77777777" w:rsidR="007B2F45" w:rsidRPr="0088402F" w:rsidRDefault="007B2F45" w:rsidP="009A6F95">
            <w:pPr>
              <w:jc w:val="center"/>
              <w:rPr>
                <w:sz w:val="26"/>
                <w:szCs w:val="26"/>
              </w:rPr>
            </w:pPr>
          </w:p>
          <w:p w14:paraId="1819AEE0" w14:textId="77777777" w:rsidR="007B2F45" w:rsidRPr="0088402F" w:rsidRDefault="007B2F45" w:rsidP="009A6F95">
            <w:pPr>
              <w:jc w:val="center"/>
              <w:rPr>
                <w:sz w:val="26"/>
                <w:szCs w:val="26"/>
              </w:rPr>
            </w:pPr>
          </w:p>
          <w:p w14:paraId="2C5678C1" w14:textId="77777777" w:rsidR="007B2F45" w:rsidRPr="0088402F" w:rsidRDefault="007B2F45" w:rsidP="009A6F95">
            <w:pPr>
              <w:jc w:val="center"/>
              <w:rPr>
                <w:sz w:val="26"/>
                <w:szCs w:val="26"/>
              </w:rPr>
            </w:pPr>
            <w:r w:rsidRPr="0088402F">
              <w:rPr>
                <w:sz w:val="26"/>
                <w:szCs w:val="26"/>
              </w:rPr>
              <w:t>П/П</w:t>
            </w:r>
          </w:p>
          <w:p w14:paraId="0C63527E" w14:textId="77777777" w:rsidR="007B2F45" w:rsidRPr="0088402F" w:rsidRDefault="007B2F45" w:rsidP="009A6F95">
            <w:pPr>
              <w:jc w:val="center"/>
              <w:rPr>
                <w:sz w:val="26"/>
                <w:szCs w:val="26"/>
              </w:rPr>
            </w:pPr>
          </w:p>
        </w:tc>
      </w:tr>
      <w:tr w:rsidR="0088402F" w:rsidRPr="0088402F" w14:paraId="5AA07771" w14:textId="77777777" w:rsidTr="009A6F95">
        <w:trPr>
          <w:jc w:val="center"/>
        </w:trPr>
        <w:tc>
          <w:tcPr>
            <w:tcW w:w="4323" w:type="dxa"/>
          </w:tcPr>
          <w:p w14:paraId="612D2C2E" w14:textId="77777777" w:rsidR="007B2F45" w:rsidRPr="0088402F" w:rsidRDefault="007B2F45" w:rsidP="009A6F95">
            <w:pPr>
              <w:rPr>
                <w:sz w:val="26"/>
                <w:szCs w:val="26"/>
              </w:rPr>
            </w:pPr>
            <w:r w:rsidRPr="0088402F">
              <w:rPr>
                <w:sz w:val="26"/>
                <w:szCs w:val="26"/>
              </w:rPr>
              <w:t>Культовые объекты</w:t>
            </w:r>
          </w:p>
        </w:tc>
        <w:tc>
          <w:tcPr>
            <w:tcW w:w="5599" w:type="dxa"/>
          </w:tcPr>
          <w:p w14:paraId="1D04C258" w14:textId="77777777" w:rsidR="007B2F45" w:rsidRPr="0088402F" w:rsidRDefault="007B2F45" w:rsidP="009A6F95">
            <w:pPr>
              <w:jc w:val="center"/>
              <w:rPr>
                <w:sz w:val="26"/>
                <w:szCs w:val="26"/>
              </w:rPr>
            </w:pPr>
            <w:r w:rsidRPr="0088402F">
              <w:rPr>
                <w:sz w:val="26"/>
                <w:szCs w:val="26"/>
              </w:rPr>
              <w:t>В/П</w:t>
            </w:r>
          </w:p>
        </w:tc>
      </w:tr>
      <w:tr w:rsidR="0088402F" w:rsidRPr="0088402F" w14:paraId="0AC33DFB" w14:textId="77777777" w:rsidTr="009A6F95">
        <w:trPr>
          <w:jc w:val="center"/>
        </w:trPr>
        <w:tc>
          <w:tcPr>
            <w:tcW w:w="4323" w:type="dxa"/>
          </w:tcPr>
          <w:p w14:paraId="59132335" w14:textId="77777777" w:rsidR="007B2F45" w:rsidRPr="0088402F" w:rsidRDefault="007B2F45" w:rsidP="009A6F95">
            <w:pPr>
              <w:rPr>
                <w:sz w:val="26"/>
                <w:szCs w:val="26"/>
              </w:rPr>
            </w:pPr>
            <w:r w:rsidRPr="0088402F">
              <w:rPr>
                <w:sz w:val="26"/>
                <w:szCs w:val="26"/>
              </w:rPr>
              <w:t xml:space="preserve">Административно - деловые учреждения (учреждения местного само- управления, </w:t>
            </w:r>
            <w:proofErr w:type="spellStart"/>
            <w:r w:rsidRPr="0088402F">
              <w:rPr>
                <w:sz w:val="26"/>
                <w:szCs w:val="26"/>
              </w:rPr>
              <w:t>кредитно</w:t>
            </w:r>
            <w:proofErr w:type="spellEnd"/>
            <w:r w:rsidRPr="0088402F">
              <w:rPr>
                <w:sz w:val="26"/>
                <w:szCs w:val="26"/>
              </w:rPr>
              <w:t xml:space="preserve"> - финансовые учреждения, нотариальные конторы, юридические консультации, суды,   офисы, проектные институты, редакции, издательства)</w:t>
            </w:r>
          </w:p>
          <w:p w14:paraId="4E3A9D71" w14:textId="77777777" w:rsidR="007B2F45" w:rsidRPr="0088402F" w:rsidRDefault="007B2F45" w:rsidP="009A6F95">
            <w:pPr>
              <w:rPr>
                <w:sz w:val="26"/>
                <w:szCs w:val="26"/>
              </w:rPr>
            </w:pPr>
          </w:p>
        </w:tc>
        <w:tc>
          <w:tcPr>
            <w:tcW w:w="5599" w:type="dxa"/>
          </w:tcPr>
          <w:p w14:paraId="39B6D530" w14:textId="77777777" w:rsidR="007B2F45" w:rsidRPr="0088402F" w:rsidRDefault="007B2F45" w:rsidP="009A6F95">
            <w:pPr>
              <w:jc w:val="center"/>
              <w:rPr>
                <w:sz w:val="26"/>
                <w:szCs w:val="26"/>
              </w:rPr>
            </w:pPr>
          </w:p>
          <w:p w14:paraId="361D63D0" w14:textId="77777777" w:rsidR="007B2F45" w:rsidRPr="0088402F" w:rsidRDefault="007B2F45" w:rsidP="009A6F95">
            <w:pPr>
              <w:jc w:val="center"/>
              <w:rPr>
                <w:sz w:val="26"/>
                <w:szCs w:val="26"/>
              </w:rPr>
            </w:pPr>
          </w:p>
          <w:p w14:paraId="208AE015" w14:textId="77777777" w:rsidR="007B2F45" w:rsidRPr="0088402F" w:rsidRDefault="007B2F45" w:rsidP="009A6F95">
            <w:pPr>
              <w:jc w:val="center"/>
              <w:rPr>
                <w:sz w:val="26"/>
                <w:szCs w:val="26"/>
              </w:rPr>
            </w:pPr>
            <w:r w:rsidRPr="0088402F">
              <w:rPr>
                <w:sz w:val="26"/>
                <w:szCs w:val="26"/>
              </w:rPr>
              <w:t>В/П</w:t>
            </w:r>
          </w:p>
        </w:tc>
      </w:tr>
      <w:tr w:rsidR="0088402F" w:rsidRPr="0088402F" w14:paraId="774FC85B" w14:textId="77777777" w:rsidTr="009A6F95">
        <w:trPr>
          <w:jc w:val="center"/>
        </w:trPr>
        <w:tc>
          <w:tcPr>
            <w:tcW w:w="4323" w:type="dxa"/>
          </w:tcPr>
          <w:p w14:paraId="7F2D6A12" w14:textId="77777777" w:rsidR="007B2F45" w:rsidRPr="0088402F" w:rsidRDefault="007B2F45" w:rsidP="009A6F95">
            <w:pPr>
              <w:rPr>
                <w:sz w:val="26"/>
                <w:szCs w:val="26"/>
              </w:rPr>
            </w:pPr>
            <w:proofErr w:type="spellStart"/>
            <w:r w:rsidRPr="0088402F">
              <w:rPr>
                <w:sz w:val="26"/>
                <w:szCs w:val="26"/>
              </w:rPr>
              <w:t>Физкультурно</w:t>
            </w:r>
            <w:proofErr w:type="spellEnd"/>
            <w:r w:rsidRPr="0088402F">
              <w:rPr>
                <w:sz w:val="26"/>
                <w:szCs w:val="26"/>
              </w:rPr>
              <w:t xml:space="preserve"> - спортивные сооружения</w:t>
            </w:r>
          </w:p>
          <w:p w14:paraId="0C4B34F8" w14:textId="77777777" w:rsidR="007B2F45" w:rsidRPr="0088402F" w:rsidRDefault="007B2F45" w:rsidP="009A6F95">
            <w:pPr>
              <w:rPr>
                <w:sz w:val="26"/>
                <w:szCs w:val="26"/>
              </w:rPr>
            </w:pPr>
            <w:r w:rsidRPr="0088402F">
              <w:rPr>
                <w:sz w:val="26"/>
                <w:szCs w:val="26"/>
              </w:rPr>
              <w:t xml:space="preserve"> то же, для постоянно проживающего населения</w:t>
            </w:r>
          </w:p>
        </w:tc>
        <w:tc>
          <w:tcPr>
            <w:tcW w:w="5599" w:type="dxa"/>
          </w:tcPr>
          <w:p w14:paraId="3C3BCE75" w14:textId="77777777" w:rsidR="007B2F45" w:rsidRPr="0088402F" w:rsidRDefault="007B2F45" w:rsidP="009A6F95">
            <w:pPr>
              <w:jc w:val="center"/>
              <w:rPr>
                <w:sz w:val="26"/>
                <w:szCs w:val="26"/>
              </w:rPr>
            </w:pPr>
            <w:r w:rsidRPr="0088402F">
              <w:rPr>
                <w:sz w:val="26"/>
                <w:szCs w:val="26"/>
              </w:rPr>
              <w:t>В/П</w:t>
            </w:r>
          </w:p>
          <w:p w14:paraId="5D6C3977" w14:textId="77777777" w:rsidR="007B2F45" w:rsidRPr="0088402F" w:rsidRDefault="007B2F45" w:rsidP="009A6F95">
            <w:pPr>
              <w:jc w:val="center"/>
              <w:rPr>
                <w:sz w:val="26"/>
                <w:szCs w:val="26"/>
                <w:lang w:val="en-US"/>
              </w:rPr>
            </w:pPr>
          </w:p>
          <w:p w14:paraId="1BE577B4" w14:textId="77777777" w:rsidR="007B2F45" w:rsidRPr="0088402F" w:rsidRDefault="007B2F45" w:rsidP="009A6F95">
            <w:pPr>
              <w:jc w:val="center"/>
              <w:rPr>
                <w:sz w:val="26"/>
                <w:szCs w:val="26"/>
              </w:rPr>
            </w:pPr>
            <w:r w:rsidRPr="0088402F">
              <w:rPr>
                <w:sz w:val="26"/>
                <w:szCs w:val="26"/>
              </w:rPr>
              <w:t>П/П</w:t>
            </w:r>
          </w:p>
          <w:p w14:paraId="4D2DF654" w14:textId="77777777" w:rsidR="007B2F45" w:rsidRPr="0088402F" w:rsidRDefault="007B2F45" w:rsidP="009A6F95">
            <w:pPr>
              <w:jc w:val="center"/>
              <w:rPr>
                <w:sz w:val="26"/>
                <w:szCs w:val="26"/>
              </w:rPr>
            </w:pPr>
          </w:p>
        </w:tc>
      </w:tr>
      <w:tr w:rsidR="0088402F" w:rsidRPr="0088402F" w14:paraId="33192AE3" w14:textId="77777777" w:rsidTr="009A6F95">
        <w:trPr>
          <w:jc w:val="center"/>
        </w:trPr>
        <w:tc>
          <w:tcPr>
            <w:tcW w:w="4323" w:type="dxa"/>
          </w:tcPr>
          <w:p w14:paraId="4AC65514" w14:textId="77777777" w:rsidR="007B2F45" w:rsidRPr="0088402F" w:rsidRDefault="007B2F45" w:rsidP="009A6F95">
            <w:pPr>
              <w:rPr>
                <w:sz w:val="26"/>
                <w:szCs w:val="26"/>
              </w:rPr>
            </w:pPr>
            <w:proofErr w:type="spellStart"/>
            <w:r w:rsidRPr="0088402F">
              <w:rPr>
                <w:sz w:val="26"/>
                <w:szCs w:val="26"/>
              </w:rPr>
              <w:t>Коммунально</w:t>
            </w:r>
            <w:proofErr w:type="spellEnd"/>
            <w:r w:rsidRPr="0088402F">
              <w:rPr>
                <w:sz w:val="26"/>
                <w:szCs w:val="26"/>
              </w:rPr>
              <w:t xml:space="preserve"> -обслуживающие объекты, в том числе: </w:t>
            </w:r>
          </w:p>
          <w:p w14:paraId="35BAAA39" w14:textId="77777777" w:rsidR="007B2F45" w:rsidRPr="0088402F" w:rsidRDefault="007B2F45" w:rsidP="009A6F95">
            <w:pPr>
              <w:rPr>
                <w:sz w:val="26"/>
                <w:szCs w:val="26"/>
              </w:rPr>
            </w:pPr>
            <w:r w:rsidRPr="0088402F">
              <w:rPr>
                <w:sz w:val="26"/>
                <w:szCs w:val="26"/>
              </w:rPr>
              <w:t xml:space="preserve">-гаражи, стоянки </w:t>
            </w:r>
          </w:p>
          <w:p w14:paraId="55210AE6" w14:textId="77777777" w:rsidR="007B2F45" w:rsidRPr="0088402F" w:rsidRDefault="007B2F45" w:rsidP="009A6F95">
            <w:pPr>
              <w:rPr>
                <w:sz w:val="26"/>
                <w:szCs w:val="26"/>
              </w:rPr>
            </w:pPr>
            <w:r w:rsidRPr="0088402F">
              <w:rPr>
                <w:sz w:val="26"/>
                <w:szCs w:val="26"/>
              </w:rPr>
              <w:t>-</w:t>
            </w:r>
            <w:proofErr w:type="spellStart"/>
            <w:r w:rsidRPr="0088402F">
              <w:rPr>
                <w:sz w:val="26"/>
                <w:szCs w:val="26"/>
              </w:rPr>
              <w:t>инженерно</w:t>
            </w:r>
            <w:proofErr w:type="spellEnd"/>
            <w:r w:rsidRPr="0088402F">
              <w:rPr>
                <w:sz w:val="26"/>
                <w:szCs w:val="26"/>
              </w:rPr>
              <w:t xml:space="preserve"> - технические объекты    (АТС, ТП, районные котельные и     т.п.) </w:t>
            </w:r>
          </w:p>
          <w:p w14:paraId="6FABEA40" w14:textId="77777777" w:rsidR="007B2F45" w:rsidRPr="0088402F" w:rsidRDefault="007B2F45" w:rsidP="009A6F95">
            <w:pPr>
              <w:rPr>
                <w:sz w:val="26"/>
                <w:szCs w:val="26"/>
              </w:rPr>
            </w:pPr>
            <w:r w:rsidRPr="0088402F">
              <w:rPr>
                <w:sz w:val="26"/>
                <w:szCs w:val="26"/>
              </w:rPr>
              <w:t>-мастерские индивидуальной деятельности ( кроме автосервиса)</w:t>
            </w:r>
          </w:p>
          <w:p w14:paraId="31468B24" w14:textId="77777777" w:rsidR="007B2F45" w:rsidRPr="0088402F" w:rsidRDefault="007B2F45" w:rsidP="009A6F95">
            <w:pPr>
              <w:rPr>
                <w:sz w:val="26"/>
                <w:szCs w:val="26"/>
              </w:rPr>
            </w:pPr>
          </w:p>
          <w:p w14:paraId="7A54C183" w14:textId="77777777" w:rsidR="007B2F45" w:rsidRPr="0088402F" w:rsidRDefault="007B2F45" w:rsidP="009A6F95">
            <w:pPr>
              <w:rPr>
                <w:sz w:val="26"/>
                <w:szCs w:val="26"/>
              </w:rPr>
            </w:pPr>
            <w:r w:rsidRPr="0088402F">
              <w:rPr>
                <w:sz w:val="26"/>
                <w:szCs w:val="26"/>
              </w:rPr>
              <w:t>- АЗС, СТО и авторемонтные мастерские</w:t>
            </w:r>
          </w:p>
          <w:p w14:paraId="2090ABD6" w14:textId="77777777" w:rsidR="007B2F45" w:rsidRPr="0088402F" w:rsidRDefault="007B2F45" w:rsidP="009A6F95">
            <w:pPr>
              <w:rPr>
                <w:sz w:val="26"/>
                <w:szCs w:val="26"/>
              </w:rPr>
            </w:pPr>
          </w:p>
          <w:p w14:paraId="691D0449" w14:textId="77777777" w:rsidR="007B2F45" w:rsidRPr="0088402F" w:rsidRDefault="007B2F45" w:rsidP="009A6F95">
            <w:pPr>
              <w:rPr>
                <w:sz w:val="26"/>
                <w:szCs w:val="26"/>
              </w:rPr>
            </w:pPr>
            <w:r w:rsidRPr="0088402F">
              <w:rPr>
                <w:sz w:val="26"/>
                <w:szCs w:val="26"/>
              </w:rPr>
              <w:t xml:space="preserve">-пожарные депо </w:t>
            </w:r>
          </w:p>
          <w:p w14:paraId="193A52AB" w14:textId="77777777" w:rsidR="007B2F45" w:rsidRPr="0088402F" w:rsidRDefault="007B2F45" w:rsidP="009A6F95">
            <w:pPr>
              <w:rPr>
                <w:sz w:val="26"/>
                <w:szCs w:val="26"/>
              </w:rPr>
            </w:pPr>
          </w:p>
          <w:p w14:paraId="6D821E0B" w14:textId="77777777" w:rsidR="007B2F45" w:rsidRPr="0088402F" w:rsidRDefault="007B2F45" w:rsidP="009A6F95">
            <w:pPr>
              <w:rPr>
                <w:sz w:val="26"/>
                <w:szCs w:val="26"/>
              </w:rPr>
            </w:pPr>
            <w:r w:rsidRPr="0088402F">
              <w:rPr>
                <w:sz w:val="26"/>
                <w:szCs w:val="26"/>
              </w:rPr>
              <w:t>-фабрики – химчистки</w:t>
            </w:r>
          </w:p>
        </w:tc>
        <w:tc>
          <w:tcPr>
            <w:tcW w:w="5599" w:type="dxa"/>
          </w:tcPr>
          <w:p w14:paraId="33C7877B" w14:textId="77777777" w:rsidR="007B2F45" w:rsidRPr="0088402F" w:rsidRDefault="007B2F45" w:rsidP="009A6F95">
            <w:pPr>
              <w:jc w:val="center"/>
              <w:rPr>
                <w:sz w:val="26"/>
                <w:szCs w:val="26"/>
              </w:rPr>
            </w:pPr>
          </w:p>
          <w:p w14:paraId="08A53A5A" w14:textId="77777777" w:rsidR="007B2F45" w:rsidRPr="0088402F" w:rsidRDefault="007B2F45" w:rsidP="009A6F95">
            <w:pPr>
              <w:jc w:val="center"/>
              <w:rPr>
                <w:sz w:val="26"/>
                <w:szCs w:val="26"/>
              </w:rPr>
            </w:pPr>
          </w:p>
          <w:p w14:paraId="45BC38CE" w14:textId="77777777" w:rsidR="007B2F45" w:rsidRPr="0088402F" w:rsidRDefault="007B2F45" w:rsidP="009A6F95">
            <w:pPr>
              <w:jc w:val="center"/>
              <w:rPr>
                <w:sz w:val="26"/>
                <w:szCs w:val="26"/>
              </w:rPr>
            </w:pPr>
            <w:r w:rsidRPr="0088402F">
              <w:rPr>
                <w:sz w:val="26"/>
                <w:szCs w:val="26"/>
              </w:rPr>
              <w:t>П/П</w:t>
            </w:r>
          </w:p>
          <w:p w14:paraId="60DC13D2" w14:textId="77777777" w:rsidR="007B2F45" w:rsidRPr="0088402F" w:rsidRDefault="007B2F45" w:rsidP="009A6F95">
            <w:pPr>
              <w:jc w:val="center"/>
              <w:rPr>
                <w:sz w:val="26"/>
                <w:szCs w:val="26"/>
              </w:rPr>
            </w:pPr>
            <w:r w:rsidRPr="0088402F">
              <w:rPr>
                <w:sz w:val="26"/>
                <w:szCs w:val="26"/>
              </w:rPr>
              <w:t>В/В</w:t>
            </w:r>
          </w:p>
          <w:p w14:paraId="75F14916" w14:textId="77777777" w:rsidR="007B2F45" w:rsidRPr="0088402F" w:rsidRDefault="007B2F45" w:rsidP="009A6F95">
            <w:pPr>
              <w:jc w:val="center"/>
              <w:rPr>
                <w:sz w:val="26"/>
                <w:szCs w:val="26"/>
              </w:rPr>
            </w:pPr>
          </w:p>
          <w:p w14:paraId="448DBD1D" w14:textId="77777777" w:rsidR="007B2F45" w:rsidRPr="0088402F" w:rsidRDefault="007B2F45" w:rsidP="009A6F95">
            <w:pPr>
              <w:jc w:val="center"/>
              <w:rPr>
                <w:sz w:val="26"/>
                <w:szCs w:val="26"/>
              </w:rPr>
            </w:pPr>
          </w:p>
          <w:p w14:paraId="0C9CDF93" w14:textId="77777777" w:rsidR="007B2F45" w:rsidRPr="0088402F" w:rsidRDefault="007B2F45" w:rsidP="009A6F95">
            <w:pPr>
              <w:jc w:val="center"/>
              <w:rPr>
                <w:sz w:val="26"/>
                <w:szCs w:val="26"/>
              </w:rPr>
            </w:pPr>
          </w:p>
          <w:p w14:paraId="7939BC4D" w14:textId="77777777" w:rsidR="007B2F45" w:rsidRPr="0088402F" w:rsidRDefault="007B2F45" w:rsidP="009A6F95">
            <w:pPr>
              <w:jc w:val="center"/>
              <w:rPr>
                <w:sz w:val="26"/>
                <w:szCs w:val="26"/>
              </w:rPr>
            </w:pPr>
            <w:r w:rsidRPr="0088402F">
              <w:rPr>
                <w:sz w:val="26"/>
                <w:szCs w:val="26"/>
              </w:rPr>
              <w:t>В/В</w:t>
            </w:r>
          </w:p>
          <w:p w14:paraId="36F9D520" w14:textId="77777777" w:rsidR="007B2F45" w:rsidRPr="0088402F" w:rsidRDefault="007B2F45" w:rsidP="009A6F95">
            <w:pPr>
              <w:jc w:val="center"/>
              <w:rPr>
                <w:sz w:val="26"/>
                <w:szCs w:val="26"/>
              </w:rPr>
            </w:pPr>
          </w:p>
          <w:p w14:paraId="29720FE8" w14:textId="77777777" w:rsidR="007B2F45" w:rsidRPr="0088402F" w:rsidRDefault="007B2F45" w:rsidP="009A6F95">
            <w:pPr>
              <w:jc w:val="center"/>
              <w:rPr>
                <w:sz w:val="26"/>
                <w:szCs w:val="26"/>
              </w:rPr>
            </w:pPr>
          </w:p>
          <w:p w14:paraId="17D9049C" w14:textId="77777777" w:rsidR="007B2F45" w:rsidRPr="0088402F" w:rsidRDefault="007B2F45" w:rsidP="009A6F95">
            <w:pPr>
              <w:jc w:val="center"/>
              <w:rPr>
                <w:sz w:val="26"/>
                <w:szCs w:val="26"/>
              </w:rPr>
            </w:pPr>
            <w:r w:rsidRPr="0088402F">
              <w:rPr>
                <w:sz w:val="26"/>
                <w:szCs w:val="26"/>
              </w:rPr>
              <w:t>З/В</w:t>
            </w:r>
          </w:p>
          <w:p w14:paraId="7B929987" w14:textId="77777777" w:rsidR="007B2F45" w:rsidRPr="0088402F" w:rsidRDefault="007B2F45" w:rsidP="009A6F95">
            <w:pPr>
              <w:jc w:val="center"/>
              <w:rPr>
                <w:sz w:val="26"/>
                <w:szCs w:val="26"/>
              </w:rPr>
            </w:pPr>
          </w:p>
          <w:p w14:paraId="4218CD79" w14:textId="77777777" w:rsidR="007B2F45" w:rsidRPr="0088402F" w:rsidRDefault="007B2F45" w:rsidP="009A6F95">
            <w:pPr>
              <w:jc w:val="center"/>
              <w:rPr>
                <w:sz w:val="26"/>
                <w:szCs w:val="26"/>
              </w:rPr>
            </w:pPr>
            <w:r w:rsidRPr="0088402F">
              <w:rPr>
                <w:sz w:val="26"/>
                <w:szCs w:val="26"/>
              </w:rPr>
              <w:t>З/В</w:t>
            </w:r>
          </w:p>
          <w:p w14:paraId="4C8F777E" w14:textId="77777777" w:rsidR="007B2F45" w:rsidRPr="0088402F" w:rsidRDefault="007B2F45" w:rsidP="009A6F95">
            <w:pPr>
              <w:jc w:val="center"/>
              <w:rPr>
                <w:sz w:val="26"/>
                <w:szCs w:val="26"/>
              </w:rPr>
            </w:pPr>
          </w:p>
          <w:p w14:paraId="36E80320" w14:textId="77777777" w:rsidR="007B2F45" w:rsidRPr="0088402F" w:rsidRDefault="007B2F45" w:rsidP="009A6F95">
            <w:pPr>
              <w:jc w:val="center"/>
              <w:rPr>
                <w:sz w:val="26"/>
                <w:szCs w:val="26"/>
              </w:rPr>
            </w:pPr>
            <w:r w:rsidRPr="0088402F">
              <w:rPr>
                <w:sz w:val="26"/>
                <w:szCs w:val="26"/>
              </w:rPr>
              <w:t>З/В</w:t>
            </w:r>
          </w:p>
          <w:p w14:paraId="7DCCC11B" w14:textId="77777777" w:rsidR="007B2F45" w:rsidRPr="0088402F" w:rsidRDefault="007B2F45" w:rsidP="009A6F95">
            <w:pPr>
              <w:jc w:val="center"/>
              <w:rPr>
                <w:sz w:val="26"/>
                <w:szCs w:val="26"/>
              </w:rPr>
            </w:pPr>
          </w:p>
        </w:tc>
      </w:tr>
      <w:tr w:rsidR="0088402F" w:rsidRPr="0088402F" w14:paraId="5ACE8950" w14:textId="77777777" w:rsidTr="009A6F95">
        <w:trPr>
          <w:jc w:val="center"/>
        </w:trPr>
        <w:tc>
          <w:tcPr>
            <w:tcW w:w="4323" w:type="dxa"/>
          </w:tcPr>
          <w:p w14:paraId="678F0687" w14:textId="77777777" w:rsidR="007B2F45" w:rsidRPr="0088402F" w:rsidRDefault="007B2F45" w:rsidP="009A6F95">
            <w:pPr>
              <w:rPr>
                <w:sz w:val="26"/>
                <w:szCs w:val="26"/>
              </w:rPr>
            </w:pPr>
            <w:r w:rsidRPr="0088402F">
              <w:rPr>
                <w:sz w:val="26"/>
                <w:szCs w:val="26"/>
              </w:rPr>
              <w:t>Коммунально-складские объекты (складские сооружения, базы, станции аэрации)</w:t>
            </w:r>
          </w:p>
        </w:tc>
        <w:tc>
          <w:tcPr>
            <w:tcW w:w="5599" w:type="dxa"/>
          </w:tcPr>
          <w:p w14:paraId="74FA4E7E" w14:textId="77777777" w:rsidR="007B2F45" w:rsidRPr="0088402F" w:rsidRDefault="007B2F45" w:rsidP="009A6F95">
            <w:pPr>
              <w:jc w:val="center"/>
              <w:rPr>
                <w:sz w:val="26"/>
                <w:szCs w:val="26"/>
              </w:rPr>
            </w:pPr>
          </w:p>
          <w:p w14:paraId="41A235BA" w14:textId="77777777" w:rsidR="007B2F45" w:rsidRPr="0088402F" w:rsidRDefault="007B2F45" w:rsidP="009A6F95">
            <w:pPr>
              <w:jc w:val="center"/>
              <w:rPr>
                <w:sz w:val="26"/>
                <w:szCs w:val="26"/>
              </w:rPr>
            </w:pPr>
            <w:r w:rsidRPr="0088402F">
              <w:rPr>
                <w:sz w:val="26"/>
                <w:szCs w:val="26"/>
              </w:rPr>
              <w:t>З/З</w:t>
            </w:r>
          </w:p>
          <w:p w14:paraId="06F40773" w14:textId="77777777" w:rsidR="007B2F45" w:rsidRPr="0088402F" w:rsidRDefault="007B2F45" w:rsidP="009A6F95">
            <w:pPr>
              <w:jc w:val="center"/>
              <w:rPr>
                <w:sz w:val="26"/>
                <w:szCs w:val="26"/>
              </w:rPr>
            </w:pPr>
          </w:p>
        </w:tc>
      </w:tr>
      <w:tr w:rsidR="0088402F" w:rsidRPr="0088402F" w14:paraId="0AFF5DF0" w14:textId="77777777" w:rsidTr="009A6F95">
        <w:trPr>
          <w:jc w:val="center"/>
        </w:trPr>
        <w:tc>
          <w:tcPr>
            <w:tcW w:w="4323" w:type="dxa"/>
          </w:tcPr>
          <w:p w14:paraId="4076A74A" w14:textId="77777777" w:rsidR="007B2F45" w:rsidRPr="0088402F" w:rsidRDefault="007B2F45" w:rsidP="009A6F95">
            <w:pPr>
              <w:rPr>
                <w:sz w:val="26"/>
                <w:szCs w:val="26"/>
              </w:rPr>
            </w:pPr>
            <w:r w:rsidRPr="0088402F">
              <w:rPr>
                <w:sz w:val="26"/>
                <w:szCs w:val="26"/>
              </w:rPr>
              <w:t>Промышленные предприятия  I—IV класса санитарной вредности</w:t>
            </w:r>
          </w:p>
        </w:tc>
        <w:tc>
          <w:tcPr>
            <w:tcW w:w="5599" w:type="dxa"/>
          </w:tcPr>
          <w:p w14:paraId="22FCAAEF" w14:textId="77777777" w:rsidR="007B2F45" w:rsidRPr="0088402F" w:rsidRDefault="007B2F45" w:rsidP="009A6F95">
            <w:pPr>
              <w:jc w:val="center"/>
              <w:rPr>
                <w:sz w:val="26"/>
                <w:szCs w:val="26"/>
              </w:rPr>
            </w:pPr>
            <w:r w:rsidRPr="0088402F">
              <w:rPr>
                <w:sz w:val="26"/>
                <w:szCs w:val="26"/>
              </w:rPr>
              <w:t>З/З</w:t>
            </w:r>
          </w:p>
          <w:p w14:paraId="52365FA0" w14:textId="77777777" w:rsidR="007B2F45" w:rsidRPr="0088402F" w:rsidRDefault="007B2F45" w:rsidP="009A6F95">
            <w:pPr>
              <w:jc w:val="center"/>
              <w:rPr>
                <w:sz w:val="26"/>
                <w:szCs w:val="26"/>
              </w:rPr>
            </w:pPr>
          </w:p>
        </w:tc>
      </w:tr>
      <w:tr w:rsidR="0088402F" w:rsidRPr="0088402F" w14:paraId="37D5717D" w14:textId="77777777" w:rsidTr="009A6F95">
        <w:trPr>
          <w:jc w:val="center"/>
        </w:trPr>
        <w:tc>
          <w:tcPr>
            <w:tcW w:w="4323" w:type="dxa"/>
          </w:tcPr>
          <w:p w14:paraId="01C36761" w14:textId="77777777" w:rsidR="007B2F45" w:rsidRPr="0088402F" w:rsidRDefault="007B2F45" w:rsidP="009A6F95">
            <w:pPr>
              <w:rPr>
                <w:sz w:val="26"/>
                <w:szCs w:val="26"/>
              </w:rPr>
            </w:pPr>
            <w:r w:rsidRPr="0088402F">
              <w:rPr>
                <w:sz w:val="26"/>
                <w:szCs w:val="26"/>
              </w:rPr>
              <w:t>Промышленные предприятия: экологически чистые предприятия       V класса санитарной вредности с численностью работающих</w:t>
            </w:r>
          </w:p>
          <w:p w14:paraId="4061A7A4" w14:textId="77777777" w:rsidR="007B2F45" w:rsidRPr="0088402F" w:rsidRDefault="007B2F45" w:rsidP="009A6F95">
            <w:pPr>
              <w:rPr>
                <w:sz w:val="26"/>
                <w:szCs w:val="26"/>
              </w:rPr>
            </w:pPr>
            <w:r w:rsidRPr="0088402F">
              <w:rPr>
                <w:sz w:val="26"/>
                <w:szCs w:val="26"/>
              </w:rPr>
              <w:t xml:space="preserve">- более 500 чел </w:t>
            </w:r>
          </w:p>
          <w:p w14:paraId="7D690948" w14:textId="77777777" w:rsidR="007B2F45" w:rsidRPr="0088402F" w:rsidRDefault="007B2F45" w:rsidP="009A6F95">
            <w:pPr>
              <w:rPr>
                <w:sz w:val="26"/>
                <w:szCs w:val="26"/>
              </w:rPr>
            </w:pPr>
            <w:r w:rsidRPr="0088402F">
              <w:rPr>
                <w:sz w:val="26"/>
                <w:szCs w:val="26"/>
              </w:rPr>
              <w:t xml:space="preserve">то же, с числом работающих </w:t>
            </w:r>
          </w:p>
          <w:p w14:paraId="419603AC" w14:textId="77777777" w:rsidR="007B2F45" w:rsidRPr="0088402F" w:rsidRDefault="007B2F45" w:rsidP="009A6F95">
            <w:pPr>
              <w:rPr>
                <w:sz w:val="26"/>
                <w:szCs w:val="26"/>
              </w:rPr>
            </w:pPr>
            <w:r w:rsidRPr="0088402F">
              <w:rPr>
                <w:sz w:val="26"/>
                <w:szCs w:val="26"/>
              </w:rPr>
              <w:lastRenderedPageBreak/>
              <w:t>-менее  500 чел</w:t>
            </w:r>
          </w:p>
        </w:tc>
        <w:tc>
          <w:tcPr>
            <w:tcW w:w="5599" w:type="dxa"/>
          </w:tcPr>
          <w:p w14:paraId="3317A258" w14:textId="77777777" w:rsidR="007B2F45" w:rsidRPr="0088402F" w:rsidRDefault="007B2F45" w:rsidP="009A6F95">
            <w:pPr>
              <w:jc w:val="center"/>
              <w:rPr>
                <w:bCs/>
                <w:sz w:val="26"/>
                <w:szCs w:val="26"/>
              </w:rPr>
            </w:pPr>
          </w:p>
          <w:p w14:paraId="2CBBE109" w14:textId="77777777" w:rsidR="007B2F45" w:rsidRPr="0088402F" w:rsidRDefault="007B2F45" w:rsidP="009A6F95">
            <w:pPr>
              <w:jc w:val="center"/>
              <w:rPr>
                <w:bCs/>
                <w:sz w:val="26"/>
                <w:szCs w:val="26"/>
              </w:rPr>
            </w:pPr>
          </w:p>
          <w:p w14:paraId="3EB4F2A8" w14:textId="77777777" w:rsidR="007B2F45" w:rsidRPr="0088402F" w:rsidRDefault="007B2F45" w:rsidP="009A6F95">
            <w:pPr>
              <w:jc w:val="center"/>
              <w:rPr>
                <w:bCs/>
                <w:sz w:val="26"/>
                <w:szCs w:val="26"/>
              </w:rPr>
            </w:pPr>
          </w:p>
          <w:p w14:paraId="3ECDEF72" w14:textId="77777777" w:rsidR="007B2F45" w:rsidRPr="0088402F" w:rsidRDefault="007B2F45" w:rsidP="009A6F95">
            <w:pPr>
              <w:jc w:val="center"/>
              <w:rPr>
                <w:bCs/>
                <w:sz w:val="26"/>
                <w:szCs w:val="26"/>
              </w:rPr>
            </w:pPr>
          </w:p>
          <w:p w14:paraId="7D67CF23" w14:textId="77777777" w:rsidR="007B2F45" w:rsidRPr="0088402F" w:rsidRDefault="007B2F45" w:rsidP="009A6F95">
            <w:pPr>
              <w:jc w:val="center"/>
              <w:rPr>
                <w:bCs/>
                <w:sz w:val="26"/>
                <w:szCs w:val="26"/>
              </w:rPr>
            </w:pPr>
            <w:r w:rsidRPr="0088402F">
              <w:rPr>
                <w:bCs/>
                <w:sz w:val="26"/>
                <w:szCs w:val="26"/>
              </w:rPr>
              <w:t>З/В</w:t>
            </w:r>
          </w:p>
          <w:p w14:paraId="1282730B" w14:textId="77777777" w:rsidR="007B2F45" w:rsidRPr="0088402F" w:rsidRDefault="007B2F45" w:rsidP="009A6F95">
            <w:pPr>
              <w:jc w:val="center"/>
              <w:rPr>
                <w:bCs/>
                <w:sz w:val="26"/>
                <w:szCs w:val="26"/>
              </w:rPr>
            </w:pPr>
          </w:p>
          <w:p w14:paraId="31843441" w14:textId="77777777" w:rsidR="007B2F45" w:rsidRPr="0088402F" w:rsidRDefault="007B2F45" w:rsidP="009A6F95">
            <w:pPr>
              <w:jc w:val="center"/>
              <w:rPr>
                <w:bCs/>
                <w:sz w:val="26"/>
                <w:szCs w:val="26"/>
              </w:rPr>
            </w:pPr>
            <w:r w:rsidRPr="0088402F">
              <w:rPr>
                <w:bCs/>
                <w:sz w:val="26"/>
                <w:szCs w:val="26"/>
              </w:rPr>
              <w:lastRenderedPageBreak/>
              <w:t>З/В</w:t>
            </w:r>
          </w:p>
        </w:tc>
      </w:tr>
      <w:tr w:rsidR="0088402F" w:rsidRPr="0088402F" w14:paraId="145FACD7" w14:textId="77777777" w:rsidTr="009A6F95">
        <w:trPr>
          <w:jc w:val="center"/>
        </w:trPr>
        <w:tc>
          <w:tcPr>
            <w:tcW w:w="4323" w:type="dxa"/>
          </w:tcPr>
          <w:p w14:paraId="126F9404" w14:textId="77777777" w:rsidR="007B2F45" w:rsidRPr="0088402F" w:rsidRDefault="007B2F45" w:rsidP="009A6F95">
            <w:pPr>
              <w:rPr>
                <w:sz w:val="26"/>
                <w:szCs w:val="26"/>
              </w:rPr>
            </w:pPr>
            <w:r w:rsidRPr="0088402F">
              <w:rPr>
                <w:sz w:val="26"/>
                <w:szCs w:val="26"/>
              </w:rPr>
              <w:lastRenderedPageBreak/>
              <w:t xml:space="preserve">Объекты внешнего транспорта </w:t>
            </w:r>
          </w:p>
          <w:p w14:paraId="5D8E1B7E" w14:textId="77777777" w:rsidR="007B2F45" w:rsidRPr="0088402F" w:rsidRDefault="007B2F45" w:rsidP="009A6F95">
            <w:pPr>
              <w:rPr>
                <w:sz w:val="26"/>
                <w:szCs w:val="26"/>
              </w:rPr>
            </w:pPr>
            <w:r w:rsidRPr="0088402F">
              <w:rPr>
                <w:sz w:val="26"/>
                <w:szCs w:val="26"/>
              </w:rPr>
              <w:t>(вокзалы, сортировочные станции)</w:t>
            </w:r>
          </w:p>
        </w:tc>
        <w:tc>
          <w:tcPr>
            <w:tcW w:w="5599" w:type="dxa"/>
          </w:tcPr>
          <w:p w14:paraId="2FC199E6" w14:textId="77777777" w:rsidR="007B2F45" w:rsidRPr="0088402F" w:rsidRDefault="007B2F45" w:rsidP="009A6F95">
            <w:pPr>
              <w:jc w:val="center"/>
              <w:rPr>
                <w:bCs/>
                <w:sz w:val="26"/>
                <w:szCs w:val="26"/>
              </w:rPr>
            </w:pPr>
            <w:r w:rsidRPr="0088402F">
              <w:rPr>
                <w:bCs/>
                <w:sz w:val="26"/>
                <w:szCs w:val="26"/>
              </w:rPr>
              <w:t>З/З</w:t>
            </w:r>
          </w:p>
          <w:p w14:paraId="3139E053" w14:textId="77777777" w:rsidR="007B2F45" w:rsidRPr="0088402F" w:rsidRDefault="007B2F45" w:rsidP="009A6F95">
            <w:pPr>
              <w:jc w:val="center"/>
              <w:rPr>
                <w:bCs/>
                <w:sz w:val="26"/>
                <w:szCs w:val="26"/>
              </w:rPr>
            </w:pPr>
          </w:p>
        </w:tc>
      </w:tr>
      <w:tr w:rsidR="007B2F45" w:rsidRPr="0088402F" w14:paraId="4294CBAC" w14:textId="77777777" w:rsidTr="009A6F95">
        <w:trPr>
          <w:jc w:val="center"/>
        </w:trPr>
        <w:tc>
          <w:tcPr>
            <w:tcW w:w="4323" w:type="dxa"/>
          </w:tcPr>
          <w:p w14:paraId="35768208" w14:textId="77777777" w:rsidR="007B2F45" w:rsidRPr="0088402F" w:rsidRDefault="007B2F45" w:rsidP="009A6F95">
            <w:pPr>
              <w:rPr>
                <w:sz w:val="26"/>
                <w:szCs w:val="26"/>
              </w:rPr>
            </w:pPr>
            <w:r w:rsidRPr="0088402F">
              <w:rPr>
                <w:sz w:val="26"/>
                <w:szCs w:val="26"/>
              </w:rPr>
              <w:t xml:space="preserve">Объекты зеленого строительства </w:t>
            </w:r>
          </w:p>
          <w:p w14:paraId="1E674327" w14:textId="77777777" w:rsidR="007B2F45" w:rsidRPr="0088402F" w:rsidRDefault="007B2F45" w:rsidP="009A6F95">
            <w:pPr>
              <w:rPr>
                <w:sz w:val="26"/>
                <w:szCs w:val="26"/>
              </w:rPr>
            </w:pPr>
            <w:r w:rsidRPr="0088402F">
              <w:rPr>
                <w:sz w:val="26"/>
                <w:szCs w:val="26"/>
              </w:rPr>
              <w:t>(сады, скверы, бульвары )</w:t>
            </w:r>
          </w:p>
        </w:tc>
        <w:tc>
          <w:tcPr>
            <w:tcW w:w="5599" w:type="dxa"/>
          </w:tcPr>
          <w:p w14:paraId="7A87E543" w14:textId="77777777" w:rsidR="007B2F45" w:rsidRPr="0088402F" w:rsidRDefault="007B2F45" w:rsidP="009A6F95">
            <w:pPr>
              <w:jc w:val="center"/>
              <w:rPr>
                <w:sz w:val="26"/>
                <w:szCs w:val="26"/>
              </w:rPr>
            </w:pPr>
            <w:r w:rsidRPr="0088402F">
              <w:rPr>
                <w:sz w:val="26"/>
                <w:szCs w:val="26"/>
              </w:rPr>
              <w:t>П/П</w:t>
            </w:r>
          </w:p>
          <w:p w14:paraId="4A734116" w14:textId="77777777" w:rsidR="007B2F45" w:rsidRPr="0088402F" w:rsidRDefault="007B2F45" w:rsidP="009A6F95">
            <w:pPr>
              <w:jc w:val="center"/>
              <w:rPr>
                <w:sz w:val="26"/>
                <w:szCs w:val="26"/>
              </w:rPr>
            </w:pPr>
          </w:p>
        </w:tc>
      </w:tr>
    </w:tbl>
    <w:p w14:paraId="615667CA" w14:textId="77777777" w:rsidR="007B2F45" w:rsidRPr="0088402F" w:rsidRDefault="007B2F45" w:rsidP="007B2F45">
      <w:pPr>
        <w:widowControl w:val="0"/>
        <w:jc w:val="both"/>
        <w:rPr>
          <w:b/>
          <w:sz w:val="24"/>
          <w:szCs w:val="24"/>
        </w:rPr>
      </w:pPr>
    </w:p>
    <w:p w14:paraId="4AD89636" w14:textId="77777777" w:rsidR="007B2F45" w:rsidRPr="0088402F" w:rsidRDefault="007B2F45" w:rsidP="007B2F45">
      <w:pPr>
        <w:spacing w:after="240"/>
        <w:ind w:right="140"/>
        <w:rPr>
          <w:b/>
          <w:sz w:val="26"/>
          <w:szCs w:val="26"/>
        </w:rPr>
      </w:pPr>
      <w:r w:rsidRPr="0088402F">
        <w:rPr>
          <w:sz w:val="26"/>
          <w:szCs w:val="26"/>
          <w:lang w:val="be-BY"/>
        </w:rPr>
        <w:t>Перечень объектов приоритетных</w:t>
      </w:r>
      <w:r w:rsidRPr="0088402F">
        <w:rPr>
          <w:sz w:val="26"/>
          <w:szCs w:val="26"/>
        </w:rPr>
        <w:t xml:space="preserve">/возможных/запрещенных к строительству </w:t>
      </w:r>
      <w:r w:rsidRPr="0088402F">
        <w:rPr>
          <w:sz w:val="26"/>
          <w:szCs w:val="26"/>
          <w:lang w:val="be-BY"/>
        </w:rPr>
        <w:t xml:space="preserve">в зонах </w:t>
      </w:r>
      <w:r w:rsidRPr="0088402F">
        <w:rPr>
          <w:b/>
          <w:sz w:val="26"/>
          <w:szCs w:val="26"/>
          <w:u w:val="single"/>
          <w:lang w:val="be-BY"/>
        </w:rPr>
        <w:t>общественной  застройки</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3"/>
        <w:gridCol w:w="5599"/>
      </w:tblGrid>
      <w:tr w:rsidR="0088402F" w:rsidRPr="0088402F" w14:paraId="7E480625" w14:textId="77777777" w:rsidTr="009A6F95">
        <w:trPr>
          <w:trHeight w:val="20"/>
          <w:jc w:val="center"/>
        </w:trPr>
        <w:tc>
          <w:tcPr>
            <w:tcW w:w="4323" w:type="dxa"/>
            <w:vMerge w:val="restart"/>
            <w:vAlign w:val="center"/>
          </w:tcPr>
          <w:p w14:paraId="720769AF" w14:textId="77777777" w:rsidR="007B2F45" w:rsidRPr="0088402F" w:rsidRDefault="007B2F45" w:rsidP="009A6F95">
            <w:pPr>
              <w:jc w:val="center"/>
              <w:rPr>
                <w:sz w:val="26"/>
                <w:szCs w:val="26"/>
              </w:rPr>
            </w:pPr>
          </w:p>
          <w:p w14:paraId="216E5723" w14:textId="77777777" w:rsidR="007B2F45" w:rsidRPr="0088402F" w:rsidRDefault="007B2F45" w:rsidP="009A6F95">
            <w:pPr>
              <w:jc w:val="center"/>
              <w:rPr>
                <w:sz w:val="26"/>
                <w:szCs w:val="26"/>
              </w:rPr>
            </w:pPr>
            <w:r w:rsidRPr="0088402F">
              <w:rPr>
                <w:sz w:val="26"/>
                <w:szCs w:val="26"/>
              </w:rPr>
              <w:t>Объекты строительства</w:t>
            </w:r>
          </w:p>
          <w:p w14:paraId="2111973C" w14:textId="77777777" w:rsidR="007B2F45" w:rsidRPr="0088402F" w:rsidRDefault="007B2F45" w:rsidP="009A6F95">
            <w:pPr>
              <w:rPr>
                <w:szCs w:val="24"/>
              </w:rPr>
            </w:pPr>
          </w:p>
          <w:p w14:paraId="3AE39125" w14:textId="77777777" w:rsidR="007B2F45" w:rsidRPr="0088402F" w:rsidRDefault="007B2F45" w:rsidP="009A6F95">
            <w:pPr>
              <w:rPr>
                <w:szCs w:val="24"/>
              </w:rPr>
            </w:pPr>
          </w:p>
        </w:tc>
        <w:tc>
          <w:tcPr>
            <w:tcW w:w="5599" w:type="dxa"/>
            <w:vAlign w:val="center"/>
          </w:tcPr>
          <w:p w14:paraId="474402B2" w14:textId="77777777" w:rsidR="007B2F45" w:rsidRPr="0088402F" w:rsidRDefault="007B2F45" w:rsidP="009A6F95">
            <w:pPr>
              <w:jc w:val="center"/>
              <w:rPr>
                <w:sz w:val="26"/>
                <w:szCs w:val="26"/>
              </w:rPr>
            </w:pPr>
            <w:r w:rsidRPr="0088402F">
              <w:rPr>
                <w:sz w:val="26"/>
                <w:szCs w:val="26"/>
              </w:rPr>
              <w:t xml:space="preserve">Условия размещения объектов в зоне общественных специализированных центров </w:t>
            </w:r>
          </w:p>
          <w:p w14:paraId="172840BB" w14:textId="77777777" w:rsidR="007B2F45" w:rsidRPr="0088402F" w:rsidRDefault="007B2F45" w:rsidP="009A6F95">
            <w:pPr>
              <w:jc w:val="center"/>
              <w:rPr>
                <w:sz w:val="26"/>
                <w:szCs w:val="26"/>
              </w:rPr>
            </w:pPr>
            <w:r w:rsidRPr="0088402F">
              <w:rPr>
                <w:sz w:val="26"/>
                <w:szCs w:val="26"/>
              </w:rPr>
              <w:t>(О-2.3/О-2.5/О-2.6)</w:t>
            </w:r>
          </w:p>
        </w:tc>
      </w:tr>
      <w:tr w:rsidR="0088402F" w:rsidRPr="0088402F" w14:paraId="4EDF314D" w14:textId="77777777" w:rsidTr="009A6F95">
        <w:trPr>
          <w:trHeight w:val="20"/>
          <w:jc w:val="center"/>
        </w:trPr>
        <w:tc>
          <w:tcPr>
            <w:tcW w:w="4323" w:type="dxa"/>
            <w:vMerge/>
            <w:vAlign w:val="center"/>
          </w:tcPr>
          <w:p w14:paraId="2C20ACD5" w14:textId="77777777" w:rsidR="007B2F45" w:rsidRPr="0088402F" w:rsidRDefault="007B2F45" w:rsidP="009A6F95">
            <w:pPr>
              <w:rPr>
                <w:szCs w:val="24"/>
              </w:rPr>
            </w:pPr>
          </w:p>
        </w:tc>
        <w:tc>
          <w:tcPr>
            <w:tcW w:w="5599" w:type="dxa"/>
            <w:vAlign w:val="center"/>
          </w:tcPr>
          <w:p w14:paraId="7C9336B9" w14:textId="77777777" w:rsidR="007B2F45" w:rsidRPr="0088402F" w:rsidRDefault="007B2F45" w:rsidP="009A6F95">
            <w:pPr>
              <w:jc w:val="center"/>
              <w:rPr>
                <w:sz w:val="26"/>
                <w:szCs w:val="26"/>
              </w:rPr>
            </w:pPr>
            <w:r w:rsidRPr="0088402F">
              <w:rPr>
                <w:sz w:val="26"/>
                <w:szCs w:val="26"/>
              </w:rPr>
              <w:t>основные</w:t>
            </w:r>
          </w:p>
          <w:p w14:paraId="36A7651F" w14:textId="77777777" w:rsidR="007B2F45" w:rsidRPr="0088402F" w:rsidRDefault="007B2F45" w:rsidP="009A6F95">
            <w:pPr>
              <w:jc w:val="center"/>
              <w:rPr>
                <w:szCs w:val="24"/>
              </w:rPr>
            </w:pPr>
          </w:p>
        </w:tc>
      </w:tr>
      <w:tr w:rsidR="0088402F" w:rsidRPr="0088402F" w14:paraId="1B5EC395" w14:textId="77777777" w:rsidTr="009A6F95">
        <w:trPr>
          <w:jc w:val="center"/>
        </w:trPr>
        <w:tc>
          <w:tcPr>
            <w:tcW w:w="4323" w:type="dxa"/>
          </w:tcPr>
          <w:p w14:paraId="6373250C" w14:textId="77777777" w:rsidR="007B2F45" w:rsidRPr="0088402F" w:rsidRDefault="007B2F45" w:rsidP="009A6F95">
            <w:pPr>
              <w:rPr>
                <w:sz w:val="26"/>
                <w:szCs w:val="26"/>
              </w:rPr>
            </w:pPr>
            <w:r w:rsidRPr="0088402F">
              <w:rPr>
                <w:sz w:val="26"/>
                <w:szCs w:val="26"/>
              </w:rPr>
              <w:t>Объекты органов государственного управления и местного (городского) самоуправления</w:t>
            </w:r>
          </w:p>
        </w:tc>
        <w:tc>
          <w:tcPr>
            <w:tcW w:w="5599" w:type="dxa"/>
          </w:tcPr>
          <w:p w14:paraId="5361218A" w14:textId="77777777" w:rsidR="007B2F45" w:rsidRPr="0088402F" w:rsidRDefault="007B2F45" w:rsidP="009A6F95">
            <w:pPr>
              <w:jc w:val="center"/>
              <w:rPr>
                <w:sz w:val="26"/>
                <w:szCs w:val="26"/>
              </w:rPr>
            </w:pPr>
          </w:p>
          <w:p w14:paraId="50507F5A" w14:textId="77777777" w:rsidR="007B2F45" w:rsidRPr="0088402F" w:rsidRDefault="007B2F45" w:rsidP="009A6F95">
            <w:pPr>
              <w:jc w:val="center"/>
              <w:rPr>
                <w:sz w:val="26"/>
                <w:szCs w:val="26"/>
              </w:rPr>
            </w:pPr>
            <w:r w:rsidRPr="0088402F">
              <w:rPr>
                <w:sz w:val="26"/>
                <w:szCs w:val="26"/>
              </w:rPr>
              <w:t>В/В/В</w:t>
            </w:r>
          </w:p>
          <w:p w14:paraId="3B327FD4" w14:textId="77777777" w:rsidR="007B2F45" w:rsidRPr="0088402F" w:rsidRDefault="007B2F45" w:rsidP="009A6F95">
            <w:pPr>
              <w:jc w:val="center"/>
              <w:rPr>
                <w:sz w:val="26"/>
                <w:szCs w:val="26"/>
              </w:rPr>
            </w:pPr>
          </w:p>
        </w:tc>
      </w:tr>
      <w:tr w:rsidR="0088402F" w:rsidRPr="0088402F" w14:paraId="297C439A" w14:textId="77777777" w:rsidTr="009A6F95">
        <w:trPr>
          <w:jc w:val="center"/>
        </w:trPr>
        <w:tc>
          <w:tcPr>
            <w:tcW w:w="4323" w:type="dxa"/>
          </w:tcPr>
          <w:p w14:paraId="1D81DD42" w14:textId="77777777" w:rsidR="007B2F45" w:rsidRPr="0088402F" w:rsidRDefault="007B2F45" w:rsidP="009A6F95">
            <w:pPr>
              <w:rPr>
                <w:sz w:val="26"/>
                <w:szCs w:val="26"/>
              </w:rPr>
            </w:pPr>
            <w:r w:rsidRPr="0088402F">
              <w:rPr>
                <w:sz w:val="26"/>
                <w:szCs w:val="26"/>
              </w:rPr>
              <w:t xml:space="preserve">Посольства и другие представитель- </w:t>
            </w:r>
            <w:proofErr w:type="spellStart"/>
            <w:r w:rsidRPr="0088402F">
              <w:rPr>
                <w:sz w:val="26"/>
                <w:szCs w:val="26"/>
              </w:rPr>
              <w:t>ства</w:t>
            </w:r>
            <w:proofErr w:type="spellEnd"/>
            <w:r w:rsidRPr="0088402F">
              <w:rPr>
                <w:sz w:val="26"/>
                <w:szCs w:val="26"/>
              </w:rPr>
              <w:t xml:space="preserve"> иностранных государств</w:t>
            </w:r>
          </w:p>
        </w:tc>
        <w:tc>
          <w:tcPr>
            <w:tcW w:w="5599" w:type="dxa"/>
          </w:tcPr>
          <w:p w14:paraId="1A11F450" w14:textId="77777777" w:rsidR="007B2F45" w:rsidRPr="0088402F" w:rsidRDefault="007B2F45" w:rsidP="009A6F95">
            <w:pPr>
              <w:jc w:val="center"/>
              <w:rPr>
                <w:sz w:val="26"/>
                <w:szCs w:val="26"/>
              </w:rPr>
            </w:pPr>
          </w:p>
          <w:p w14:paraId="3DD6518B" w14:textId="77777777" w:rsidR="007B2F45" w:rsidRPr="0088402F" w:rsidRDefault="007B2F45" w:rsidP="009A6F95">
            <w:pPr>
              <w:jc w:val="center"/>
              <w:rPr>
                <w:sz w:val="26"/>
                <w:szCs w:val="26"/>
              </w:rPr>
            </w:pPr>
            <w:r w:rsidRPr="0088402F">
              <w:rPr>
                <w:sz w:val="26"/>
                <w:szCs w:val="26"/>
              </w:rPr>
              <w:t>В/В/В</w:t>
            </w:r>
          </w:p>
          <w:p w14:paraId="620308FA" w14:textId="77777777" w:rsidR="007B2F45" w:rsidRPr="0088402F" w:rsidRDefault="007B2F45" w:rsidP="009A6F95">
            <w:pPr>
              <w:jc w:val="center"/>
              <w:rPr>
                <w:sz w:val="26"/>
                <w:szCs w:val="26"/>
              </w:rPr>
            </w:pPr>
          </w:p>
        </w:tc>
      </w:tr>
      <w:tr w:rsidR="0088402F" w:rsidRPr="0088402F" w14:paraId="3528ADCE" w14:textId="77777777" w:rsidTr="009A6F95">
        <w:trPr>
          <w:jc w:val="center"/>
        </w:trPr>
        <w:tc>
          <w:tcPr>
            <w:tcW w:w="4323" w:type="dxa"/>
          </w:tcPr>
          <w:p w14:paraId="1F3A2A30" w14:textId="77777777" w:rsidR="007B2F45" w:rsidRPr="0088402F" w:rsidRDefault="007B2F45" w:rsidP="009A6F95">
            <w:pPr>
              <w:rPr>
                <w:sz w:val="26"/>
                <w:szCs w:val="26"/>
              </w:rPr>
            </w:pPr>
            <w:r w:rsidRPr="0088402F">
              <w:rPr>
                <w:sz w:val="26"/>
                <w:szCs w:val="26"/>
              </w:rPr>
              <w:t>Финансово-кредитные учреждения, здания проектных организаций, контролирующих органов, общественных организаций издательств и редакций</w:t>
            </w:r>
          </w:p>
        </w:tc>
        <w:tc>
          <w:tcPr>
            <w:tcW w:w="5599" w:type="dxa"/>
          </w:tcPr>
          <w:p w14:paraId="1571329B" w14:textId="77777777" w:rsidR="007B2F45" w:rsidRPr="0088402F" w:rsidRDefault="007B2F45" w:rsidP="009A6F95">
            <w:pPr>
              <w:jc w:val="center"/>
              <w:rPr>
                <w:sz w:val="26"/>
                <w:szCs w:val="26"/>
              </w:rPr>
            </w:pPr>
          </w:p>
          <w:p w14:paraId="32AF1C82" w14:textId="77777777" w:rsidR="007B2F45" w:rsidRPr="0088402F" w:rsidRDefault="007B2F45" w:rsidP="009A6F95">
            <w:pPr>
              <w:jc w:val="center"/>
              <w:rPr>
                <w:sz w:val="26"/>
                <w:szCs w:val="26"/>
              </w:rPr>
            </w:pPr>
            <w:r w:rsidRPr="0088402F">
              <w:rPr>
                <w:sz w:val="26"/>
                <w:szCs w:val="26"/>
              </w:rPr>
              <w:t>В/В/В</w:t>
            </w:r>
          </w:p>
          <w:p w14:paraId="02E5638C" w14:textId="77777777" w:rsidR="007B2F45" w:rsidRPr="0088402F" w:rsidRDefault="007B2F45" w:rsidP="009A6F95">
            <w:pPr>
              <w:jc w:val="center"/>
              <w:rPr>
                <w:sz w:val="26"/>
                <w:szCs w:val="26"/>
              </w:rPr>
            </w:pPr>
          </w:p>
        </w:tc>
      </w:tr>
      <w:tr w:rsidR="0088402F" w:rsidRPr="0088402F" w14:paraId="7BCA4E30" w14:textId="77777777" w:rsidTr="009A6F95">
        <w:trPr>
          <w:jc w:val="center"/>
        </w:trPr>
        <w:tc>
          <w:tcPr>
            <w:tcW w:w="4323" w:type="dxa"/>
          </w:tcPr>
          <w:p w14:paraId="74A0774D" w14:textId="77777777" w:rsidR="007B2F45" w:rsidRPr="0088402F" w:rsidRDefault="007B2F45" w:rsidP="009A6F95">
            <w:pPr>
              <w:rPr>
                <w:sz w:val="26"/>
                <w:szCs w:val="26"/>
              </w:rPr>
            </w:pPr>
            <w:r w:rsidRPr="0088402F">
              <w:rPr>
                <w:sz w:val="26"/>
                <w:szCs w:val="26"/>
              </w:rPr>
              <w:t xml:space="preserve">Торговые центры, фирменные и </w:t>
            </w:r>
            <w:proofErr w:type="spellStart"/>
            <w:r w:rsidRPr="0088402F">
              <w:rPr>
                <w:sz w:val="26"/>
                <w:szCs w:val="26"/>
              </w:rPr>
              <w:t>спе</w:t>
            </w:r>
            <w:proofErr w:type="spellEnd"/>
            <w:r w:rsidRPr="0088402F">
              <w:rPr>
                <w:sz w:val="26"/>
                <w:szCs w:val="26"/>
              </w:rPr>
              <w:t xml:space="preserve">- </w:t>
            </w:r>
            <w:proofErr w:type="spellStart"/>
            <w:r w:rsidRPr="0088402F">
              <w:rPr>
                <w:sz w:val="26"/>
                <w:szCs w:val="26"/>
              </w:rPr>
              <w:t>циализированные</w:t>
            </w:r>
            <w:proofErr w:type="spellEnd"/>
            <w:r w:rsidRPr="0088402F">
              <w:rPr>
                <w:sz w:val="26"/>
                <w:szCs w:val="26"/>
              </w:rPr>
              <w:t xml:space="preserve"> магазины</w:t>
            </w:r>
          </w:p>
        </w:tc>
        <w:tc>
          <w:tcPr>
            <w:tcW w:w="5599" w:type="dxa"/>
          </w:tcPr>
          <w:p w14:paraId="4B0DB00B" w14:textId="77777777" w:rsidR="007B2F45" w:rsidRPr="0088402F" w:rsidRDefault="007B2F45" w:rsidP="009A6F95">
            <w:pPr>
              <w:jc w:val="center"/>
              <w:rPr>
                <w:sz w:val="26"/>
                <w:szCs w:val="26"/>
              </w:rPr>
            </w:pPr>
          </w:p>
          <w:p w14:paraId="67278590" w14:textId="77777777" w:rsidR="007B2F45" w:rsidRPr="0088402F" w:rsidRDefault="007B2F45" w:rsidP="009A6F95">
            <w:pPr>
              <w:jc w:val="center"/>
              <w:rPr>
                <w:sz w:val="26"/>
                <w:szCs w:val="26"/>
              </w:rPr>
            </w:pPr>
            <w:r w:rsidRPr="0088402F">
              <w:rPr>
                <w:sz w:val="26"/>
                <w:szCs w:val="26"/>
              </w:rPr>
              <w:t>П/П/П</w:t>
            </w:r>
          </w:p>
          <w:p w14:paraId="723BD0E8" w14:textId="77777777" w:rsidR="007B2F45" w:rsidRPr="0088402F" w:rsidRDefault="007B2F45" w:rsidP="009A6F95">
            <w:pPr>
              <w:jc w:val="center"/>
              <w:rPr>
                <w:sz w:val="26"/>
                <w:szCs w:val="26"/>
              </w:rPr>
            </w:pPr>
          </w:p>
        </w:tc>
      </w:tr>
      <w:tr w:rsidR="0088402F" w:rsidRPr="0088402F" w14:paraId="4ACD3B08" w14:textId="77777777" w:rsidTr="009A6F95">
        <w:trPr>
          <w:trHeight w:val="559"/>
          <w:jc w:val="center"/>
        </w:trPr>
        <w:tc>
          <w:tcPr>
            <w:tcW w:w="4323" w:type="dxa"/>
          </w:tcPr>
          <w:p w14:paraId="1B2675A9" w14:textId="77777777" w:rsidR="007B2F45" w:rsidRPr="0088402F" w:rsidRDefault="007B2F45" w:rsidP="009A6F95">
            <w:pPr>
              <w:rPr>
                <w:sz w:val="26"/>
                <w:szCs w:val="26"/>
              </w:rPr>
            </w:pPr>
            <w:r w:rsidRPr="0088402F">
              <w:rPr>
                <w:sz w:val="26"/>
                <w:szCs w:val="26"/>
              </w:rPr>
              <w:t xml:space="preserve">Оптовые, мелкооптовые и </w:t>
            </w:r>
            <w:proofErr w:type="spellStart"/>
            <w:r w:rsidRPr="0088402F">
              <w:rPr>
                <w:sz w:val="26"/>
                <w:szCs w:val="26"/>
              </w:rPr>
              <w:t>мелкороз</w:t>
            </w:r>
            <w:proofErr w:type="spellEnd"/>
            <w:r w:rsidRPr="0088402F">
              <w:rPr>
                <w:sz w:val="26"/>
                <w:szCs w:val="26"/>
              </w:rPr>
              <w:t xml:space="preserve">- </w:t>
            </w:r>
            <w:proofErr w:type="spellStart"/>
            <w:r w:rsidRPr="0088402F">
              <w:rPr>
                <w:sz w:val="26"/>
                <w:szCs w:val="26"/>
              </w:rPr>
              <w:t>ничные</w:t>
            </w:r>
            <w:proofErr w:type="spellEnd"/>
            <w:r w:rsidRPr="0088402F">
              <w:rPr>
                <w:sz w:val="26"/>
                <w:szCs w:val="26"/>
              </w:rPr>
              <w:t xml:space="preserve"> рынки</w:t>
            </w:r>
          </w:p>
        </w:tc>
        <w:tc>
          <w:tcPr>
            <w:tcW w:w="5599" w:type="dxa"/>
          </w:tcPr>
          <w:p w14:paraId="2D7C8F5D" w14:textId="77777777" w:rsidR="007B2F45" w:rsidRPr="0088402F" w:rsidRDefault="007B2F45" w:rsidP="009A6F95">
            <w:pPr>
              <w:jc w:val="center"/>
              <w:rPr>
                <w:sz w:val="26"/>
                <w:szCs w:val="26"/>
              </w:rPr>
            </w:pPr>
          </w:p>
          <w:p w14:paraId="1E94BAC1" w14:textId="77777777" w:rsidR="007B2F45" w:rsidRPr="0088402F" w:rsidRDefault="007B2F45" w:rsidP="009A6F95">
            <w:pPr>
              <w:jc w:val="center"/>
              <w:rPr>
                <w:sz w:val="26"/>
                <w:szCs w:val="26"/>
              </w:rPr>
            </w:pPr>
            <w:r w:rsidRPr="0088402F">
              <w:rPr>
                <w:sz w:val="26"/>
                <w:szCs w:val="26"/>
              </w:rPr>
              <w:t>В/В/В</w:t>
            </w:r>
          </w:p>
        </w:tc>
      </w:tr>
      <w:tr w:rsidR="0088402F" w:rsidRPr="0088402F" w14:paraId="2A578C78" w14:textId="77777777" w:rsidTr="009A6F95">
        <w:trPr>
          <w:jc w:val="center"/>
        </w:trPr>
        <w:tc>
          <w:tcPr>
            <w:tcW w:w="4323" w:type="dxa"/>
          </w:tcPr>
          <w:p w14:paraId="3E5E6F3C" w14:textId="77777777" w:rsidR="007B2F45" w:rsidRPr="0088402F" w:rsidRDefault="007B2F45" w:rsidP="009A6F95">
            <w:pPr>
              <w:rPr>
                <w:sz w:val="26"/>
                <w:szCs w:val="26"/>
              </w:rPr>
            </w:pPr>
            <w:r w:rsidRPr="0088402F">
              <w:rPr>
                <w:sz w:val="26"/>
                <w:szCs w:val="26"/>
              </w:rPr>
              <w:t xml:space="preserve">Рестораны, кафе, предприятия </w:t>
            </w:r>
            <w:proofErr w:type="spellStart"/>
            <w:r w:rsidRPr="0088402F">
              <w:rPr>
                <w:sz w:val="26"/>
                <w:szCs w:val="26"/>
              </w:rPr>
              <w:t>быс</w:t>
            </w:r>
            <w:proofErr w:type="spellEnd"/>
            <w:r w:rsidRPr="0088402F">
              <w:rPr>
                <w:sz w:val="26"/>
                <w:szCs w:val="26"/>
              </w:rPr>
              <w:t xml:space="preserve"> - </w:t>
            </w:r>
            <w:proofErr w:type="spellStart"/>
            <w:r w:rsidRPr="0088402F">
              <w:rPr>
                <w:sz w:val="26"/>
                <w:szCs w:val="26"/>
              </w:rPr>
              <w:t>трого</w:t>
            </w:r>
            <w:proofErr w:type="spellEnd"/>
            <w:r w:rsidRPr="0088402F">
              <w:rPr>
                <w:sz w:val="26"/>
                <w:szCs w:val="26"/>
              </w:rPr>
              <w:t xml:space="preserve"> питания</w:t>
            </w:r>
          </w:p>
        </w:tc>
        <w:tc>
          <w:tcPr>
            <w:tcW w:w="5599" w:type="dxa"/>
          </w:tcPr>
          <w:p w14:paraId="47DE15A8" w14:textId="77777777" w:rsidR="007B2F45" w:rsidRPr="0088402F" w:rsidRDefault="007B2F45" w:rsidP="009A6F95">
            <w:pPr>
              <w:jc w:val="center"/>
              <w:rPr>
                <w:sz w:val="26"/>
                <w:szCs w:val="26"/>
              </w:rPr>
            </w:pPr>
          </w:p>
          <w:p w14:paraId="2DF1A519" w14:textId="77777777" w:rsidR="007B2F45" w:rsidRPr="0088402F" w:rsidRDefault="007B2F45" w:rsidP="009A6F95">
            <w:pPr>
              <w:jc w:val="center"/>
              <w:rPr>
                <w:sz w:val="26"/>
                <w:szCs w:val="26"/>
              </w:rPr>
            </w:pPr>
            <w:r w:rsidRPr="0088402F">
              <w:rPr>
                <w:sz w:val="26"/>
                <w:szCs w:val="26"/>
              </w:rPr>
              <w:t>П/П/П</w:t>
            </w:r>
          </w:p>
        </w:tc>
      </w:tr>
      <w:tr w:rsidR="0088402F" w:rsidRPr="0088402F" w14:paraId="3B49F42E" w14:textId="77777777" w:rsidTr="009A6F95">
        <w:trPr>
          <w:jc w:val="center"/>
        </w:trPr>
        <w:tc>
          <w:tcPr>
            <w:tcW w:w="4323" w:type="dxa"/>
          </w:tcPr>
          <w:p w14:paraId="7BB4B001" w14:textId="77777777" w:rsidR="007B2F45" w:rsidRPr="0088402F" w:rsidRDefault="007B2F45" w:rsidP="009A6F95">
            <w:pPr>
              <w:rPr>
                <w:sz w:val="26"/>
                <w:szCs w:val="26"/>
              </w:rPr>
            </w:pPr>
            <w:r w:rsidRPr="0088402F">
              <w:rPr>
                <w:sz w:val="26"/>
                <w:szCs w:val="26"/>
              </w:rPr>
              <w:t>Гостиницы</w:t>
            </w:r>
          </w:p>
        </w:tc>
        <w:tc>
          <w:tcPr>
            <w:tcW w:w="5599" w:type="dxa"/>
          </w:tcPr>
          <w:p w14:paraId="5DD12374" w14:textId="77777777" w:rsidR="007B2F45" w:rsidRPr="0088402F" w:rsidRDefault="007B2F45" w:rsidP="009A6F95">
            <w:pPr>
              <w:jc w:val="center"/>
              <w:rPr>
                <w:sz w:val="26"/>
                <w:szCs w:val="26"/>
              </w:rPr>
            </w:pPr>
            <w:r w:rsidRPr="0088402F">
              <w:rPr>
                <w:sz w:val="26"/>
                <w:szCs w:val="26"/>
              </w:rPr>
              <w:t>В/В/В</w:t>
            </w:r>
          </w:p>
        </w:tc>
      </w:tr>
      <w:tr w:rsidR="0088402F" w:rsidRPr="0088402F" w14:paraId="17642086" w14:textId="77777777" w:rsidTr="009A6F95">
        <w:trPr>
          <w:jc w:val="center"/>
        </w:trPr>
        <w:tc>
          <w:tcPr>
            <w:tcW w:w="4323" w:type="dxa"/>
          </w:tcPr>
          <w:p w14:paraId="1F2956CA" w14:textId="77777777" w:rsidR="007B2F45" w:rsidRPr="0088402F" w:rsidRDefault="007B2F45" w:rsidP="009A6F95">
            <w:pPr>
              <w:rPr>
                <w:sz w:val="26"/>
                <w:szCs w:val="26"/>
              </w:rPr>
            </w:pPr>
            <w:r w:rsidRPr="0088402F">
              <w:rPr>
                <w:sz w:val="26"/>
                <w:szCs w:val="26"/>
              </w:rPr>
              <w:t>Парикмахерские, ателье, мастерские, прокатные пункты, салоны, мини - прачечные самообслуживания</w:t>
            </w:r>
          </w:p>
        </w:tc>
        <w:tc>
          <w:tcPr>
            <w:tcW w:w="5599" w:type="dxa"/>
          </w:tcPr>
          <w:p w14:paraId="0FF34134" w14:textId="77777777" w:rsidR="007B2F45" w:rsidRPr="0088402F" w:rsidRDefault="007B2F45" w:rsidP="009A6F95">
            <w:pPr>
              <w:jc w:val="center"/>
              <w:rPr>
                <w:sz w:val="26"/>
                <w:szCs w:val="26"/>
              </w:rPr>
            </w:pPr>
          </w:p>
          <w:p w14:paraId="021915C0" w14:textId="77777777" w:rsidR="007B2F45" w:rsidRPr="0088402F" w:rsidRDefault="007B2F45" w:rsidP="009A6F95">
            <w:pPr>
              <w:jc w:val="center"/>
              <w:rPr>
                <w:sz w:val="26"/>
                <w:szCs w:val="26"/>
              </w:rPr>
            </w:pPr>
            <w:r w:rsidRPr="0088402F">
              <w:rPr>
                <w:sz w:val="26"/>
                <w:szCs w:val="26"/>
              </w:rPr>
              <w:t>П/П/П</w:t>
            </w:r>
          </w:p>
        </w:tc>
      </w:tr>
      <w:tr w:rsidR="0088402F" w:rsidRPr="0088402F" w14:paraId="6DE9D80F" w14:textId="77777777" w:rsidTr="009A6F95">
        <w:trPr>
          <w:jc w:val="center"/>
        </w:trPr>
        <w:tc>
          <w:tcPr>
            <w:tcW w:w="4323" w:type="dxa"/>
          </w:tcPr>
          <w:p w14:paraId="774069E1" w14:textId="77777777" w:rsidR="007B2F45" w:rsidRPr="0088402F" w:rsidRDefault="007B2F45" w:rsidP="009A6F95">
            <w:pPr>
              <w:rPr>
                <w:sz w:val="26"/>
                <w:szCs w:val="26"/>
              </w:rPr>
            </w:pPr>
            <w:r w:rsidRPr="0088402F">
              <w:rPr>
                <w:sz w:val="26"/>
                <w:szCs w:val="26"/>
              </w:rPr>
              <w:t>Учреждения связи и телекоммуникаций</w:t>
            </w:r>
          </w:p>
        </w:tc>
        <w:tc>
          <w:tcPr>
            <w:tcW w:w="5599" w:type="dxa"/>
          </w:tcPr>
          <w:p w14:paraId="7D2ACC3A" w14:textId="77777777" w:rsidR="007B2F45" w:rsidRPr="0088402F" w:rsidRDefault="007B2F45" w:rsidP="009A6F95">
            <w:pPr>
              <w:jc w:val="center"/>
              <w:rPr>
                <w:sz w:val="26"/>
                <w:szCs w:val="26"/>
              </w:rPr>
            </w:pPr>
            <w:r w:rsidRPr="0088402F">
              <w:rPr>
                <w:sz w:val="26"/>
                <w:szCs w:val="26"/>
              </w:rPr>
              <w:t>В/В/В</w:t>
            </w:r>
          </w:p>
        </w:tc>
      </w:tr>
      <w:tr w:rsidR="0088402F" w:rsidRPr="0088402F" w14:paraId="660554ED" w14:textId="77777777" w:rsidTr="009A6F95">
        <w:trPr>
          <w:jc w:val="center"/>
        </w:trPr>
        <w:tc>
          <w:tcPr>
            <w:tcW w:w="4323" w:type="dxa"/>
          </w:tcPr>
          <w:p w14:paraId="3F12B58E" w14:textId="77777777" w:rsidR="007B2F45" w:rsidRPr="0088402F" w:rsidRDefault="007B2F45" w:rsidP="009A6F95">
            <w:pPr>
              <w:rPr>
                <w:sz w:val="26"/>
                <w:szCs w:val="26"/>
              </w:rPr>
            </w:pPr>
            <w:r w:rsidRPr="0088402F">
              <w:rPr>
                <w:sz w:val="26"/>
                <w:szCs w:val="26"/>
              </w:rPr>
              <w:t>Театры, концертные залы, музеи, выставочные залы</w:t>
            </w:r>
          </w:p>
        </w:tc>
        <w:tc>
          <w:tcPr>
            <w:tcW w:w="5599" w:type="dxa"/>
          </w:tcPr>
          <w:p w14:paraId="4BCBD709" w14:textId="77777777" w:rsidR="007B2F45" w:rsidRPr="0088402F" w:rsidRDefault="007B2F45" w:rsidP="009A6F95">
            <w:pPr>
              <w:jc w:val="center"/>
              <w:rPr>
                <w:sz w:val="26"/>
                <w:szCs w:val="26"/>
              </w:rPr>
            </w:pPr>
            <w:r w:rsidRPr="0088402F">
              <w:rPr>
                <w:sz w:val="26"/>
                <w:szCs w:val="26"/>
              </w:rPr>
              <w:t>П/П/П</w:t>
            </w:r>
          </w:p>
        </w:tc>
      </w:tr>
      <w:tr w:rsidR="0088402F" w:rsidRPr="0088402F" w14:paraId="56822499" w14:textId="77777777" w:rsidTr="009A6F95">
        <w:trPr>
          <w:jc w:val="center"/>
        </w:trPr>
        <w:tc>
          <w:tcPr>
            <w:tcW w:w="4323" w:type="dxa"/>
          </w:tcPr>
          <w:p w14:paraId="7597EE12" w14:textId="77777777" w:rsidR="007B2F45" w:rsidRPr="0088402F" w:rsidRDefault="007B2F45" w:rsidP="009A6F95">
            <w:pPr>
              <w:rPr>
                <w:sz w:val="26"/>
                <w:szCs w:val="26"/>
              </w:rPr>
            </w:pPr>
            <w:r w:rsidRPr="0088402F">
              <w:rPr>
                <w:sz w:val="26"/>
                <w:szCs w:val="26"/>
              </w:rPr>
              <w:t>Культовые учреждения</w:t>
            </w:r>
          </w:p>
        </w:tc>
        <w:tc>
          <w:tcPr>
            <w:tcW w:w="5599" w:type="dxa"/>
          </w:tcPr>
          <w:p w14:paraId="609530E8" w14:textId="77777777" w:rsidR="007B2F45" w:rsidRPr="0088402F" w:rsidRDefault="007B2F45" w:rsidP="009A6F95">
            <w:pPr>
              <w:jc w:val="center"/>
              <w:rPr>
                <w:sz w:val="26"/>
                <w:szCs w:val="26"/>
              </w:rPr>
            </w:pPr>
            <w:r w:rsidRPr="0088402F">
              <w:rPr>
                <w:sz w:val="26"/>
                <w:szCs w:val="26"/>
              </w:rPr>
              <w:t>В/В/В</w:t>
            </w:r>
          </w:p>
        </w:tc>
      </w:tr>
      <w:tr w:rsidR="0088402F" w:rsidRPr="0088402F" w14:paraId="140CB1B5" w14:textId="77777777" w:rsidTr="009A6F95">
        <w:trPr>
          <w:jc w:val="center"/>
        </w:trPr>
        <w:tc>
          <w:tcPr>
            <w:tcW w:w="4323" w:type="dxa"/>
          </w:tcPr>
          <w:p w14:paraId="59C2E622" w14:textId="77777777" w:rsidR="007B2F45" w:rsidRPr="0088402F" w:rsidRDefault="007B2F45" w:rsidP="009A6F95">
            <w:pPr>
              <w:rPr>
                <w:sz w:val="26"/>
                <w:szCs w:val="26"/>
              </w:rPr>
            </w:pPr>
            <w:r w:rsidRPr="0088402F">
              <w:rPr>
                <w:sz w:val="26"/>
                <w:szCs w:val="26"/>
              </w:rPr>
              <w:t xml:space="preserve">Дома культуры, библиотеки, </w:t>
            </w:r>
            <w:proofErr w:type="spellStart"/>
            <w:r w:rsidRPr="0088402F">
              <w:rPr>
                <w:sz w:val="26"/>
                <w:szCs w:val="26"/>
              </w:rPr>
              <w:t>инфор</w:t>
            </w:r>
            <w:proofErr w:type="spellEnd"/>
            <w:r w:rsidRPr="0088402F">
              <w:rPr>
                <w:sz w:val="26"/>
                <w:szCs w:val="26"/>
              </w:rPr>
              <w:t xml:space="preserve">- </w:t>
            </w:r>
            <w:proofErr w:type="spellStart"/>
            <w:r w:rsidRPr="0088402F">
              <w:rPr>
                <w:sz w:val="26"/>
                <w:szCs w:val="26"/>
              </w:rPr>
              <w:t>мационные</w:t>
            </w:r>
            <w:proofErr w:type="spellEnd"/>
            <w:r w:rsidRPr="0088402F">
              <w:rPr>
                <w:sz w:val="26"/>
                <w:szCs w:val="26"/>
              </w:rPr>
              <w:t xml:space="preserve"> центры, видео салоны, центры досуга</w:t>
            </w:r>
          </w:p>
        </w:tc>
        <w:tc>
          <w:tcPr>
            <w:tcW w:w="5599" w:type="dxa"/>
          </w:tcPr>
          <w:p w14:paraId="25039D6A" w14:textId="77777777" w:rsidR="007B2F45" w:rsidRPr="0088402F" w:rsidRDefault="007B2F45" w:rsidP="009A6F95">
            <w:pPr>
              <w:jc w:val="center"/>
              <w:rPr>
                <w:sz w:val="26"/>
                <w:szCs w:val="26"/>
              </w:rPr>
            </w:pPr>
          </w:p>
          <w:p w14:paraId="16BAB70A" w14:textId="77777777" w:rsidR="007B2F45" w:rsidRPr="0088402F" w:rsidRDefault="007B2F45" w:rsidP="009A6F95">
            <w:pPr>
              <w:jc w:val="center"/>
              <w:rPr>
                <w:sz w:val="26"/>
                <w:szCs w:val="26"/>
              </w:rPr>
            </w:pPr>
            <w:r w:rsidRPr="0088402F">
              <w:rPr>
                <w:sz w:val="26"/>
                <w:szCs w:val="26"/>
              </w:rPr>
              <w:t>П/П/П</w:t>
            </w:r>
          </w:p>
        </w:tc>
      </w:tr>
      <w:tr w:rsidR="0088402F" w:rsidRPr="0088402F" w14:paraId="48641945" w14:textId="77777777" w:rsidTr="009A6F95">
        <w:trPr>
          <w:jc w:val="center"/>
        </w:trPr>
        <w:tc>
          <w:tcPr>
            <w:tcW w:w="4323" w:type="dxa"/>
          </w:tcPr>
          <w:p w14:paraId="460A33A3" w14:textId="77777777" w:rsidR="007B2F45" w:rsidRPr="0088402F" w:rsidRDefault="007B2F45" w:rsidP="009A6F95">
            <w:pPr>
              <w:rPr>
                <w:sz w:val="26"/>
                <w:szCs w:val="26"/>
              </w:rPr>
            </w:pPr>
            <w:r w:rsidRPr="0088402F">
              <w:rPr>
                <w:sz w:val="26"/>
                <w:szCs w:val="26"/>
              </w:rPr>
              <w:t xml:space="preserve">Учреждения внешкольного </w:t>
            </w:r>
            <w:proofErr w:type="spellStart"/>
            <w:r w:rsidRPr="0088402F">
              <w:rPr>
                <w:sz w:val="26"/>
                <w:szCs w:val="26"/>
              </w:rPr>
              <w:t>воспита</w:t>
            </w:r>
            <w:proofErr w:type="spellEnd"/>
            <w:r w:rsidRPr="0088402F">
              <w:rPr>
                <w:sz w:val="26"/>
                <w:szCs w:val="26"/>
              </w:rPr>
              <w:t xml:space="preserve">- </w:t>
            </w:r>
            <w:proofErr w:type="spellStart"/>
            <w:r w:rsidRPr="0088402F">
              <w:rPr>
                <w:sz w:val="26"/>
                <w:szCs w:val="26"/>
              </w:rPr>
              <w:t>ния</w:t>
            </w:r>
            <w:proofErr w:type="spellEnd"/>
            <w:r w:rsidRPr="0088402F">
              <w:rPr>
                <w:sz w:val="26"/>
                <w:szCs w:val="26"/>
              </w:rPr>
              <w:t>, школы музыкальные, худо-</w:t>
            </w:r>
            <w:proofErr w:type="spellStart"/>
            <w:r w:rsidRPr="0088402F">
              <w:rPr>
                <w:sz w:val="26"/>
                <w:szCs w:val="26"/>
              </w:rPr>
              <w:t>жественные</w:t>
            </w:r>
            <w:proofErr w:type="spellEnd"/>
            <w:r w:rsidRPr="0088402F">
              <w:rPr>
                <w:sz w:val="26"/>
                <w:szCs w:val="26"/>
              </w:rPr>
              <w:t>, дома молодежи, станции юных натуралистов и т . п.</w:t>
            </w:r>
          </w:p>
        </w:tc>
        <w:tc>
          <w:tcPr>
            <w:tcW w:w="5599" w:type="dxa"/>
          </w:tcPr>
          <w:p w14:paraId="106BC79D" w14:textId="77777777" w:rsidR="007B2F45" w:rsidRPr="0088402F" w:rsidRDefault="007B2F45" w:rsidP="009A6F95">
            <w:pPr>
              <w:jc w:val="center"/>
              <w:rPr>
                <w:sz w:val="26"/>
                <w:szCs w:val="26"/>
              </w:rPr>
            </w:pPr>
          </w:p>
          <w:p w14:paraId="11D58BE2" w14:textId="77777777" w:rsidR="007B2F45" w:rsidRPr="0088402F" w:rsidRDefault="007B2F45" w:rsidP="009A6F95">
            <w:pPr>
              <w:jc w:val="center"/>
              <w:rPr>
                <w:sz w:val="26"/>
                <w:szCs w:val="26"/>
              </w:rPr>
            </w:pPr>
            <w:r w:rsidRPr="0088402F">
              <w:rPr>
                <w:sz w:val="26"/>
                <w:szCs w:val="26"/>
              </w:rPr>
              <w:t>П/П/П</w:t>
            </w:r>
          </w:p>
        </w:tc>
      </w:tr>
      <w:tr w:rsidR="0088402F" w:rsidRPr="0088402F" w14:paraId="3A12FA55" w14:textId="77777777" w:rsidTr="009A6F95">
        <w:trPr>
          <w:jc w:val="center"/>
        </w:trPr>
        <w:tc>
          <w:tcPr>
            <w:tcW w:w="4323" w:type="dxa"/>
          </w:tcPr>
          <w:p w14:paraId="432A4070" w14:textId="77777777" w:rsidR="007B2F45" w:rsidRPr="0088402F" w:rsidRDefault="007B2F45" w:rsidP="009A6F95">
            <w:pPr>
              <w:rPr>
                <w:sz w:val="26"/>
                <w:szCs w:val="26"/>
              </w:rPr>
            </w:pPr>
            <w:r w:rsidRPr="0088402F">
              <w:rPr>
                <w:sz w:val="26"/>
                <w:szCs w:val="26"/>
              </w:rPr>
              <w:lastRenderedPageBreak/>
              <w:t>Футбольные стадионы, водно-спортивные комплексы, дворцы спорта, универсальные спортзалы, корты, велотреки</w:t>
            </w:r>
          </w:p>
        </w:tc>
        <w:tc>
          <w:tcPr>
            <w:tcW w:w="5599" w:type="dxa"/>
          </w:tcPr>
          <w:p w14:paraId="46F6D065" w14:textId="77777777" w:rsidR="007B2F45" w:rsidRPr="0088402F" w:rsidRDefault="007B2F45" w:rsidP="009A6F95">
            <w:pPr>
              <w:jc w:val="center"/>
              <w:rPr>
                <w:sz w:val="26"/>
                <w:szCs w:val="26"/>
              </w:rPr>
            </w:pPr>
          </w:p>
          <w:p w14:paraId="05A58604" w14:textId="77777777" w:rsidR="007B2F45" w:rsidRPr="0088402F" w:rsidRDefault="007B2F45" w:rsidP="009A6F95">
            <w:pPr>
              <w:jc w:val="center"/>
              <w:rPr>
                <w:sz w:val="26"/>
                <w:szCs w:val="26"/>
              </w:rPr>
            </w:pPr>
            <w:r w:rsidRPr="0088402F">
              <w:rPr>
                <w:sz w:val="26"/>
                <w:szCs w:val="26"/>
              </w:rPr>
              <w:t>В/В/В</w:t>
            </w:r>
          </w:p>
        </w:tc>
      </w:tr>
      <w:tr w:rsidR="0088402F" w:rsidRPr="0088402F" w14:paraId="2C5D90A1" w14:textId="77777777" w:rsidTr="009A6F95">
        <w:trPr>
          <w:jc w:val="center"/>
        </w:trPr>
        <w:tc>
          <w:tcPr>
            <w:tcW w:w="4323" w:type="dxa"/>
          </w:tcPr>
          <w:p w14:paraId="051A4F2C" w14:textId="77777777" w:rsidR="007B2F45" w:rsidRPr="0088402F" w:rsidRDefault="007B2F45" w:rsidP="009A6F95">
            <w:pPr>
              <w:rPr>
                <w:sz w:val="26"/>
                <w:szCs w:val="26"/>
              </w:rPr>
            </w:pPr>
            <w:r w:rsidRPr="0088402F">
              <w:rPr>
                <w:sz w:val="26"/>
                <w:szCs w:val="26"/>
              </w:rPr>
              <w:t>Детские спортивные школы</w:t>
            </w:r>
          </w:p>
        </w:tc>
        <w:tc>
          <w:tcPr>
            <w:tcW w:w="5599" w:type="dxa"/>
          </w:tcPr>
          <w:p w14:paraId="5D5BF89D" w14:textId="77777777" w:rsidR="007B2F45" w:rsidRPr="0088402F" w:rsidRDefault="007B2F45" w:rsidP="009A6F95">
            <w:pPr>
              <w:jc w:val="center"/>
              <w:rPr>
                <w:sz w:val="26"/>
                <w:szCs w:val="26"/>
              </w:rPr>
            </w:pPr>
            <w:r w:rsidRPr="0088402F">
              <w:rPr>
                <w:sz w:val="26"/>
                <w:szCs w:val="26"/>
              </w:rPr>
              <w:t>П/П/П</w:t>
            </w:r>
          </w:p>
        </w:tc>
      </w:tr>
      <w:tr w:rsidR="0088402F" w:rsidRPr="0088402F" w14:paraId="3570CD8C" w14:textId="77777777" w:rsidTr="009A6F95">
        <w:trPr>
          <w:jc w:val="center"/>
        </w:trPr>
        <w:tc>
          <w:tcPr>
            <w:tcW w:w="4323" w:type="dxa"/>
          </w:tcPr>
          <w:p w14:paraId="1C82320E" w14:textId="77777777" w:rsidR="007B2F45" w:rsidRPr="0088402F" w:rsidRDefault="007B2F45" w:rsidP="009A6F95">
            <w:pPr>
              <w:rPr>
                <w:sz w:val="26"/>
                <w:szCs w:val="26"/>
              </w:rPr>
            </w:pPr>
            <w:r w:rsidRPr="0088402F">
              <w:rPr>
                <w:sz w:val="26"/>
                <w:szCs w:val="26"/>
              </w:rPr>
              <w:t>Клубы по спортивным интересам, тренажерные и спортивные залы, стадионы ручных игр, спортивные площадки, бассейны</w:t>
            </w:r>
          </w:p>
        </w:tc>
        <w:tc>
          <w:tcPr>
            <w:tcW w:w="5599" w:type="dxa"/>
          </w:tcPr>
          <w:p w14:paraId="49C6F417" w14:textId="77777777" w:rsidR="007B2F45" w:rsidRPr="0088402F" w:rsidRDefault="007B2F45" w:rsidP="009A6F95">
            <w:pPr>
              <w:jc w:val="center"/>
              <w:rPr>
                <w:sz w:val="26"/>
                <w:szCs w:val="26"/>
              </w:rPr>
            </w:pPr>
          </w:p>
          <w:p w14:paraId="708EE840" w14:textId="77777777" w:rsidR="007B2F45" w:rsidRPr="0088402F" w:rsidRDefault="007B2F45" w:rsidP="009A6F95">
            <w:pPr>
              <w:jc w:val="center"/>
              <w:rPr>
                <w:sz w:val="26"/>
                <w:szCs w:val="26"/>
              </w:rPr>
            </w:pPr>
            <w:r w:rsidRPr="0088402F">
              <w:rPr>
                <w:sz w:val="26"/>
                <w:szCs w:val="26"/>
              </w:rPr>
              <w:t>П/П/П</w:t>
            </w:r>
          </w:p>
        </w:tc>
      </w:tr>
      <w:tr w:rsidR="0088402F" w:rsidRPr="0088402F" w14:paraId="18515868" w14:textId="77777777" w:rsidTr="009A6F95">
        <w:trPr>
          <w:jc w:val="center"/>
        </w:trPr>
        <w:tc>
          <w:tcPr>
            <w:tcW w:w="4323" w:type="dxa"/>
          </w:tcPr>
          <w:p w14:paraId="438A35B9" w14:textId="77777777" w:rsidR="007B2F45" w:rsidRPr="0088402F" w:rsidRDefault="007B2F45" w:rsidP="009A6F95">
            <w:pPr>
              <w:rPr>
                <w:sz w:val="26"/>
                <w:szCs w:val="26"/>
              </w:rPr>
            </w:pPr>
            <w:r w:rsidRPr="0088402F">
              <w:rPr>
                <w:sz w:val="26"/>
                <w:szCs w:val="26"/>
              </w:rPr>
              <w:t>Высшие учебные заведения</w:t>
            </w:r>
          </w:p>
        </w:tc>
        <w:tc>
          <w:tcPr>
            <w:tcW w:w="5599" w:type="dxa"/>
          </w:tcPr>
          <w:p w14:paraId="283BC716" w14:textId="77777777" w:rsidR="007B2F45" w:rsidRPr="0088402F" w:rsidRDefault="007B2F45" w:rsidP="009A6F95">
            <w:pPr>
              <w:jc w:val="center"/>
              <w:rPr>
                <w:sz w:val="26"/>
                <w:szCs w:val="26"/>
              </w:rPr>
            </w:pPr>
            <w:r w:rsidRPr="0088402F">
              <w:rPr>
                <w:sz w:val="26"/>
                <w:szCs w:val="26"/>
              </w:rPr>
              <w:t>В/В/В</w:t>
            </w:r>
          </w:p>
        </w:tc>
      </w:tr>
      <w:tr w:rsidR="0088402F" w:rsidRPr="0088402F" w14:paraId="384BB5A9" w14:textId="77777777" w:rsidTr="009A6F95">
        <w:trPr>
          <w:jc w:val="center"/>
        </w:trPr>
        <w:tc>
          <w:tcPr>
            <w:tcW w:w="4323" w:type="dxa"/>
          </w:tcPr>
          <w:p w14:paraId="03B95737" w14:textId="77777777" w:rsidR="007B2F45" w:rsidRPr="0088402F" w:rsidRDefault="007B2F45" w:rsidP="009A6F95">
            <w:pPr>
              <w:rPr>
                <w:sz w:val="26"/>
                <w:szCs w:val="26"/>
              </w:rPr>
            </w:pPr>
            <w:r w:rsidRPr="0088402F">
              <w:rPr>
                <w:sz w:val="26"/>
                <w:szCs w:val="26"/>
              </w:rPr>
              <w:t>Научно - исследовательские и другие институты</w:t>
            </w:r>
          </w:p>
        </w:tc>
        <w:tc>
          <w:tcPr>
            <w:tcW w:w="5599" w:type="dxa"/>
          </w:tcPr>
          <w:p w14:paraId="78538CC1" w14:textId="77777777" w:rsidR="007B2F45" w:rsidRPr="0088402F" w:rsidRDefault="007B2F45" w:rsidP="009A6F95">
            <w:pPr>
              <w:jc w:val="center"/>
              <w:rPr>
                <w:sz w:val="26"/>
                <w:szCs w:val="26"/>
              </w:rPr>
            </w:pPr>
            <w:r w:rsidRPr="0088402F">
              <w:rPr>
                <w:sz w:val="26"/>
                <w:szCs w:val="26"/>
              </w:rPr>
              <w:t>В/В/В</w:t>
            </w:r>
          </w:p>
        </w:tc>
      </w:tr>
      <w:tr w:rsidR="0088402F" w:rsidRPr="0088402F" w14:paraId="72929559" w14:textId="77777777" w:rsidTr="009A6F95">
        <w:trPr>
          <w:jc w:val="center"/>
        </w:trPr>
        <w:tc>
          <w:tcPr>
            <w:tcW w:w="4323" w:type="dxa"/>
          </w:tcPr>
          <w:p w14:paraId="4B84DD73" w14:textId="77777777" w:rsidR="007B2F45" w:rsidRPr="0088402F" w:rsidRDefault="007B2F45" w:rsidP="009A6F95">
            <w:pPr>
              <w:rPr>
                <w:sz w:val="26"/>
                <w:szCs w:val="26"/>
              </w:rPr>
            </w:pPr>
            <w:r w:rsidRPr="0088402F">
              <w:rPr>
                <w:sz w:val="26"/>
                <w:szCs w:val="26"/>
              </w:rPr>
              <w:t>Общеобразовательные школы всех видов, профессионально -технические училища</w:t>
            </w:r>
          </w:p>
        </w:tc>
        <w:tc>
          <w:tcPr>
            <w:tcW w:w="5599" w:type="dxa"/>
          </w:tcPr>
          <w:p w14:paraId="43306270" w14:textId="77777777" w:rsidR="007B2F45" w:rsidRPr="0088402F" w:rsidRDefault="007B2F45" w:rsidP="009A6F95">
            <w:pPr>
              <w:jc w:val="center"/>
              <w:rPr>
                <w:sz w:val="26"/>
                <w:szCs w:val="26"/>
              </w:rPr>
            </w:pPr>
          </w:p>
          <w:p w14:paraId="323D3E7A" w14:textId="77777777" w:rsidR="007B2F45" w:rsidRPr="0088402F" w:rsidRDefault="007B2F45" w:rsidP="009A6F95">
            <w:pPr>
              <w:jc w:val="center"/>
              <w:rPr>
                <w:sz w:val="26"/>
                <w:szCs w:val="26"/>
              </w:rPr>
            </w:pPr>
            <w:r w:rsidRPr="0088402F">
              <w:rPr>
                <w:sz w:val="26"/>
                <w:szCs w:val="26"/>
              </w:rPr>
              <w:t>П/П/П</w:t>
            </w:r>
          </w:p>
        </w:tc>
      </w:tr>
      <w:tr w:rsidR="0088402F" w:rsidRPr="0088402F" w14:paraId="0BEE3751" w14:textId="77777777" w:rsidTr="009A6F95">
        <w:trPr>
          <w:jc w:val="center"/>
        </w:trPr>
        <w:tc>
          <w:tcPr>
            <w:tcW w:w="4323" w:type="dxa"/>
          </w:tcPr>
          <w:p w14:paraId="7C787F06" w14:textId="77777777" w:rsidR="007B2F45" w:rsidRPr="0088402F" w:rsidRDefault="007B2F45" w:rsidP="009A6F95">
            <w:pPr>
              <w:rPr>
                <w:sz w:val="26"/>
                <w:szCs w:val="26"/>
              </w:rPr>
            </w:pPr>
            <w:r w:rsidRPr="0088402F">
              <w:rPr>
                <w:sz w:val="26"/>
                <w:szCs w:val="26"/>
              </w:rPr>
              <w:t xml:space="preserve">Специализированные больницы, </w:t>
            </w:r>
          </w:p>
          <w:p w14:paraId="35AE0796" w14:textId="77777777" w:rsidR="007B2F45" w:rsidRPr="0088402F" w:rsidRDefault="007B2F45" w:rsidP="009A6F95">
            <w:pPr>
              <w:rPr>
                <w:sz w:val="26"/>
                <w:szCs w:val="26"/>
              </w:rPr>
            </w:pPr>
            <w:r w:rsidRPr="0088402F">
              <w:rPr>
                <w:sz w:val="26"/>
                <w:szCs w:val="26"/>
              </w:rPr>
              <w:t>диагностические центры, диспансеры</w:t>
            </w:r>
          </w:p>
        </w:tc>
        <w:tc>
          <w:tcPr>
            <w:tcW w:w="5599" w:type="dxa"/>
          </w:tcPr>
          <w:p w14:paraId="7065C973" w14:textId="77777777" w:rsidR="007B2F45" w:rsidRPr="0088402F" w:rsidRDefault="007B2F45" w:rsidP="009A6F95">
            <w:pPr>
              <w:jc w:val="center"/>
              <w:rPr>
                <w:sz w:val="26"/>
                <w:szCs w:val="26"/>
              </w:rPr>
            </w:pPr>
            <w:r w:rsidRPr="0088402F">
              <w:rPr>
                <w:sz w:val="26"/>
                <w:szCs w:val="26"/>
              </w:rPr>
              <w:t>В/В/В</w:t>
            </w:r>
          </w:p>
        </w:tc>
      </w:tr>
      <w:tr w:rsidR="0088402F" w:rsidRPr="0088402F" w14:paraId="3A920221" w14:textId="77777777" w:rsidTr="009A6F95">
        <w:trPr>
          <w:jc w:val="center"/>
        </w:trPr>
        <w:tc>
          <w:tcPr>
            <w:tcW w:w="4323" w:type="dxa"/>
          </w:tcPr>
          <w:p w14:paraId="4CCCDFB0" w14:textId="77777777" w:rsidR="007B2F45" w:rsidRPr="0088402F" w:rsidRDefault="007B2F45" w:rsidP="009A6F95">
            <w:pPr>
              <w:rPr>
                <w:sz w:val="26"/>
                <w:szCs w:val="26"/>
              </w:rPr>
            </w:pPr>
            <w:r w:rsidRPr="0088402F">
              <w:rPr>
                <w:sz w:val="26"/>
                <w:szCs w:val="26"/>
              </w:rPr>
              <w:t>Территориальные поликлиники, станции скорой помощи</w:t>
            </w:r>
          </w:p>
        </w:tc>
        <w:tc>
          <w:tcPr>
            <w:tcW w:w="5599" w:type="dxa"/>
          </w:tcPr>
          <w:p w14:paraId="6AAE44CB" w14:textId="77777777" w:rsidR="007B2F45" w:rsidRPr="0088402F" w:rsidRDefault="007B2F45" w:rsidP="009A6F95">
            <w:pPr>
              <w:jc w:val="center"/>
              <w:rPr>
                <w:sz w:val="26"/>
                <w:szCs w:val="26"/>
              </w:rPr>
            </w:pPr>
            <w:r w:rsidRPr="0088402F">
              <w:rPr>
                <w:sz w:val="26"/>
                <w:szCs w:val="26"/>
              </w:rPr>
              <w:t>В/В/В</w:t>
            </w:r>
          </w:p>
        </w:tc>
      </w:tr>
      <w:tr w:rsidR="0088402F" w:rsidRPr="0088402F" w14:paraId="2E4C543A" w14:textId="77777777" w:rsidTr="009A6F95">
        <w:trPr>
          <w:jc w:val="center"/>
        </w:trPr>
        <w:tc>
          <w:tcPr>
            <w:tcW w:w="4323" w:type="dxa"/>
          </w:tcPr>
          <w:p w14:paraId="0E68726D" w14:textId="77777777" w:rsidR="007B2F45" w:rsidRPr="0088402F" w:rsidRDefault="007B2F45" w:rsidP="009A6F95">
            <w:pPr>
              <w:rPr>
                <w:sz w:val="26"/>
                <w:szCs w:val="26"/>
              </w:rPr>
            </w:pPr>
            <w:r w:rsidRPr="0088402F">
              <w:rPr>
                <w:sz w:val="26"/>
                <w:szCs w:val="26"/>
              </w:rPr>
              <w:t>Центры социальной защиты (дома интернаты и пансионаты для детей и взрослых) дома реабилитации</w:t>
            </w:r>
          </w:p>
        </w:tc>
        <w:tc>
          <w:tcPr>
            <w:tcW w:w="5599" w:type="dxa"/>
          </w:tcPr>
          <w:p w14:paraId="57FA692F" w14:textId="77777777" w:rsidR="007B2F45" w:rsidRPr="0088402F" w:rsidRDefault="007B2F45" w:rsidP="009A6F95">
            <w:pPr>
              <w:jc w:val="center"/>
              <w:rPr>
                <w:sz w:val="26"/>
                <w:szCs w:val="26"/>
              </w:rPr>
            </w:pPr>
          </w:p>
          <w:p w14:paraId="3CA202A5" w14:textId="77777777" w:rsidR="007B2F45" w:rsidRPr="0088402F" w:rsidRDefault="007B2F45" w:rsidP="009A6F95">
            <w:pPr>
              <w:jc w:val="center"/>
              <w:rPr>
                <w:sz w:val="26"/>
                <w:szCs w:val="26"/>
              </w:rPr>
            </w:pPr>
            <w:r w:rsidRPr="0088402F">
              <w:rPr>
                <w:sz w:val="26"/>
                <w:szCs w:val="26"/>
              </w:rPr>
              <w:t>В/В/В</w:t>
            </w:r>
          </w:p>
        </w:tc>
      </w:tr>
      <w:tr w:rsidR="0088402F" w:rsidRPr="0088402F" w14:paraId="71E9F1F1" w14:textId="77777777" w:rsidTr="009A6F95">
        <w:trPr>
          <w:jc w:val="center"/>
        </w:trPr>
        <w:tc>
          <w:tcPr>
            <w:tcW w:w="4323" w:type="dxa"/>
          </w:tcPr>
          <w:p w14:paraId="4147F835" w14:textId="77777777" w:rsidR="007B2F45" w:rsidRPr="0088402F" w:rsidRDefault="007B2F45" w:rsidP="009A6F95">
            <w:pPr>
              <w:rPr>
                <w:sz w:val="26"/>
                <w:szCs w:val="26"/>
              </w:rPr>
            </w:pPr>
            <w:r w:rsidRPr="0088402F">
              <w:rPr>
                <w:sz w:val="26"/>
                <w:szCs w:val="26"/>
              </w:rPr>
              <w:t xml:space="preserve">Санатории, дома отдыха, </w:t>
            </w:r>
            <w:proofErr w:type="spellStart"/>
            <w:r w:rsidRPr="0088402F">
              <w:rPr>
                <w:sz w:val="26"/>
                <w:szCs w:val="26"/>
              </w:rPr>
              <w:t>тургости</w:t>
            </w:r>
            <w:proofErr w:type="spellEnd"/>
            <w:r w:rsidRPr="0088402F">
              <w:rPr>
                <w:sz w:val="26"/>
                <w:szCs w:val="26"/>
              </w:rPr>
              <w:t xml:space="preserve"> - </w:t>
            </w:r>
            <w:proofErr w:type="spellStart"/>
            <w:r w:rsidRPr="0088402F">
              <w:rPr>
                <w:sz w:val="26"/>
                <w:szCs w:val="26"/>
              </w:rPr>
              <w:t>ницы</w:t>
            </w:r>
            <w:proofErr w:type="spellEnd"/>
          </w:p>
        </w:tc>
        <w:tc>
          <w:tcPr>
            <w:tcW w:w="5599" w:type="dxa"/>
          </w:tcPr>
          <w:p w14:paraId="0109D982" w14:textId="77777777" w:rsidR="007B2F45" w:rsidRPr="0088402F" w:rsidRDefault="007B2F45" w:rsidP="009A6F95">
            <w:pPr>
              <w:jc w:val="center"/>
              <w:rPr>
                <w:sz w:val="26"/>
                <w:szCs w:val="26"/>
              </w:rPr>
            </w:pPr>
            <w:r w:rsidRPr="0088402F">
              <w:rPr>
                <w:sz w:val="26"/>
                <w:szCs w:val="26"/>
              </w:rPr>
              <w:t>В/В/В</w:t>
            </w:r>
          </w:p>
        </w:tc>
      </w:tr>
      <w:tr w:rsidR="0088402F" w:rsidRPr="0088402F" w14:paraId="54173A04" w14:textId="77777777" w:rsidTr="009A6F95">
        <w:trPr>
          <w:jc w:val="center"/>
        </w:trPr>
        <w:tc>
          <w:tcPr>
            <w:tcW w:w="4323" w:type="dxa"/>
          </w:tcPr>
          <w:p w14:paraId="36F3A0B7" w14:textId="77777777" w:rsidR="007B2F45" w:rsidRPr="0088402F" w:rsidRDefault="007B2F45" w:rsidP="009A6F95">
            <w:pPr>
              <w:rPr>
                <w:sz w:val="26"/>
                <w:szCs w:val="26"/>
              </w:rPr>
            </w:pPr>
          </w:p>
        </w:tc>
        <w:tc>
          <w:tcPr>
            <w:tcW w:w="5599" w:type="dxa"/>
          </w:tcPr>
          <w:p w14:paraId="3B695CBB" w14:textId="77777777" w:rsidR="007B2F45" w:rsidRPr="0088402F" w:rsidRDefault="007B2F45" w:rsidP="009A6F95">
            <w:pPr>
              <w:jc w:val="center"/>
              <w:rPr>
                <w:b/>
                <w:sz w:val="26"/>
                <w:szCs w:val="26"/>
              </w:rPr>
            </w:pPr>
            <w:r w:rsidRPr="0088402F">
              <w:rPr>
                <w:b/>
                <w:sz w:val="26"/>
                <w:szCs w:val="26"/>
              </w:rPr>
              <w:t>дополнительные</w:t>
            </w:r>
          </w:p>
        </w:tc>
      </w:tr>
      <w:tr w:rsidR="0088402F" w:rsidRPr="0088402F" w14:paraId="5C602669" w14:textId="77777777" w:rsidTr="009A6F95">
        <w:trPr>
          <w:jc w:val="center"/>
        </w:trPr>
        <w:tc>
          <w:tcPr>
            <w:tcW w:w="4323" w:type="dxa"/>
          </w:tcPr>
          <w:p w14:paraId="1A197B41" w14:textId="77777777" w:rsidR="007B2F45" w:rsidRPr="0088402F" w:rsidRDefault="007B2F45" w:rsidP="009A6F95">
            <w:pPr>
              <w:rPr>
                <w:sz w:val="26"/>
                <w:szCs w:val="26"/>
              </w:rPr>
            </w:pPr>
            <w:r w:rsidRPr="0088402F">
              <w:rPr>
                <w:sz w:val="26"/>
                <w:szCs w:val="26"/>
              </w:rPr>
              <w:t>Многоквартирные жилые дома</w:t>
            </w:r>
          </w:p>
        </w:tc>
        <w:tc>
          <w:tcPr>
            <w:tcW w:w="5599" w:type="dxa"/>
          </w:tcPr>
          <w:p w14:paraId="5E9A313F" w14:textId="77777777" w:rsidR="007B2F45" w:rsidRPr="0088402F" w:rsidRDefault="007B2F45" w:rsidP="009A6F95">
            <w:pPr>
              <w:jc w:val="center"/>
              <w:rPr>
                <w:sz w:val="26"/>
                <w:szCs w:val="26"/>
              </w:rPr>
            </w:pPr>
            <w:r w:rsidRPr="0088402F">
              <w:rPr>
                <w:sz w:val="26"/>
                <w:szCs w:val="26"/>
              </w:rPr>
              <w:t>В/В/В</w:t>
            </w:r>
          </w:p>
        </w:tc>
      </w:tr>
      <w:tr w:rsidR="0088402F" w:rsidRPr="0088402F" w14:paraId="03526A0E" w14:textId="77777777" w:rsidTr="009A6F95">
        <w:trPr>
          <w:jc w:val="center"/>
        </w:trPr>
        <w:tc>
          <w:tcPr>
            <w:tcW w:w="4323" w:type="dxa"/>
          </w:tcPr>
          <w:p w14:paraId="6FAE72E4" w14:textId="77777777" w:rsidR="007B2F45" w:rsidRPr="0088402F" w:rsidRDefault="007B2F45" w:rsidP="009A6F95">
            <w:pPr>
              <w:rPr>
                <w:sz w:val="26"/>
                <w:szCs w:val="26"/>
              </w:rPr>
            </w:pPr>
            <w:r w:rsidRPr="0088402F">
              <w:rPr>
                <w:sz w:val="26"/>
                <w:szCs w:val="26"/>
              </w:rPr>
              <w:t>Усадебная застройка</w:t>
            </w:r>
          </w:p>
        </w:tc>
        <w:tc>
          <w:tcPr>
            <w:tcW w:w="5599" w:type="dxa"/>
          </w:tcPr>
          <w:p w14:paraId="127A927C" w14:textId="77777777" w:rsidR="007B2F45" w:rsidRPr="0088402F" w:rsidRDefault="007B2F45" w:rsidP="009A6F95">
            <w:pPr>
              <w:jc w:val="center"/>
              <w:rPr>
                <w:sz w:val="26"/>
                <w:szCs w:val="26"/>
              </w:rPr>
            </w:pPr>
            <w:r w:rsidRPr="0088402F">
              <w:rPr>
                <w:bCs/>
                <w:sz w:val="26"/>
                <w:szCs w:val="26"/>
              </w:rPr>
              <w:t>З/З/З</w:t>
            </w:r>
          </w:p>
        </w:tc>
      </w:tr>
      <w:tr w:rsidR="0088402F" w:rsidRPr="0088402F" w14:paraId="0F4DFEE2" w14:textId="77777777" w:rsidTr="009A6F95">
        <w:trPr>
          <w:jc w:val="center"/>
        </w:trPr>
        <w:tc>
          <w:tcPr>
            <w:tcW w:w="4323" w:type="dxa"/>
          </w:tcPr>
          <w:p w14:paraId="0BBB47BF" w14:textId="77777777" w:rsidR="007B2F45" w:rsidRPr="0088402F" w:rsidRDefault="007B2F45" w:rsidP="009A6F95">
            <w:pPr>
              <w:rPr>
                <w:sz w:val="26"/>
                <w:szCs w:val="26"/>
              </w:rPr>
            </w:pPr>
            <w:r w:rsidRPr="0088402F">
              <w:rPr>
                <w:sz w:val="26"/>
                <w:szCs w:val="26"/>
              </w:rPr>
              <w:t>Общежития</w:t>
            </w:r>
          </w:p>
        </w:tc>
        <w:tc>
          <w:tcPr>
            <w:tcW w:w="5599" w:type="dxa"/>
          </w:tcPr>
          <w:p w14:paraId="2ABC27C2" w14:textId="77777777" w:rsidR="007B2F45" w:rsidRPr="0088402F" w:rsidRDefault="007B2F45" w:rsidP="009A6F95">
            <w:pPr>
              <w:jc w:val="center"/>
              <w:rPr>
                <w:sz w:val="26"/>
                <w:szCs w:val="26"/>
              </w:rPr>
            </w:pPr>
            <w:r w:rsidRPr="0088402F">
              <w:rPr>
                <w:sz w:val="26"/>
                <w:szCs w:val="26"/>
              </w:rPr>
              <w:t>В/В/В</w:t>
            </w:r>
          </w:p>
        </w:tc>
      </w:tr>
      <w:tr w:rsidR="0088402F" w:rsidRPr="0088402F" w14:paraId="32DF1941" w14:textId="77777777" w:rsidTr="009A6F95">
        <w:trPr>
          <w:jc w:val="center"/>
        </w:trPr>
        <w:tc>
          <w:tcPr>
            <w:tcW w:w="4323" w:type="dxa"/>
          </w:tcPr>
          <w:p w14:paraId="3E37DE49" w14:textId="77777777" w:rsidR="007B2F45" w:rsidRPr="0088402F" w:rsidRDefault="007B2F45" w:rsidP="009A6F95">
            <w:pPr>
              <w:rPr>
                <w:sz w:val="26"/>
                <w:szCs w:val="26"/>
              </w:rPr>
            </w:pPr>
            <w:r w:rsidRPr="0088402F">
              <w:rPr>
                <w:sz w:val="26"/>
                <w:szCs w:val="26"/>
              </w:rPr>
              <w:t>Промышленные предприятия 1-4 классов санитарной классификации</w:t>
            </w:r>
          </w:p>
        </w:tc>
        <w:tc>
          <w:tcPr>
            <w:tcW w:w="5599" w:type="dxa"/>
          </w:tcPr>
          <w:p w14:paraId="00575EDE" w14:textId="77777777" w:rsidR="007B2F45" w:rsidRPr="0088402F" w:rsidRDefault="007B2F45" w:rsidP="009A6F95">
            <w:pPr>
              <w:jc w:val="center"/>
              <w:rPr>
                <w:sz w:val="26"/>
                <w:szCs w:val="26"/>
              </w:rPr>
            </w:pPr>
            <w:r w:rsidRPr="0088402F">
              <w:rPr>
                <w:bCs/>
                <w:sz w:val="26"/>
                <w:szCs w:val="26"/>
              </w:rPr>
              <w:t>З/З/З</w:t>
            </w:r>
          </w:p>
        </w:tc>
      </w:tr>
      <w:tr w:rsidR="0088402F" w:rsidRPr="0088402F" w14:paraId="24395C37" w14:textId="77777777" w:rsidTr="009A6F95">
        <w:trPr>
          <w:jc w:val="center"/>
        </w:trPr>
        <w:tc>
          <w:tcPr>
            <w:tcW w:w="4323" w:type="dxa"/>
          </w:tcPr>
          <w:p w14:paraId="33D8ABB5" w14:textId="77777777" w:rsidR="007B2F45" w:rsidRPr="0088402F" w:rsidRDefault="007B2F45" w:rsidP="009A6F95">
            <w:pPr>
              <w:rPr>
                <w:sz w:val="26"/>
                <w:szCs w:val="26"/>
              </w:rPr>
            </w:pPr>
            <w:r w:rsidRPr="0088402F">
              <w:rPr>
                <w:sz w:val="26"/>
                <w:szCs w:val="26"/>
              </w:rPr>
              <w:t>Промышленные предприятия 5 класса санитарной классификации</w:t>
            </w:r>
          </w:p>
        </w:tc>
        <w:tc>
          <w:tcPr>
            <w:tcW w:w="5599" w:type="dxa"/>
          </w:tcPr>
          <w:p w14:paraId="1A3FFF7F" w14:textId="77777777" w:rsidR="007B2F45" w:rsidRPr="0088402F" w:rsidRDefault="007B2F45" w:rsidP="009A6F95">
            <w:pPr>
              <w:jc w:val="center"/>
              <w:rPr>
                <w:sz w:val="26"/>
                <w:szCs w:val="26"/>
              </w:rPr>
            </w:pPr>
            <w:r w:rsidRPr="0088402F">
              <w:rPr>
                <w:sz w:val="26"/>
                <w:szCs w:val="26"/>
              </w:rPr>
              <w:t>В/В/В</w:t>
            </w:r>
          </w:p>
        </w:tc>
      </w:tr>
      <w:tr w:rsidR="0088402F" w:rsidRPr="0088402F" w14:paraId="4B13B62D" w14:textId="77777777" w:rsidTr="009A6F95">
        <w:trPr>
          <w:jc w:val="center"/>
        </w:trPr>
        <w:tc>
          <w:tcPr>
            <w:tcW w:w="4323" w:type="dxa"/>
          </w:tcPr>
          <w:p w14:paraId="479382D8" w14:textId="77777777" w:rsidR="007B2F45" w:rsidRPr="0088402F" w:rsidRDefault="007B2F45" w:rsidP="009A6F95">
            <w:pPr>
              <w:rPr>
                <w:sz w:val="26"/>
                <w:szCs w:val="26"/>
              </w:rPr>
            </w:pPr>
            <w:r w:rsidRPr="0088402F">
              <w:rPr>
                <w:sz w:val="26"/>
                <w:szCs w:val="26"/>
              </w:rPr>
              <w:t xml:space="preserve">Автостоянки временного хранения, подземные и встроенные гаражи для легковых автомобилей, обществен - </w:t>
            </w:r>
            <w:proofErr w:type="spellStart"/>
            <w:r w:rsidRPr="0088402F">
              <w:rPr>
                <w:sz w:val="26"/>
                <w:szCs w:val="26"/>
              </w:rPr>
              <w:t>ные</w:t>
            </w:r>
            <w:proofErr w:type="spellEnd"/>
            <w:r w:rsidRPr="0088402F">
              <w:rPr>
                <w:sz w:val="26"/>
                <w:szCs w:val="26"/>
              </w:rPr>
              <w:t xml:space="preserve"> туалеты</w:t>
            </w:r>
          </w:p>
        </w:tc>
        <w:tc>
          <w:tcPr>
            <w:tcW w:w="5599" w:type="dxa"/>
          </w:tcPr>
          <w:p w14:paraId="010F82A5" w14:textId="77777777" w:rsidR="007B2F45" w:rsidRPr="0088402F" w:rsidRDefault="007B2F45" w:rsidP="009A6F95">
            <w:pPr>
              <w:jc w:val="center"/>
              <w:rPr>
                <w:sz w:val="26"/>
                <w:szCs w:val="26"/>
              </w:rPr>
            </w:pPr>
            <w:r w:rsidRPr="0088402F">
              <w:rPr>
                <w:sz w:val="26"/>
                <w:szCs w:val="26"/>
              </w:rPr>
              <w:t>П/П/П</w:t>
            </w:r>
          </w:p>
        </w:tc>
      </w:tr>
      <w:tr w:rsidR="0088402F" w:rsidRPr="0088402F" w14:paraId="34FD9CD9" w14:textId="77777777" w:rsidTr="009A6F95">
        <w:trPr>
          <w:jc w:val="center"/>
        </w:trPr>
        <w:tc>
          <w:tcPr>
            <w:tcW w:w="4323" w:type="dxa"/>
          </w:tcPr>
          <w:p w14:paraId="4E40CC11" w14:textId="77777777" w:rsidR="007B2F45" w:rsidRPr="0088402F" w:rsidRDefault="007B2F45" w:rsidP="009A6F95">
            <w:pPr>
              <w:rPr>
                <w:sz w:val="26"/>
                <w:szCs w:val="26"/>
              </w:rPr>
            </w:pPr>
            <w:r w:rsidRPr="0088402F">
              <w:rPr>
                <w:sz w:val="26"/>
                <w:szCs w:val="26"/>
              </w:rPr>
              <w:t xml:space="preserve">Автозаправочные станции для лег - </w:t>
            </w:r>
            <w:proofErr w:type="spellStart"/>
            <w:r w:rsidRPr="0088402F">
              <w:rPr>
                <w:sz w:val="26"/>
                <w:szCs w:val="26"/>
              </w:rPr>
              <w:t>ковых</w:t>
            </w:r>
            <w:proofErr w:type="spellEnd"/>
            <w:r w:rsidRPr="0088402F">
              <w:rPr>
                <w:sz w:val="26"/>
                <w:szCs w:val="26"/>
              </w:rPr>
              <w:t xml:space="preserve"> автомобилей</w:t>
            </w:r>
          </w:p>
        </w:tc>
        <w:tc>
          <w:tcPr>
            <w:tcW w:w="5599" w:type="dxa"/>
          </w:tcPr>
          <w:p w14:paraId="26E186D0" w14:textId="77777777" w:rsidR="007B2F45" w:rsidRPr="0088402F" w:rsidRDefault="007B2F45" w:rsidP="009A6F95">
            <w:pPr>
              <w:jc w:val="center"/>
              <w:rPr>
                <w:sz w:val="26"/>
                <w:szCs w:val="26"/>
              </w:rPr>
            </w:pPr>
            <w:r w:rsidRPr="0088402F">
              <w:rPr>
                <w:sz w:val="26"/>
                <w:szCs w:val="26"/>
              </w:rPr>
              <w:t>В/В/В</w:t>
            </w:r>
          </w:p>
        </w:tc>
      </w:tr>
      <w:tr w:rsidR="0088402F" w:rsidRPr="0088402F" w14:paraId="6474E794" w14:textId="77777777" w:rsidTr="009A6F95">
        <w:trPr>
          <w:jc w:val="center"/>
        </w:trPr>
        <w:tc>
          <w:tcPr>
            <w:tcW w:w="4323" w:type="dxa"/>
          </w:tcPr>
          <w:p w14:paraId="00770F05" w14:textId="77777777" w:rsidR="007B2F45" w:rsidRPr="0088402F" w:rsidRDefault="007B2F45" w:rsidP="009A6F95">
            <w:pPr>
              <w:rPr>
                <w:sz w:val="26"/>
                <w:szCs w:val="26"/>
              </w:rPr>
            </w:pPr>
            <w:proofErr w:type="spellStart"/>
            <w:r w:rsidRPr="0088402F">
              <w:rPr>
                <w:sz w:val="26"/>
                <w:szCs w:val="26"/>
              </w:rPr>
              <w:t>Инженерно</w:t>
            </w:r>
            <w:proofErr w:type="spellEnd"/>
            <w:r w:rsidRPr="0088402F">
              <w:rPr>
                <w:sz w:val="26"/>
                <w:szCs w:val="26"/>
              </w:rPr>
              <w:t xml:space="preserve"> -технические объекты (АТС, ТП и т . п.)</w:t>
            </w:r>
          </w:p>
        </w:tc>
        <w:tc>
          <w:tcPr>
            <w:tcW w:w="5599" w:type="dxa"/>
          </w:tcPr>
          <w:p w14:paraId="7287F2A7" w14:textId="77777777" w:rsidR="007B2F45" w:rsidRPr="0088402F" w:rsidRDefault="007B2F45" w:rsidP="009A6F95">
            <w:pPr>
              <w:jc w:val="center"/>
              <w:rPr>
                <w:sz w:val="26"/>
                <w:szCs w:val="26"/>
              </w:rPr>
            </w:pPr>
            <w:r w:rsidRPr="0088402F">
              <w:rPr>
                <w:sz w:val="26"/>
                <w:szCs w:val="26"/>
              </w:rPr>
              <w:t>В/В/В</w:t>
            </w:r>
          </w:p>
        </w:tc>
      </w:tr>
      <w:tr w:rsidR="0088402F" w:rsidRPr="0088402F" w14:paraId="501C6BDD" w14:textId="77777777" w:rsidTr="009A6F95">
        <w:trPr>
          <w:jc w:val="center"/>
        </w:trPr>
        <w:tc>
          <w:tcPr>
            <w:tcW w:w="4323" w:type="dxa"/>
          </w:tcPr>
          <w:p w14:paraId="73E50855" w14:textId="77777777" w:rsidR="007B2F45" w:rsidRPr="0088402F" w:rsidRDefault="007B2F45" w:rsidP="009A6F95">
            <w:pPr>
              <w:rPr>
                <w:sz w:val="26"/>
                <w:szCs w:val="26"/>
              </w:rPr>
            </w:pPr>
            <w:r w:rsidRPr="0088402F">
              <w:rPr>
                <w:sz w:val="26"/>
                <w:szCs w:val="26"/>
              </w:rPr>
              <w:t>Склады и базы</w:t>
            </w:r>
          </w:p>
        </w:tc>
        <w:tc>
          <w:tcPr>
            <w:tcW w:w="5599" w:type="dxa"/>
          </w:tcPr>
          <w:p w14:paraId="347D907A" w14:textId="77777777" w:rsidR="007B2F45" w:rsidRPr="0088402F" w:rsidRDefault="007B2F45" w:rsidP="009A6F95">
            <w:pPr>
              <w:jc w:val="center"/>
              <w:rPr>
                <w:sz w:val="26"/>
                <w:szCs w:val="26"/>
              </w:rPr>
            </w:pPr>
            <w:r w:rsidRPr="0088402F">
              <w:rPr>
                <w:bCs/>
                <w:sz w:val="26"/>
                <w:szCs w:val="26"/>
              </w:rPr>
              <w:t>З/З/З</w:t>
            </w:r>
          </w:p>
        </w:tc>
      </w:tr>
      <w:tr w:rsidR="0088402F" w:rsidRPr="0088402F" w14:paraId="0EAC2D72" w14:textId="77777777" w:rsidTr="009A6F95">
        <w:trPr>
          <w:jc w:val="center"/>
        </w:trPr>
        <w:tc>
          <w:tcPr>
            <w:tcW w:w="4323" w:type="dxa"/>
          </w:tcPr>
          <w:p w14:paraId="6D62EB6D" w14:textId="77777777" w:rsidR="007B2F45" w:rsidRPr="0088402F" w:rsidRDefault="007B2F45" w:rsidP="009A6F95">
            <w:pPr>
              <w:rPr>
                <w:sz w:val="26"/>
                <w:szCs w:val="26"/>
              </w:rPr>
            </w:pPr>
            <w:r w:rsidRPr="0088402F">
              <w:rPr>
                <w:sz w:val="26"/>
                <w:szCs w:val="26"/>
              </w:rPr>
              <w:t>Железнодорожные вокзалы, аэровокзалы, автовокзалы междугородних сообщений</w:t>
            </w:r>
          </w:p>
        </w:tc>
        <w:tc>
          <w:tcPr>
            <w:tcW w:w="5599" w:type="dxa"/>
          </w:tcPr>
          <w:p w14:paraId="06EEB541" w14:textId="77777777" w:rsidR="007B2F45" w:rsidRPr="0088402F" w:rsidRDefault="007B2F45" w:rsidP="009A6F95">
            <w:pPr>
              <w:jc w:val="center"/>
              <w:rPr>
                <w:sz w:val="26"/>
                <w:szCs w:val="26"/>
              </w:rPr>
            </w:pPr>
            <w:r w:rsidRPr="0088402F">
              <w:rPr>
                <w:bCs/>
                <w:sz w:val="26"/>
                <w:szCs w:val="26"/>
              </w:rPr>
              <w:t>З/З/З</w:t>
            </w:r>
          </w:p>
        </w:tc>
      </w:tr>
      <w:tr w:rsidR="007B2F45" w:rsidRPr="0088402F" w14:paraId="3725C18E" w14:textId="77777777" w:rsidTr="009A6F95">
        <w:trPr>
          <w:jc w:val="center"/>
        </w:trPr>
        <w:tc>
          <w:tcPr>
            <w:tcW w:w="4323" w:type="dxa"/>
          </w:tcPr>
          <w:p w14:paraId="7E58360B" w14:textId="77777777" w:rsidR="007B2F45" w:rsidRPr="0088402F" w:rsidRDefault="007B2F45" w:rsidP="009A6F95">
            <w:pPr>
              <w:rPr>
                <w:sz w:val="26"/>
                <w:szCs w:val="26"/>
              </w:rPr>
            </w:pPr>
            <w:r w:rsidRPr="0088402F">
              <w:rPr>
                <w:sz w:val="26"/>
                <w:szCs w:val="26"/>
              </w:rPr>
              <w:t xml:space="preserve">Объекты зеленого строительства </w:t>
            </w:r>
            <w:proofErr w:type="spellStart"/>
            <w:r w:rsidRPr="0088402F">
              <w:rPr>
                <w:sz w:val="26"/>
                <w:szCs w:val="26"/>
              </w:rPr>
              <w:t>са</w:t>
            </w:r>
            <w:proofErr w:type="spellEnd"/>
            <w:r w:rsidRPr="0088402F">
              <w:rPr>
                <w:sz w:val="26"/>
                <w:szCs w:val="26"/>
              </w:rPr>
              <w:t xml:space="preserve"> - </w:t>
            </w:r>
            <w:proofErr w:type="spellStart"/>
            <w:r w:rsidRPr="0088402F">
              <w:rPr>
                <w:sz w:val="26"/>
                <w:szCs w:val="26"/>
              </w:rPr>
              <w:t>ды</w:t>
            </w:r>
            <w:proofErr w:type="spellEnd"/>
            <w:r w:rsidRPr="0088402F">
              <w:rPr>
                <w:sz w:val="26"/>
                <w:szCs w:val="26"/>
              </w:rPr>
              <w:t>, скверы, бульвары</w:t>
            </w:r>
          </w:p>
        </w:tc>
        <w:tc>
          <w:tcPr>
            <w:tcW w:w="5599" w:type="dxa"/>
          </w:tcPr>
          <w:p w14:paraId="191E36B7" w14:textId="77777777" w:rsidR="007B2F45" w:rsidRPr="0088402F" w:rsidRDefault="007B2F45" w:rsidP="009A6F95">
            <w:pPr>
              <w:jc w:val="center"/>
              <w:rPr>
                <w:sz w:val="26"/>
                <w:szCs w:val="26"/>
              </w:rPr>
            </w:pPr>
            <w:r w:rsidRPr="0088402F">
              <w:rPr>
                <w:sz w:val="26"/>
                <w:szCs w:val="26"/>
              </w:rPr>
              <w:t>П/П/П</w:t>
            </w:r>
          </w:p>
        </w:tc>
      </w:tr>
    </w:tbl>
    <w:p w14:paraId="3E7F2B78" w14:textId="77777777" w:rsidR="007B2F45" w:rsidRPr="0088402F" w:rsidRDefault="007B2F45" w:rsidP="007B2F45">
      <w:pPr>
        <w:shd w:val="clear" w:color="auto" w:fill="FFFFFF"/>
        <w:spacing w:line="360" w:lineRule="auto"/>
        <w:ind w:left="749" w:firstLine="244"/>
        <w:jc w:val="both"/>
        <w:rPr>
          <w:bCs/>
          <w:sz w:val="26"/>
          <w:szCs w:val="26"/>
        </w:rPr>
      </w:pPr>
    </w:p>
    <w:p w14:paraId="2FB36DFE" w14:textId="77777777" w:rsidR="007B2F45" w:rsidRPr="0088402F" w:rsidRDefault="007B2F45" w:rsidP="007B2F45">
      <w:pPr>
        <w:spacing w:after="240"/>
        <w:ind w:right="140"/>
        <w:rPr>
          <w:b/>
          <w:sz w:val="26"/>
          <w:szCs w:val="26"/>
        </w:rPr>
      </w:pPr>
      <w:r w:rsidRPr="0088402F">
        <w:rPr>
          <w:sz w:val="26"/>
          <w:szCs w:val="26"/>
          <w:lang w:val="be-BY"/>
        </w:rPr>
        <w:lastRenderedPageBreak/>
        <w:t>Перечень объектов приоритетных</w:t>
      </w:r>
      <w:r w:rsidRPr="0088402F">
        <w:rPr>
          <w:sz w:val="26"/>
          <w:szCs w:val="26"/>
        </w:rPr>
        <w:t xml:space="preserve">/возможных/запрещенных к строительству </w:t>
      </w:r>
      <w:r w:rsidRPr="0088402F">
        <w:rPr>
          <w:sz w:val="26"/>
          <w:szCs w:val="26"/>
          <w:lang w:val="be-BY"/>
        </w:rPr>
        <w:t xml:space="preserve">в </w:t>
      </w:r>
      <w:r w:rsidRPr="0088402F">
        <w:rPr>
          <w:b/>
          <w:sz w:val="26"/>
          <w:szCs w:val="26"/>
          <w:u w:val="single"/>
          <w:lang w:val="be-BY"/>
        </w:rPr>
        <w:t>рекреационно-ландшафтных зонах</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3"/>
        <w:gridCol w:w="5599"/>
      </w:tblGrid>
      <w:tr w:rsidR="0088402F" w:rsidRPr="0088402F" w14:paraId="3BA609CD" w14:textId="77777777" w:rsidTr="009A6F95">
        <w:trPr>
          <w:trHeight w:val="20"/>
          <w:jc w:val="center"/>
        </w:trPr>
        <w:tc>
          <w:tcPr>
            <w:tcW w:w="4323" w:type="dxa"/>
            <w:vMerge w:val="restart"/>
            <w:vAlign w:val="center"/>
          </w:tcPr>
          <w:p w14:paraId="118F631F" w14:textId="77777777" w:rsidR="007B2F45" w:rsidRPr="0088402F" w:rsidRDefault="007B2F45" w:rsidP="009A6F95">
            <w:pPr>
              <w:jc w:val="center"/>
              <w:rPr>
                <w:sz w:val="26"/>
                <w:szCs w:val="26"/>
              </w:rPr>
            </w:pPr>
          </w:p>
          <w:p w14:paraId="44DA586E" w14:textId="77777777" w:rsidR="007B2F45" w:rsidRPr="0088402F" w:rsidRDefault="007B2F45" w:rsidP="009A6F95">
            <w:pPr>
              <w:jc w:val="center"/>
              <w:rPr>
                <w:sz w:val="26"/>
                <w:szCs w:val="26"/>
              </w:rPr>
            </w:pPr>
            <w:r w:rsidRPr="0088402F">
              <w:rPr>
                <w:sz w:val="26"/>
                <w:szCs w:val="26"/>
              </w:rPr>
              <w:t>Объекты строительства</w:t>
            </w:r>
          </w:p>
          <w:p w14:paraId="077F4855" w14:textId="77777777" w:rsidR="007B2F45" w:rsidRPr="0088402F" w:rsidRDefault="007B2F45" w:rsidP="009A6F95">
            <w:pPr>
              <w:rPr>
                <w:szCs w:val="24"/>
              </w:rPr>
            </w:pPr>
          </w:p>
          <w:p w14:paraId="3906AC96" w14:textId="77777777" w:rsidR="007B2F45" w:rsidRPr="0088402F" w:rsidRDefault="007B2F45" w:rsidP="009A6F95">
            <w:pPr>
              <w:rPr>
                <w:szCs w:val="24"/>
              </w:rPr>
            </w:pPr>
          </w:p>
        </w:tc>
        <w:tc>
          <w:tcPr>
            <w:tcW w:w="5599" w:type="dxa"/>
            <w:vAlign w:val="center"/>
          </w:tcPr>
          <w:p w14:paraId="5017C9D0" w14:textId="77777777" w:rsidR="007B2F45" w:rsidRPr="0088402F" w:rsidRDefault="007B2F45" w:rsidP="009A6F95">
            <w:pPr>
              <w:jc w:val="center"/>
              <w:rPr>
                <w:sz w:val="26"/>
                <w:szCs w:val="26"/>
              </w:rPr>
            </w:pPr>
            <w:r w:rsidRPr="0088402F">
              <w:rPr>
                <w:sz w:val="26"/>
                <w:szCs w:val="26"/>
              </w:rPr>
              <w:t>Условия размещения объектов в рекреационно-ландшафтной зоне (Р-1.1)</w:t>
            </w:r>
          </w:p>
        </w:tc>
      </w:tr>
      <w:tr w:rsidR="0088402F" w:rsidRPr="0088402F" w14:paraId="050E6612" w14:textId="77777777" w:rsidTr="009A6F95">
        <w:trPr>
          <w:trHeight w:val="20"/>
          <w:jc w:val="center"/>
        </w:trPr>
        <w:tc>
          <w:tcPr>
            <w:tcW w:w="4323" w:type="dxa"/>
            <w:vMerge/>
            <w:vAlign w:val="center"/>
          </w:tcPr>
          <w:p w14:paraId="6BD2E41F" w14:textId="77777777" w:rsidR="007B2F45" w:rsidRPr="0088402F" w:rsidRDefault="007B2F45" w:rsidP="009A6F95">
            <w:pPr>
              <w:rPr>
                <w:szCs w:val="24"/>
              </w:rPr>
            </w:pPr>
          </w:p>
        </w:tc>
        <w:tc>
          <w:tcPr>
            <w:tcW w:w="5599" w:type="dxa"/>
            <w:vAlign w:val="center"/>
          </w:tcPr>
          <w:p w14:paraId="1486739F" w14:textId="77777777" w:rsidR="007B2F45" w:rsidRPr="0088402F" w:rsidRDefault="007B2F45" w:rsidP="009A6F95">
            <w:pPr>
              <w:jc w:val="center"/>
              <w:rPr>
                <w:szCs w:val="24"/>
              </w:rPr>
            </w:pPr>
            <w:r w:rsidRPr="0088402F">
              <w:rPr>
                <w:sz w:val="26"/>
                <w:szCs w:val="26"/>
              </w:rPr>
              <w:t>основные</w:t>
            </w:r>
          </w:p>
        </w:tc>
      </w:tr>
      <w:tr w:rsidR="0088402F" w:rsidRPr="0088402F" w14:paraId="4EFB7F62" w14:textId="77777777" w:rsidTr="009A6F95">
        <w:trPr>
          <w:jc w:val="center"/>
        </w:trPr>
        <w:tc>
          <w:tcPr>
            <w:tcW w:w="4323" w:type="dxa"/>
          </w:tcPr>
          <w:p w14:paraId="146E62B6" w14:textId="77777777" w:rsidR="007B2F45" w:rsidRPr="0088402F" w:rsidRDefault="007B2F45" w:rsidP="009A6F95">
            <w:pPr>
              <w:rPr>
                <w:sz w:val="26"/>
                <w:szCs w:val="26"/>
              </w:rPr>
            </w:pPr>
            <w:proofErr w:type="spellStart"/>
            <w:r w:rsidRPr="0088402F">
              <w:rPr>
                <w:sz w:val="26"/>
                <w:szCs w:val="26"/>
              </w:rPr>
              <w:t>Древесно</w:t>
            </w:r>
            <w:proofErr w:type="spellEnd"/>
            <w:r w:rsidRPr="0088402F">
              <w:rPr>
                <w:sz w:val="26"/>
                <w:szCs w:val="26"/>
              </w:rPr>
              <w:t xml:space="preserve"> - кустарниковые </w:t>
            </w:r>
            <w:proofErr w:type="spellStart"/>
            <w:r w:rsidRPr="0088402F">
              <w:rPr>
                <w:sz w:val="26"/>
                <w:szCs w:val="26"/>
              </w:rPr>
              <w:t>насажде</w:t>
            </w:r>
            <w:proofErr w:type="spellEnd"/>
            <w:r w:rsidRPr="0088402F">
              <w:rPr>
                <w:sz w:val="26"/>
                <w:szCs w:val="26"/>
              </w:rPr>
              <w:t xml:space="preserve">- </w:t>
            </w:r>
            <w:proofErr w:type="spellStart"/>
            <w:r w:rsidRPr="0088402F">
              <w:rPr>
                <w:sz w:val="26"/>
                <w:szCs w:val="26"/>
              </w:rPr>
              <w:t>ния</w:t>
            </w:r>
            <w:proofErr w:type="spellEnd"/>
          </w:p>
          <w:p w14:paraId="69CD8CFF" w14:textId="77777777" w:rsidR="007B2F45" w:rsidRPr="0088402F" w:rsidRDefault="007B2F45" w:rsidP="009A6F95">
            <w:pPr>
              <w:rPr>
                <w:sz w:val="26"/>
                <w:szCs w:val="26"/>
              </w:rPr>
            </w:pPr>
            <w:r w:rsidRPr="0088402F">
              <w:rPr>
                <w:sz w:val="26"/>
                <w:szCs w:val="26"/>
              </w:rPr>
              <w:t xml:space="preserve">- аллейные и рядовые </w:t>
            </w:r>
          </w:p>
          <w:p w14:paraId="0DA70B46" w14:textId="77777777" w:rsidR="007B2F45" w:rsidRPr="0088402F" w:rsidRDefault="007B2F45" w:rsidP="009A6F95">
            <w:pPr>
              <w:rPr>
                <w:sz w:val="26"/>
                <w:szCs w:val="26"/>
              </w:rPr>
            </w:pPr>
            <w:r w:rsidRPr="0088402F">
              <w:rPr>
                <w:sz w:val="26"/>
                <w:szCs w:val="26"/>
              </w:rPr>
              <w:t>-группы массивы, солитеры</w:t>
            </w:r>
          </w:p>
        </w:tc>
        <w:tc>
          <w:tcPr>
            <w:tcW w:w="5599" w:type="dxa"/>
          </w:tcPr>
          <w:p w14:paraId="5C6840D6" w14:textId="77777777" w:rsidR="007B2F45" w:rsidRPr="0088402F" w:rsidRDefault="007B2F45" w:rsidP="009A6F95">
            <w:pPr>
              <w:jc w:val="center"/>
              <w:rPr>
                <w:sz w:val="26"/>
                <w:szCs w:val="26"/>
              </w:rPr>
            </w:pPr>
          </w:p>
          <w:p w14:paraId="268C4BBA" w14:textId="77777777" w:rsidR="007B2F45" w:rsidRPr="0088402F" w:rsidRDefault="007B2F45" w:rsidP="009A6F95">
            <w:pPr>
              <w:jc w:val="center"/>
              <w:rPr>
                <w:sz w:val="26"/>
                <w:szCs w:val="26"/>
              </w:rPr>
            </w:pPr>
            <w:r w:rsidRPr="0088402F">
              <w:rPr>
                <w:sz w:val="26"/>
                <w:szCs w:val="26"/>
              </w:rPr>
              <w:t>П</w:t>
            </w:r>
          </w:p>
          <w:p w14:paraId="6F41ED51" w14:textId="77777777" w:rsidR="007B2F45" w:rsidRPr="0088402F" w:rsidRDefault="007B2F45" w:rsidP="009A6F95">
            <w:pPr>
              <w:jc w:val="center"/>
              <w:rPr>
                <w:sz w:val="26"/>
                <w:szCs w:val="26"/>
              </w:rPr>
            </w:pPr>
          </w:p>
          <w:p w14:paraId="4F3A38F5" w14:textId="77777777" w:rsidR="007B2F45" w:rsidRPr="0088402F" w:rsidRDefault="007B2F45" w:rsidP="009A6F95">
            <w:pPr>
              <w:jc w:val="center"/>
              <w:rPr>
                <w:sz w:val="26"/>
                <w:szCs w:val="26"/>
              </w:rPr>
            </w:pPr>
            <w:r w:rsidRPr="0088402F">
              <w:rPr>
                <w:sz w:val="26"/>
                <w:szCs w:val="26"/>
              </w:rPr>
              <w:t>П</w:t>
            </w:r>
          </w:p>
          <w:p w14:paraId="07A7E4A7" w14:textId="77777777" w:rsidR="007B2F45" w:rsidRPr="0088402F" w:rsidRDefault="007B2F45" w:rsidP="009A6F95">
            <w:pPr>
              <w:jc w:val="center"/>
              <w:rPr>
                <w:sz w:val="26"/>
                <w:szCs w:val="26"/>
              </w:rPr>
            </w:pPr>
          </w:p>
        </w:tc>
      </w:tr>
      <w:tr w:rsidR="0088402F" w:rsidRPr="0088402F" w14:paraId="3346F8F5" w14:textId="77777777" w:rsidTr="009A6F95">
        <w:trPr>
          <w:jc w:val="center"/>
        </w:trPr>
        <w:tc>
          <w:tcPr>
            <w:tcW w:w="4323" w:type="dxa"/>
          </w:tcPr>
          <w:p w14:paraId="2152AC98" w14:textId="77777777" w:rsidR="007B2F45" w:rsidRPr="0088402F" w:rsidRDefault="007B2F45" w:rsidP="009A6F95">
            <w:pPr>
              <w:rPr>
                <w:sz w:val="26"/>
                <w:szCs w:val="26"/>
              </w:rPr>
            </w:pPr>
            <w:r w:rsidRPr="0088402F">
              <w:rPr>
                <w:sz w:val="26"/>
                <w:szCs w:val="26"/>
              </w:rPr>
              <w:t xml:space="preserve">Газон </w:t>
            </w:r>
          </w:p>
          <w:p w14:paraId="7BB3FC76" w14:textId="77777777" w:rsidR="007B2F45" w:rsidRPr="0088402F" w:rsidRDefault="007B2F45" w:rsidP="009A6F95">
            <w:pPr>
              <w:rPr>
                <w:sz w:val="26"/>
                <w:szCs w:val="26"/>
              </w:rPr>
            </w:pPr>
            <w:r w:rsidRPr="0088402F">
              <w:rPr>
                <w:sz w:val="26"/>
                <w:szCs w:val="26"/>
              </w:rPr>
              <w:t xml:space="preserve">-партерный </w:t>
            </w:r>
          </w:p>
          <w:p w14:paraId="42E93261" w14:textId="77777777" w:rsidR="007B2F45" w:rsidRPr="0088402F" w:rsidRDefault="007B2F45" w:rsidP="009A6F95">
            <w:pPr>
              <w:rPr>
                <w:sz w:val="26"/>
                <w:szCs w:val="26"/>
              </w:rPr>
            </w:pPr>
            <w:r w:rsidRPr="0088402F">
              <w:rPr>
                <w:sz w:val="26"/>
                <w:szCs w:val="26"/>
              </w:rPr>
              <w:t>-обыкновенный</w:t>
            </w:r>
          </w:p>
          <w:p w14:paraId="073E824B" w14:textId="77777777" w:rsidR="007B2F45" w:rsidRPr="0088402F" w:rsidRDefault="007B2F45" w:rsidP="009A6F95">
            <w:pPr>
              <w:rPr>
                <w:sz w:val="26"/>
                <w:szCs w:val="26"/>
              </w:rPr>
            </w:pPr>
            <w:r w:rsidRPr="0088402F">
              <w:rPr>
                <w:sz w:val="26"/>
                <w:szCs w:val="26"/>
              </w:rPr>
              <w:t>- луговой</w:t>
            </w:r>
          </w:p>
        </w:tc>
        <w:tc>
          <w:tcPr>
            <w:tcW w:w="5599" w:type="dxa"/>
          </w:tcPr>
          <w:p w14:paraId="04191C90" w14:textId="77777777" w:rsidR="007B2F45" w:rsidRPr="0088402F" w:rsidRDefault="007B2F45" w:rsidP="009A6F95">
            <w:pPr>
              <w:jc w:val="center"/>
              <w:rPr>
                <w:sz w:val="26"/>
                <w:szCs w:val="26"/>
              </w:rPr>
            </w:pPr>
          </w:p>
          <w:p w14:paraId="52698552" w14:textId="77777777" w:rsidR="007B2F45" w:rsidRPr="0088402F" w:rsidRDefault="007B2F45" w:rsidP="009A6F95">
            <w:pPr>
              <w:jc w:val="center"/>
              <w:rPr>
                <w:sz w:val="26"/>
                <w:szCs w:val="26"/>
              </w:rPr>
            </w:pPr>
            <w:r w:rsidRPr="0088402F">
              <w:rPr>
                <w:sz w:val="26"/>
                <w:szCs w:val="26"/>
              </w:rPr>
              <w:t>В</w:t>
            </w:r>
          </w:p>
          <w:p w14:paraId="352C7FCB" w14:textId="77777777" w:rsidR="007B2F45" w:rsidRPr="0088402F" w:rsidRDefault="007B2F45" w:rsidP="009A6F95">
            <w:pPr>
              <w:jc w:val="center"/>
              <w:rPr>
                <w:sz w:val="26"/>
                <w:szCs w:val="26"/>
              </w:rPr>
            </w:pPr>
            <w:r w:rsidRPr="0088402F">
              <w:rPr>
                <w:sz w:val="26"/>
                <w:szCs w:val="26"/>
              </w:rPr>
              <w:t>П</w:t>
            </w:r>
          </w:p>
          <w:p w14:paraId="072F62E5" w14:textId="77777777" w:rsidR="007B2F45" w:rsidRPr="0088402F" w:rsidRDefault="007B2F45" w:rsidP="009A6F95">
            <w:pPr>
              <w:jc w:val="center"/>
              <w:rPr>
                <w:sz w:val="26"/>
                <w:szCs w:val="26"/>
              </w:rPr>
            </w:pPr>
            <w:r w:rsidRPr="0088402F">
              <w:rPr>
                <w:sz w:val="26"/>
                <w:szCs w:val="26"/>
              </w:rPr>
              <w:t>В</w:t>
            </w:r>
          </w:p>
          <w:p w14:paraId="3FF19DFE" w14:textId="77777777" w:rsidR="007B2F45" w:rsidRPr="0088402F" w:rsidRDefault="007B2F45" w:rsidP="009A6F95">
            <w:pPr>
              <w:jc w:val="center"/>
              <w:rPr>
                <w:sz w:val="26"/>
                <w:szCs w:val="26"/>
              </w:rPr>
            </w:pPr>
          </w:p>
        </w:tc>
      </w:tr>
      <w:tr w:rsidR="0088402F" w:rsidRPr="0088402F" w14:paraId="05CAE370" w14:textId="77777777" w:rsidTr="009A6F95">
        <w:trPr>
          <w:jc w:val="center"/>
        </w:trPr>
        <w:tc>
          <w:tcPr>
            <w:tcW w:w="4323" w:type="dxa"/>
          </w:tcPr>
          <w:p w14:paraId="44C9A71F" w14:textId="77777777" w:rsidR="007B2F45" w:rsidRPr="0088402F" w:rsidRDefault="007B2F45" w:rsidP="009A6F95">
            <w:pPr>
              <w:rPr>
                <w:sz w:val="26"/>
                <w:szCs w:val="26"/>
              </w:rPr>
            </w:pPr>
            <w:r w:rsidRPr="0088402F">
              <w:rPr>
                <w:sz w:val="26"/>
                <w:szCs w:val="26"/>
              </w:rPr>
              <w:t xml:space="preserve">Объекты </w:t>
            </w:r>
            <w:proofErr w:type="spellStart"/>
            <w:r w:rsidRPr="0088402F">
              <w:rPr>
                <w:sz w:val="26"/>
                <w:szCs w:val="26"/>
              </w:rPr>
              <w:t>цветочно</w:t>
            </w:r>
            <w:proofErr w:type="spellEnd"/>
            <w:r w:rsidRPr="0088402F">
              <w:rPr>
                <w:sz w:val="26"/>
                <w:szCs w:val="26"/>
              </w:rPr>
              <w:t xml:space="preserve"> - декоративного оформления, том числе: </w:t>
            </w:r>
          </w:p>
          <w:p w14:paraId="071D1B1E" w14:textId="77777777" w:rsidR="007B2F45" w:rsidRPr="0088402F" w:rsidRDefault="007B2F45" w:rsidP="009A6F95">
            <w:pPr>
              <w:rPr>
                <w:sz w:val="26"/>
                <w:szCs w:val="26"/>
              </w:rPr>
            </w:pPr>
            <w:r w:rsidRPr="0088402F">
              <w:rPr>
                <w:sz w:val="26"/>
                <w:szCs w:val="26"/>
              </w:rPr>
              <w:t xml:space="preserve">-регулярные цветочные композиции (партеры, модульные цветники, цветочные  группировки, клумбы, рабатки, ленточные цветники, вазы, </w:t>
            </w:r>
            <w:proofErr w:type="spellStart"/>
            <w:r w:rsidRPr="0088402F">
              <w:rPr>
                <w:sz w:val="26"/>
                <w:szCs w:val="26"/>
              </w:rPr>
              <w:t>цветочнцы</w:t>
            </w:r>
            <w:proofErr w:type="spellEnd"/>
            <w:r w:rsidRPr="0088402F">
              <w:rPr>
                <w:sz w:val="26"/>
                <w:szCs w:val="26"/>
              </w:rPr>
              <w:t xml:space="preserve">) </w:t>
            </w:r>
          </w:p>
          <w:p w14:paraId="02A612FD" w14:textId="77777777" w:rsidR="007B2F45" w:rsidRPr="0088402F" w:rsidRDefault="007B2F45" w:rsidP="009A6F95">
            <w:pPr>
              <w:rPr>
                <w:sz w:val="26"/>
                <w:szCs w:val="26"/>
              </w:rPr>
            </w:pPr>
            <w:r w:rsidRPr="0088402F">
              <w:rPr>
                <w:sz w:val="26"/>
                <w:szCs w:val="26"/>
              </w:rPr>
              <w:t>-ландшафтные цветочные композиции</w:t>
            </w:r>
          </w:p>
        </w:tc>
        <w:tc>
          <w:tcPr>
            <w:tcW w:w="5599" w:type="dxa"/>
          </w:tcPr>
          <w:p w14:paraId="38331328" w14:textId="77777777" w:rsidR="007B2F45" w:rsidRPr="0088402F" w:rsidRDefault="007B2F45" w:rsidP="009A6F95">
            <w:pPr>
              <w:jc w:val="center"/>
              <w:rPr>
                <w:sz w:val="26"/>
                <w:szCs w:val="26"/>
              </w:rPr>
            </w:pPr>
          </w:p>
          <w:p w14:paraId="1A72B58F" w14:textId="77777777" w:rsidR="007B2F45" w:rsidRPr="0088402F" w:rsidRDefault="007B2F45" w:rsidP="009A6F95">
            <w:pPr>
              <w:jc w:val="center"/>
              <w:rPr>
                <w:sz w:val="26"/>
                <w:szCs w:val="26"/>
              </w:rPr>
            </w:pPr>
          </w:p>
          <w:p w14:paraId="3DABF921" w14:textId="77777777" w:rsidR="007B2F45" w:rsidRPr="0088402F" w:rsidRDefault="007B2F45" w:rsidP="009A6F95">
            <w:pPr>
              <w:jc w:val="center"/>
              <w:rPr>
                <w:sz w:val="26"/>
                <w:szCs w:val="26"/>
              </w:rPr>
            </w:pPr>
            <w:r w:rsidRPr="0088402F">
              <w:rPr>
                <w:sz w:val="26"/>
                <w:szCs w:val="26"/>
              </w:rPr>
              <w:t>П</w:t>
            </w:r>
          </w:p>
          <w:p w14:paraId="09813A16" w14:textId="77777777" w:rsidR="007B2F45" w:rsidRPr="0088402F" w:rsidRDefault="007B2F45" w:rsidP="009A6F95">
            <w:pPr>
              <w:jc w:val="center"/>
              <w:rPr>
                <w:sz w:val="26"/>
                <w:szCs w:val="26"/>
              </w:rPr>
            </w:pPr>
          </w:p>
          <w:p w14:paraId="3D9E2254" w14:textId="77777777" w:rsidR="007B2F45" w:rsidRPr="0088402F" w:rsidRDefault="007B2F45" w:rsidP="009A6F95">
            <w:pPr>
              <w:jc w:val="center"/>
              <w:rPr>
                <w:sz w:val="26"/>
                <w:szCs w:val="26"/>
              </w:rPr>
            </w:pPr>
          </w:p>
          <w:p w14:paraId="7697BD2A" w14:textId="77777777" w:rsidR="007B2F45" w:rsidRPr="0088402F" w:rsidRDefault="007B2F45" w:rsidP="009A6F95">
            <w:pPr>
              <w:jc w:val="center"/>
              <w:rPr>
                <w:sz w:val="26"/>
                <w:szCs w:val="26"/>
              </w:rPr>
            </w:pPr>
          </w:p>
          <w:p w14:paraId="3640ED7E" w14:textId="77777777" w:rsidR="007B2F45" w:rsidRPr="0088402F" w:rsidRDefault="007B2F45" w:rsidP="009A6F95">
            <w:pPr>
              <w:jc w:val="center"/>
              <w:rPr>
                <w:sz w:val="26"/>
                <w:szCs w:val="26"/>
              </w:rPr>
            </w:pPr>
          </w:p>
          <w:p w14:paraId="73E3D0B7" w14:textId="77777777" w:rsidR="007B2F45" w:rsidRPr="0088402F" w:rsidRDefault="007B2F45" w:rsidP="009A6F95">
            <w:pPr>
              <w:jc w:val="center"/>
              <w:rPr>
                <w:sz w:val="26"/>
                <w:szCs w:val="26"/>
              </w:rPr>
            </w:pPr>
            <w:r w:rsidRPr="0088402F">
              <w:rPr>
                <w:sz w:val="26"/>
                <w:szCs w:val="26"/>
              </w:rPr>
              <w:t>П</w:t>
            </w:r>
          </w:p>
        </w:tc>
      </w:tr>
      <w:tr w:rsidR="0088402F" w:rsidRPr="0088402F" w14:paraId="6F5A7718" w14:textId="77777777" w:rsidTr="009A6F95">
        <w:trPr>
          <w:jc w:val="center"/>
        </w:trPr>
        <w:tc>
          <w:tcPr>
            <w:tcW w:w="4323" w:type="dxa"/>
          </w:tcPr>
          <w:p w14:paraId="5383E2FA" w14:textId="77777777" w:rsidR="007B2F45" w:rsidRPr="0088402F" w:rsidRDefault="007B2F45" w:rsidP="009A6F95">
            <w:pPr>
              <w:rPr>
                <w:sz w:val="26"/>
                <w:szCs w:val="26"/>
              </w:rPr>
            </w:pPr>
          </w:p>
          <w:p w14:paraId="05A77FDE" w14:textId="77777777" w:rsidR="007B2F45" w:rsidRPr="0088402F" w:rsidRDefault="007B2F45" w:rsidP="009A6F95">
            <w:pPr>
              <w:rPr>
                <w:sz w:val="26"/>
                <w:szCs w:val="26"/>
              </w:rPr>
            </w:pPr>
            <w:r w:rsidRPr="0088402F">
              <w:rPr>
                <w:sz w:val="26"/>
                <w:szCs w:val="26"/>
              </w:rPr>
              <w:t>Водоемы</w:t>
            </w:r>
          </w:p>
        </w:tc>
        <w:tc>
          <w:tcPr>
            <w:tcW w:w="5599" w:type="dxa"/>
          </w:tcPr>
          <w:p w14:paraId="05E12279" w14:textId="77777777" w:rsidR="007B2F45" w:rsidRPr="0088402F" w:rsidRDefault="007B2F45" w:rsidP="009A6F95">
            <w:pPr>
              <w:jc w:val="center"/>
              <w:rPr>
                <w:sz w:val="26"/>
                <w:szCs w:val="26"/>
              </w:rPr>
            </w:pPr>
          </w:p>
          <w:p w14:paraId="28F41FA0" w14:textId="77777777" w:rsidR="007B2F45" w:rsidRPr="0088402F" w:rsidRDefault="007B2F45" w:rsidP="009A6F95">
            <w:pPr>
              <w:jc w:val="center"/>
              <w:rPr>
                <w:sz w:val="26"/>
                <w:szCs w:val="26"/>
              </w:rPr>
            </w:pPr>
            <w:r w:rsidRPr="0088402F">
              <w:rPr>
                <w:sz w:val="26"/>
                <w:szCs w:val="26"/>
              </w:rPr>
              <w:t>В</w:t>
            </w:r>
          </w:p>
          <w:p w14:paraId="386E0249" w14:textId="77777777" w:rsidR="007B2F45" w:rsidRPr="0088402F" w:rsidRDefault="007B2F45" w:rsidP="009A6F95">
            <w:pPr>
              <w:jc w:val="center"/>
              <w:rPr>
                <w:sz w:val="26"/>
                <w:szCs w:val="26"/>
              </w:rPr>
            </w:pPr>
          </w:p>
        </w:tc>
      </w:tr>
      <w:tr w:rsidR="0088402F" w:rsidRPr="0088402F" w14:paraId="270FC342" w14:textId="77777777" w:rsidTr="009A6F95">
        <w:trPr>
          <w:jc w:val="center"/>
        </w:trPr>
        <w:tc>
          <w:tcPr>
            <w:tcW w:w="4323" w:type="dxa"/>
          </w:tcPr>
          <w:p w14:paraId="7C97C5FB" w14:textId="77777777" w:rsidR="007B2F45" w:rsidRPr="0088402F" w:rsidRDefault="007B2F45" w:rsidP="009A6F95">
            <w:pPr>
              <w:rPr>
                <w:sz w:val="26"/>
                <w:szCs w:val="26"/>
              </w:rPr>
            </w:pPr>
            <w:r w:rsidRPr="0088402F">
              <w:rPr>
                <w:sz w:val="26"/>
                <w:szCs w:val="26"/>
              </w:rPr>
              <w:t>Зрелищные объекты для массовых мероприятий ( эстрады, танцплощадки, амфитеатры , цирк - шапито, выставочные залы, кинолектории , читальные залы)</w:t>
            </w:r>
          </w:p>
        </w:tc>
        <w:tc>
          <w:tcPr>
            <w:tcW w:w="5599" w:type="dxa"/>
          </w:tcPr>
          <w:p w14:paraId="65932E89" w14:textId="77777777" w:rsidR="007B2F45" w:rsidRPr="0088402F" w:rsidRDefault="007B2F45" w:rsidP="009A6F95">
            <w:pPr>
              <w:jc w:val="center"/>
              <w:rPr>
                <w:sz w:val="26"/>
                <w:szCs w:val="26"/>
              </w:rPr>
            </w:pPr>
          </w:p>
          <w:p w14:paraId="5A6D1D74" w14:textId="77777777" w:rsidR="007B2F45" w:rsidRPr="0088402F" w:rsidRDefault="007B2F45" w:rsidP="009A6F95">
            <w:pPr>
              <w:jc w:val="center"/>
              <w:rPr>
                <w:sz w:val="26"/>
                <w:szCs w:val="26"/>
              </w:rPr>
            </w:pPr>
            <w:r w:rsidRPr="0088402F">
              <w:rPr>
                <w:sz w:val="26"/>
                <w:szCs w:val="26"/>
              </w:rPr>
              <w:t>П</w:t>
            </w:r>
          </w:p>
        </w:tc>
      </w:tr>
      <w:tr w:rsidR="0088402F" w:rsidRPr="0088402F" w14:paraId="17F2F135" w14:textId="77777777" w:rsidTr="009A6F95">
        <w:trPr>
          <w:jc w:val="center"/>
        </w:trPr>
        <w:tc>
          <w:tcPr>
            <w:tcW w:w="4323" w:type="dxa"/>
          </w:tcPr>
          <w:p w14:paraId="22C285D5" w14:textId="77777777" w:rsidR="007B2F45" w:rsidRPr="0088402F" w:rsidRDefault="007B2F45" w:rsidP="009A6F95">
            <w:pPr>
              <w:rPr>
                <w:sz w:val="26"/>
                <w:szCs w:val="26"/>
              </w:rPr>
            </w:pPr>
            <w:proofErr w:type="spellStart"/>
            <w:r w:rsidRPr="0088402F">
              <w:rPr>
                <w:sz w:val="26"/>
                <w:szCs w:val="26"/>
              </w:rPr>
              <w:t>Физкультурно</w:t>
            </w:r>
            <w:proofErr w:type="spellEnd"/>
            <w:r w:rsidRPr="0088402F">
              <w:rPr>
                <w:sz w:val="26"/>
                <w:szCs w:val="26"/>
              </w:rPr>
              <w:t xml:space="preserve"> - спортивные сору- ужения (спортивные поля, стадионы, залы спортивных игр, группа </w:t>
            </w:r>
          </w:p>
          <w:p w14:paraId="1B950177" w14:textId="77777777" w:rsidR="007B2F45" w:rsidRPr="0088402F" w:rsidRDefault="007B2F45" w:rsidP="009A6F95">
            <w:pPr>
              <w:rPr>
                <w:sz w:val="26"/>
                <w:szCs w:val="26"/>
              </w:rPr>
            </w:pPr>
            <w:r w:rsidRPr="0088402F">
              <w:rPr>
                <w:sz w:val="26"/>
                <w:szCs w:val="26"/>
              </w:rPr>
              <w:t>спортивных площадок, открытые и крытые бассейны )</w:t>
            </w:r>
          </w:p>
        </w:tc>
        <w:tc>
          <w:tcPr>
            <w:tcW w:w="5599" w:type="dxa"/>
          </w:tcPr>
          <w:p w14:paraId="3E65F7D7" w14:textId="77777777" w:rsidR="007B2F45" w:rsidRPr="0088402F" w:rsidRDefault="007B2F45" w:rsidP="009A6F95">
            <w:pPr>
              <w:jc w:val="center"/>
              <w:rPr>
                <w:sz w:val="26"/>
                <w:szCs w:val="26"/>
              </w:rPr>
            </w:pPr>
          </w:p>
          <w:p w14:paraId="68E1C320" w14:textId="77777777" w:rsidR="007B2F45" w:rsidRPr="0088402F" w:rsidRDefault="007B2F45" w:rsidP="009A6F95">
            <w:pPr>
              <w:jc w:val="center"/>
              <w:rPr>
                <w:sz w:val="26"/>
                <w:szCs w:val="26"/>
              </w:rPr>
            </w:pPr>
          </w:p>
          <w:p w14:paraId="3807A287" w14:textId="77777777" w:rsidR="007B2F45" w:rsidRPr="0088402F" w:rsidRDefault="007B2F45" w:rsidP="009A6F95">
            <w:pPr>
              <w:jc w:val="center"/>
              <w:rPr>
                <w:sz w:val="26"/>
                <w:szCs w:val="26"/>
              </w:rPr>
            </w:pPr>
            <w:r w:rsidRPr="0088402F">
              <w:rPr>
                <w:sz w:val="26"/>
                <w:szCs w:val="26"/>
              </w:rPr>
              <w:t>В</w:t>
            </w:r>
          </w:p>
        </w:tc>
      </w:tr>
      <w:tr w:rsidR="0088402F" w:rsidRPr="0088402F" w14:paraId="7B102C4C" w14:textId="77777777" w:rsidTr="009A6F95">
        <w:trPr>
          <w:jc w:val="center"/>
        </w:trPr>
        <w:tc>
          <w:tcPr>
            <w:tcW w:w="4323" w:type="dxa"/>
          </w:tcPr>
          <w:p w14:paraId="5E1C41C3" w14:textId="77777777" w:rsidR="007B2F45" w:rsidRPr="0088402F" w:rsidRDefault="007B2F45" w:rsidP="009A6F95">
            <w:pPr>
              <w:rPr>
                <w:sz w:val="26"/>
                <w:szCs w:val="26"/>
              </w:rPr>
            </w:pPr>
            <w:r w:rsidRPr="0088402F">
              <w:rPr>
                <w:sz w:val="26"/>
                <w:szCs w:val="26"/>
              </w:rPr>
              <w:t>Отдельные спортивные площадки</w:t>
            </w:r>
          </w:p>
        </w:tc>
        <w:tc>
          <w:tcPr>
            <w:tcW w:w="5599" w:type="dxa"/>
          </w:tcPr>
          <w:p w14:paraId="7D13C8ED" w14:textId="77777777" w:rsidR="007B2F45" w:rsidRPr="0088402F" w:rsidRDefault="007B2F45" w:rsidP="009A6F95">
            <w:pPr>
              <w:jc w:val="center"/>
              <w:rPr>
                <w:sz w:val="26"/>
                <w:szCs w:val="26"/>
              </w:rPr>
            </w:pPr>
            <w:r w:rsidRPr="0088402F">
              <w:rPr>
                <w:sz w:val="26"/>
                <w:szCs w:val="26"/>
              </w:rPr>
              <w:t>П</w:t>
            </w:r>
          </w:p>
        </w:tc>
      </w:tr>
      <w:tr w:rsidR="0088402F" w:rsidRPr="0088402F" w14:paraId="740E2ECD" w14:textId="77777777" w:rsidTr="009A6F95">
        <w:trPr>
          <w:jc w:val="center"/>
        </w:trPr>
        <w:tc>
          <w:tcPr>
            <w:tcW w:w="4323" w:type="dxa"/>
          </w:tcPr>
          <w:p w14:paraId="368057B8" w14:textId="77777777" w:rsidR="007B2F45" w:rsidRPr="0088402F" w:rsidRDefault="007B2F45" w:rsidP="009A6F95">
            <w:pPr>
              <w:rPr>
                <w:sz w:val="26"/>
                <w:szCs w:val="26"/>
              </w:rPr>
            </w:pPr>
            <w:r w:rsidRPr="0088402F">
              <w:rPr>
                <w:sz w:val="26"/>
                <w:szCs w:val="26"/>
              </w:rPr>
              <w:t>Аттракционы, залы для игральных автоматов , бильярдные , музеи восковых фигур , «</w:t>
            </w:r>
            <w:proofErr w:type="spellStart"/>
            <w:r w:rsidRPr="0088402F">
              <w:rPr>
                <w:sz w:val="26"/>
                <w:szCs w:val="26"/>
              </w:rPr>
              <w:t>дисней</w:t>
            </w:r>
            <w:proofErr w:type="spellEnd"/>
            <w:r w:rsidRPr="0088402F">
              <w:rPr>
                <w:sz w:val="26"/>
                <w:szCs w:val="26"/>
              </w:rPr>
              <w:t xml:space="preserve"> -парки »,      луна – парки, детские центры</w:t>
            </w:r>
          </w:p>
        </w:tc>
        <w:tc>
          <w:tcPr>
            <w:tcW w:w="5599" w:type="dxa"/>
          </w:tcPr>
          <w:p w14:paraId="74B20E46" w14:textId="77777777" w:rsidR="007B2F45" w:rsidRPr="0088402F" w:rsidRDefault="007B2F45" w:rsidP="009A6F95">
            <w:pPr>
              <w:jc w:val="center"/>
              <w:rPr>
                <w:sz w:val="26"/>
                <w:szCs w:val="26"/>
              </w:rPr>
            </w:pPr>
          </w:p>
          <w:p w14:paraId="6DDA8ADD" w14:textId="77777777" w:rsidR="007B2F45" w:rsidRPr="0088402F" w:rsidRDefault="007B2F45" w:rsidP="009A6F95">
            <w:pPr>
              <w:jc w:val="center"/>
              <w:rPr>
                <w:sz w:val="26"/>
                <w:szCs w:val="26"/>
              </w:rPr>
            </w:pPr>
            <w:r w:rsidRPr="0088402F">
              <w:rPr>
                <w:sz w:val="26"/>
                <w:szCs w:val="26"/>
              </w:rPr>
              <w:t>П</w:t>
            </w:r>
          </w:p>
        </w:tc>
      </w:tr>
      <w:tr w:rsidR="0088402F" w:rsidRPr="0088402F" w14:paraId="23CC7FF4" w14:textId="77777777" w:rsidTr="009A6F95">
        <w:trPr>
          <w:jc w:val="center"/>
        </w:trPr>
        <w:tc>
          <w:tcPr>
            <w:tcW w:w="4323" w:type="dxa"/>
          </w:tcPr>
          <w:p w14:paraId="5F266BAD" w14:textId="77777777" w:rsidR="007B2F45" w:rsidRPr="0088402F" w:rsidRDefault="007B2F45" w:rsidP="009A6F95">
            <w:pPr>
              <w:rPr>
                <w:sz w:val="26"/>
                <w:szCs w:val="26"/>
              </w:rPr>
            </w:pPr>
            <w:r w:rsidRPr="0088402F">
              <w:rPr>
                <w:sz w:val="26"/>
                <w:szCs w:val="26"/>
              </w:rPr>
              <w:t>Водные объекты (лодочные станции и т . п.)</w:t>
            </w:r>
          </w:p>
        </w:tc>
        <w:tc>
          <w:tcPr>
            <w:tcW w:w="5599" w:type="dxa"/>
          </w:tcPr>
          <w:p w14:paraId="5FFDB9C4" w14:textId="77777777" w:rsidR="007B2F45" w:rsidRPr="0088402F" w:rsidRDefault="007B2F45" w:rsidP="009A6F95">
            <w:pPr>
              <w:jc w:val="center"/>
              <w:rPr>
                <w:sz w:val="26"/>
                <w:szCs w:val="26"/>
              </w:rPr>
            </w:pPr>
            <w:r w:rsidRPr="0088402F">
              <w:rPr>
                <w:sz w:val="26"/>
                <w:szCs w:val="26"/>
              </w:rPr>
              <w:t>В</w:t>
            </w:r>
          </w:p>
        </w:tc>
      </w:tr>
      <w:tr w:rsidR="0088402F" w:rsidRPr="0088402F" w14:paraId="1989A3DF" w14:textId="77777777" w:rsidTr="009A6F95">
        <w:trPr>
          <w:jc w:val="center"/>
        </w:trPr>
        <w:tc>
          <w:tcPr>
            <w:tcW w:w="4323" w:type="dxa"/>
          </w:tcPr>
          <w:p w14:paraId="77556EC2" w14:textId="77777777" w:rsidR="007B2F45" w:rsidRPr="0088402F" w:rsidRDefault="007B2F45" w:rsidP="009A6F95">
            <w:pPr>
              <w:rPr>
                <w:sz w:val="26"/>
                <w:szCs w:val="26"/>
              </w:rPr>
            </w:pPr>
            <w:r w:rsidRPr="0088402F">
              <w:rPr>
                <w:sz w:val="26"/>
                <w:szCs w:val="26"/>
              </w:rPr>
              <w:t xml:space="preserve">Объекты </w:t>
            </w:r>
            <w:proofErr w:type="spellStart"/>
            <w:r w:rsidRPr="0088402F">
              <w:rPr>
                <w:sz w:val="26"/>
                <w:szCs w:val="26"/>
              </w:rPr>
              <w:t>торгово</w:t>
            </w:r>
            <w:proofErr w:type="spellEnd"/>
            <w:r w:rsidRPr="0088402F">
              <w:rPr>
                <w:sz w:val="26"/>
                <w:szCs w:val="26"/>
              </w:rPr>
              <w:t xml:space="preserve"> - бытового </w:t>
            </w:r>
            <w:proofErr w:type="spellStart"/>
            <w:r w:rsidRPr="0088402F">
              <w:rPr>
                <w:sz w:val="26"/>
                <w:szCs w:val="26"/>
              </w:rPr>
              <w:t>обслу</w:t>
            </w:r>
            <w:proofErr w:type="spellEnd"/>
            <w:r w:rsidRPr="0088402F">
              <w:rPr>
                <w:sz w:val="26"/>
                <w:szCs w:val="26"/>
              </w:rPr>
              <w:t xml:space="preserve">- </w:t>
            </w:r>
            <w:proofErr w:type="spellStart"/>
            <w:r w:rsidRPr="0088402F">
              <w:rPr>
                <w:sz w:val="26"/>
                <w:szCs w:val="26"/>
              </w:rPr>
              <w:t>живания</w:t>
            </w:r>
            <w:proofErr w:type="spellEnd"/>
            <w:r w:rsidRPr="0088402F">
              <w:rPr>
                <w:sz w:val="26"/>
                <w:szCs w:val="26"/>
              </w:rPr>
              <w:t xml:space="preserve"> (кафе, рестораны, рестораны быстрого обслуживания, буфеты, торговые павильоны, киоски)</w:t>
            </w:r>
          </w:p>
        </w:tc>
        <w:tc>
          <w:tcPr>
            <w:tcW w:w="5599" w:type="dxa"/>
          </w:tcPr>
          <w:p w14:paraId="2386EE62" w14:textId="77777777" w:rsidR="007B2F45" w:rsidRPr="0088402F" w:rsidRDefault="007B2F45" w:rsidP="009A6F95">
            <w:pPr>
              <w:jc w:val="center"/>
              <w:rPr>
                <w:sz w:val="26"/>
                <w:szCs w:val="26"/>
              </w:rPr>
            </w:pPr>
          </w:p>
          <w:p w14:paraId="0A73DA48" w14:textId="77777777" w:rsidR="007B2F45" w:rsidRPr="0088402F" w:rsidRDefault="007B2F45" w:rsidP="009A6F95">
            <w:pPr>
              <w:jc w:val="center"/>
              <w:rPr>
                <w:sz w:val="26"/>
                <w:szCs w:val="26"/>
              </w:rPr>
            </w:pPr>
            <w:r w:rsidRPr="0088402F">
              <w:rPr>
                <w:sz w:val="26"/>
                <w:szCs w:val="26"/>
              </w:rPr>
              <w:t>П</w:t>
            </w:r>
          </w:p>
        </w:tc>
      </w:tr>
      <w:tr w:rsidR="0088402F" w:rsidRPr="0088402F" w14:paraId="08CEB636" w14:textId="77777777" w:rsidTr="009A6F95">
        <w:trPr>
          <w:jc w:val="center"/>
        </w:trPr>
        <w:tc>
          <w:tcPr>
            <w:tcW w:w="4323" w:type="dxa"/>
          </w:tcPr>
          <w:p w14:paraId="50605FD4" w14:textId="77777777" w:rsidR="007B2F45" w:rsidRPr="0088402F" w:rsidRDefault="007B2F45" w:rsidP="009A6F95">
            <w:pPr>
              <w:rPr>
                <w:sz w:val="26"/>
                <w:szCs w:val="26"/>
              </w:rPr>
            </w:pPr>
            <w:r w:rsidRPr="0088402F">
              <w:rPr>
                <w:sz w:val="26"/>
                <w:szCs w:val="26"/>
              </w:rPr>
              <w:lastRenderedPageBreak/>
              <w:t xml:space="preserve">Хозяйственные объекты </w:t>
            </w:r>
          </w:p>
          <w:p w14:paraId="1C491C3D" w14:textId="77777777" w:rsidR="007B2F45" w:rsidRPr="0088402F" w:rsidRDefault="007B2F45" w:rsidP="009A6F95">
            <w:pPr>
              <w:rPr>
                <w:sz w:val="26"/>
                <w:szCs w:val="26"/>
              </w:rPr>
            </w:pPr>
            <w:r w:rsidRPr="0088402F">
              <w:rPr>
                <w:sz w:val="26"/>
                <w:szCs w:val="26"/>
              </w:rPr>
              <w:t xml:space="preserve">-здания администрации </w:t>
            </w:r>
          </w:p>
          <w:p w14:paraId="3BCD09EE" w14:textId="77777777" w:rsidR="007B2F45" w:rsidRPr="0088402F" w:rsidRDefault="007B2F45" w:rsidP="009A6F95">
            <w:pPr>
              <w:rPr>
                <w:sz w:val="26"/>
                <w:szCs w:val="26"/>
              </w:rPr>
            </w:pPr>
            <w:r w:rsidRPr="0088402F">
              <w:rPr>
                <w:sz w:val="26"/>
                <w:szCs w:val="26"/>
              </w:rPr>
              <w:t xml:space="preserve">-бытовые помещения </w:t>
            </w:r>
          </w:p>
          <w:p w14:paraId="4402CB06" w14:textId="77777777" w:rsidR="007B2F45" w:rsidRPr="0088402F" w:rsidRDefault="007B2F45" w:rsidP="009A6F95">
            <w:pPr>
              <w:rPr>
                <w:sz w:val="26"/>
                <w:szCs w:val="26"/>
              </w:rPr>
            </w:pPr>
            <w:r w:rsidRPr="0088402F">
              <w:rPr>
                <w:sz w:val="26"/>
                <w:szCs w:val="26"/>
              </w:rPr>
              <w:t xml:space="preserve">-мастерские, гаражи, склады </w:t>
            </w:r>
          </w:p>
          <w:p w14:paraId="3A337DAC" w14:textId="77777777" w:rsidR="007B2F45" w:rsidRPr="0088402F" w:rsidRDefault="007B2F45" w:rsidP="009A6F95">
            <w:pPr>
              <w:rPr>
                <w:sz w:val="26"/>
                <w:szCs w:val="26"/>
              </w:rPr>
            </w:pPr>
            <w:r w:rsidRPr="0088402F">
              <w:rPr>
                <w:sz w:val="26"/>
                <w:szCs w:val="26"/>
              </w:rPr>
              <w:t xml:space="preserve">-автостоянки для отдыхающих </w:t>
            </w:r>
          </w:p>
          <w:p w14:paraId="6468F6D0" w14:textId="77777777" w:rsidR="007B2F45" w:rsidRPr="0088402F" w:rsidRDefault="007B2F45" w:rsidP="009A6F95">
            <w:pPr>
              <w:rPr>
                <w:sz w:val="26"/>
                <w:szCs w:val="26"/>
              </w:rPr>
            </w:pPr>
            <w:r w:rsidRPr="0088402F">
              <w:rPr>
                <w:sz w:val="26"/>
                <w:szCs w:val="26"/>
              </w:rPr>
              <w:t>-туалеты</w:t>
            </w:r>
          </w:p>
        </w:tc>
        <w:tc>
          <w:tcPr>
            <w:tcW w:w="5599" w:type="dxa"/>
          </w:tcPr>
          <w:p w14:paraId="29D186C5" w14:textId="77777777" w:rsidR="007B2F45" w:rsidRPr="0088402F" w:rsidRDefault="007B2F45" w:rsidP="009A6F95">
            <w:pPr>
              <w:jc w:val="center"/>
              <w:rPr>
                <w:sz w:val="26"/>
                <w:szCs w:val="26"/>
              </w:rPr>
            </w:pPr>
          </w:p>
          <w:p w14:paraId="662BFB0C" w14:textId="77777777" w:rsidR="007B2F45" w:rsidRPr="0088402F" w:rsidRDefault="007B2F45" w:rsidP="009A6F95">
            <w:pPr>
              <w:jc w:val="center"/>
              <w:rPr>
                <w:sz w:val="26"/>
                <w:szCs w:val="26"/>
              </w:rPr>
            </w:pPr>
            <w:r w:rsidRPr="0088402F">
              <w:rPr>
                <w:sz w:val="26"/>
                <w:szCs w:val="26"/>
              </w:rPr>
              <w:t>В</w:t>
            </w:r>
          </w:p>
          <w:p w14:paraId="404AE023" w14:textId="77777777" w:rsidR="007B2F45" w:rsidRPr="0088402F" w:rsidRDefault="007B2F45" w:rsidP="009A6F95">
            <w:pPr>
              <w:jc w:val="center"/>
              <w:rPr>
                <w:sz w:val="26"/>
                <w:szCs w:val="26"/>
              </w:rPr>
            </w:pPr>
            <w:r w:rsidRPr="0088402F">
              <w:rPr>
                <w:sz w:val="26"/>
                <w:szCs w:val="26"/>
              </w:rPr>
              <w:t>В</w:t>
            </w:r>
          </w:p>
          <w:p w14:paraId="13858452" w14:textId="77777777" w:rsidR="007B2F45" w:rsidRPr="0088402F" w:rsidRDefault="007B2F45" w:rsidP="009A6F95">
            <w:pPr>
              <w:jc w:val="center"/>
              <w:rPr>
                <w:sz w:val="26"/>
                <w:szCs w:val="26"/>
              </w:rPr>
            </w:pPr>
            <w:r w:rsidRPr="0088402F">
              <w:rPr>
                <w:sz w:val="26"/>
                <w:szCs w:val="26"/>
              </w:rPr>
              <w:t>З</w:t>
            </w:r>
          </w:p>
          <w:p w14:paraId="0431FCF5" w14:textId="77777777" w:rsidR="007B2F45" w:rsidRPr="0088402F" w:rsidRDefault="007B2F45" w:rsidP="009A6F95">
            <w:pPr>
              <w:jc w:val="center"/>
              <w:rPr>
                <w:sz w:val="26"/>
                <w:szCs w:val="26"/>
              </w:rPr>
            </w:pPr>
            <w:r w:rsidRPr="0088402F">
              <w:rPr>
                <w:sz w:val="26"/>
                <w:szCs w:val="26"/>
              </w:rPr>
              <w:t>П</w:t>
            </w:r>
          </w:p>
          <w:p w14:paraId="0CC1FB34" w14:textId="77777777" w:rsidR="007B2F45" w:rsidRPr="0088402F" w:rsidRDefault="007B2F45" w:rsidP="009A6F95">
            <w:pPr>
              <w:jc w:val="center"/>
              <w:rPr>
                <w:sz w:val="26"/>
                <w:szCs w:val="26"/>
              </w:rPr>
            </w:pPr>
            <w:r w:rsidRPr="0088402F">
              <w:rPr>
                <w:sz w:val="26"/>
                <w:szCs w:val="26"/>
              </w:rPr>
              <w:t>П</w:t>
            </w:r>
          </w:p>
        </w:tc>
      </w:tr>
      <w:tr w:rsidR="0088402F" w:rsidRPr="0088402F" w14:paraId="31B6CFDA" w14:textId="77777777" w:rsidTr="009A6F95">
        <w:trPr>
          <w:jc w:val="center"/>
        </w:trPr>
        <w:tc>
          <w:tcPr>
            <w:tcW w:w="4323" w:type="dxa"/>
          </w:tcPr>
          <w:p w14:paraId="7D30F18E" w14:textId="77777777" w:rsidR="007B2F45" w:rsidRPr="0088402F" w:rsidRDefault="007B2F45" w:rsidP="009A6F95">
            <w:pPr>
              <w:rPr>
                <w:sz w:val="26"/>
                <w:szCs w:val="26"/>
              </w:rPr>
            </w:pPr>
            <w:r w:rsidRPr="0088402F">
              <w:rPr>
                <w:sz w:val="26"/>
                <w:szCs w:val="26"/>
              </w:rPr>
              <w:t>Малые архитектурные формы (павильоны парковые, экспозиционные, ротонды, беседки, навесы, веранды )</w:t>
            </w:r>
          </w:p>
        </w:tc>
        <w:tc>
          <w:tcPr>
            <w:tcW w:w="5599" w:type="dxa"/>
          </w:tcPr>
          <w:p w14:paraId="59AFE0C7" w14:textId="77777777" w:rsidR="007B2F45" w:rsidRPr="0088402F" w:rsidRDefault="007B2F45" w:rsidP="009A6F95">
            <w:pPr>
              <w:jc w:val="center"/>
              <w:rPr>
                <w:sz w:val="26"/>
                <w:szCs w:val="26"/>
              </w:rPr>
            </w:pPr>
          </w:p>
          <w:p w14:paraId="4B4F0670" w14:textId="77777777" w:rsidR="007B2F45" w:rsidRPr="0088402F" w:rsidRDefault="007B2F45" w:rsidP="009A6F95">
            <w:pPr>
              <w:jc w:val="center"/>
              <w:rPr>
                <w:sz w:val="26"/>
                <w:szCs w:val="26"/>
              </w:rPr>
            </w:pPr>
            <w:r w:rsidRPr="0088402F">
              <w:rPr>
                <w:sz w:val="26"/>
                <w:szCs w:val="26"/>
              </w:rPr>
              <w:t>П</w:t>
            </w:r>
          </w:p>
        </w:tc>
      </w:tr>
      <w:tr w:rsidR="0088402F" w:rsidRPr="0088402F" w14:paraId="373EF46A" w14:textId="77777777" w:rsidTr="009A6F95">
        <w:trPr>
          <w:jc w:val="center"/>
        </w:trPr>
        <w:tc>
          <w:tcPr>
            <w:tcW w:w="4323" w:type="dxa"/>
          </w:tcPr>
          <w:p w14:paraId="4D50BDE1" w14:textId="77777777" w:rsidR="007B2F45" w:rsidRPr="0088402F" w:rsidRDefault="007B2F45" w:rsidP="009A6F95">
            <w:pPr>
              <w:rPr>
                <w:sz w:val="26"/>
                <w:szCs w:val="26"/>
              </w:rPr>
            </w:pPr>
            <w:r w:rsidRPr="0088402F">
              <w:rPr>
                <w:sz w:val="26"/>
                <w:szCs w:val="26"/>
              </w:rPr>
              <w:t xml:space="preserve">Устройства для оформления </w:t>
            </w:r>
            <w:proofErr w:type="spellStart"/>
            <w:r w:rsidRPr="0088402F">
              <w:rPr>
                <w:sz w:val="26"/>
                <w:szCs w:val="26"/>
              </w:rPr>
              <w:t>озеле</w:t>
            </w:r>
            <w:proofErr w:type="spellEnd"/>
            <w:r w:rsidRPr="0088402F">
              <w:rPr>
                <w:sz w:val="26"/>
                <w:szCs w:val="26"/>
              </w:rPr>
              <w:t>- нения (трельяжи, перголы, цветочные емкости)</w:t>
            </w:r>
          </w:p>
        </w:tc>
        <w:tc>
          <w:tcPr>
            <w:tcW w:w="5599" w:type="dxa"/>
          </w:tcPr>
          <w:p w14:paraId="2D9138DB" w14:textId="77777777" w:rsidR="007B2F45" w:rsidRPr="0088402F" w:rsidRDefault="007B2F45" w:rsidP="009A6F95">
            <w:pPr>
              <w:jc w:val="center"/>
              <w:rPr>
                <w:sz w:val="26"/>
                <w:szCs w:val="26"/>
              </w:rPr>
            </w:pPr>
            <w:r w:rsidRPr="0088402F">
              <w:rPr>
                <w:sz w:val="26"/>
                <w:szCs w:val="26"/>
              </w:rPr>
              <w:t>П</w:t>
            </w:r>
          </w:p>
        </w:tc>
      </w:tr>
      <w:tr w:rsidR="0088402F" w:rsidRPr="0088402F" w14:paraId="2683540A" w14:textId="77777777" w:rsidTr="009A6F95">
        <w:trPr>
          <w:jc w:val="center"/>
        </w:trPr>
        <w:tc>
          <w:tcPr>
            <w:tcW w:w="4323" w:type="dxa"/>
          </w:tcPr>
          <w:p w14:paraId="05334B98" w14:textId="77777777" w:rsidR="007B2F45" w:rsidRPr="0088402F" w:rsidRDefault="007B2F45" w:rsidP="009A6F95">
            <w:pPr>
              <w:rPr>
                <w:sz w:val="26"/>
                <w:szCs w:val="26"/>
              </w:rPr>
            </w:pPr>
            <w:r w:rsidRPr="0088402F">
              <w:rPr>
                <w:sz w:val="26"/>
                <w:szCs w:val="26"/>
              </w:rPr>
              <w:t>Фонтаны</w:t>
            </w:r>
          </w:p>
        </w:tc>
        <w:tc>
          <w:tcPr>
            <w:tcW w:w="5599" w:type="dxa"/>
          </w:tcPr>
          <w:p w14:paraId="1BE7CBD4" w14:textId="77777777" w:rsidR="007B2F45" w:rsidRPr="0088402F" w:rsidRDefault="007B2F45" w:rsidP="009A6F95">
            <w:pPr>
              <w:jc w:val="center"/>
              <w:rPr>
                <w:sz w:val="26"/>
                <w:szCs w:val="26"/>
              </w:rPr>
            </w:pPr>
            <w:r w:rsidRPr="0088402F">
              <w:rPr>
                <w:sz w:val="26"/>
                <w:szCs w:val="26"/>
              </w:rPr>
              <w:t>П</w:t>
            </w:r>
          </w:p>
        </w:tc>
      </w:tr>
      <w:tr w:rsidR="0088402F" w:rsidRPr="0088402F" w14:paraId="38E8D63A" w14:textId="77777777" w:rsidTr="009A6F95">
        <w:trPr>
          <w:jc w:val="center"/>
        </w:trPr>
        <w:tc>
          <w:tcPr>
            <w:tcW w:w="4323" w:type="dxa"/>
          </w:tcPr>
          <w:p w14:paraId="173BDD2D" w14:textId="77777777" w:rsidR="007B2F45" w:rsidRPr="0088402F" w:rsidRDefault="007B2F45" w:rsidP="009A6F95">
            <w:pPr>
              <w:rPr>
                <w:sz w:val="26"/>
                <w:szCs w:val="26"/>
              </w:rPr>
            </w:pPr>
            <w:r w:rsidRPr="0088402F">
              <w:rPr>
                <w:sz w:val="26"/>
                <w:szCs w:val="26"/>
              </w:rPr>
              <w:t>Бассейны декоративные, источники, питьевые фонтанчики , каскады , водопады, каналы</w:t>
            </w:r>
          </w:p>
        </w:tc>
        <w:tc>
          <w:tcPr>
            <w:tcW w:w="5599" w:type="dxa"/>
          </w:tcPr>
          <w:p w14:paraId="6EA0BD25" w14:textId="77777777" w:rsidR="007B2F45" w:rsidRPr="0088402F" w:rsidRDefault="007B2F45" w:rsidP="009A6F95">
            <w:pPr>
              <w:jc w:val="center"/>
              <w:rPr>
                <w:sz w:val="26"/>
                <w:szCs w:val="26"/>
              </w:rPr>
            </w:pPr>
          </w:p>
          <w:p w14:paraId="27851E51" w14:textId="77777777" w:rsidR="007B2F45" w:rsidRPr="0088402F" w:rsidRDefault="007B2F45" w:rsidP="009A6F95">
            <w:pPr>
              <w:jc w:val="center"/>
              <w:rPr>
                <w:sz w:val="26"/>
                <w:szCs w:val="26"/>
              </w:rPr>
            </w:pPr>
            <w:r w:rsidRPr="0088402F">
              <w:rPr>
                <w:sz w:val="26"/>
                <w:szCs w:val="26"/>
              </w:rPr>
              <w:t>П</w:t>
            </w:r>
          </w:p>
        </w:tc>
      </w:tr>
      <w:tr w:rsidR="0088402F" w:rsidRPr="0088402F" w14:paraId="277448A6" w14:textId="77777777" w:rsidTr="009A6F95">
        <w:trPr>
          <w:jc w:val="center"/>
        </w:trPr>
        <w:tc>
          <w:tcPr>
            <w:tcW w:w="4323" w:type="dxa"/>
          </w:tcPr>
          <w:p w14:paraId="576F4FE0" w14:textId="77777777" w:rsidR="007B2F45" w:rsidRPr="0088402F" w:rsidRDefault="007B2F45" w:rsidP="009A6F95">
            <w:pPr>
              <w:rPr>
                <w:sz w:val="26"/>
                <w:szCs w:val="26"/>
              </w:rPr>
            </w:pPr>
            <w:r w:rsidRPr="0088402F">
              <w:rPr>
                <w:sz w:val="26"/>
                <w:szCs w:val="26"/>
              </w:rPr>
              <w:t>Пляжи</w:t>
            </w:r>
          </w:p>
        </w:tc>
        <w:tc>
          <w:tcPr>
            <w:tcW w:w="5599" w:type="dxa"/>
          </w:tcPr>
          <w:p w14:paraId="6458384A" w14:textId="77777777" w:rsidR="007B2F45" w:rsidRPr="0088402F" w:rsidRDefault="007B2F45" w:rsidP="009A6F95">
            <w:pPr>
              <w:jc w:val="center"/>
              <w:rPr>
                <w:sz w:val="26"/>
                <w:szCs w:val="26"/>
                <w:lang w:val="en-US"/>
              </w:rPr>
            </w:pPr>
            <w:r w:rsidRPr="0088402F">
              <w:rPr>
                <w:sz w:val="26"/>
                <w:szCs w:val="26"/>
              </w:rPr>
              <w:t>В</w:t>
            </w:r>
          </w:p>
        </w:tc>
      </w:tr>
      <w:tr w:rsidR="0088402F" w:rsidRPr="0088402F" w14:paraId="67C2E15E" w14:textId="77777777" w:rsidTr="009A6F95">
        <w:trPr>
          <w:jc w:val="center"/>
        </w:trPr>
        <w:tc>
          <w:tcPr>
            <w:tcW w:w="4323" w:type="dxa"/>
          </w:tcPr>
          <w:p w14:paraId="3313D302" w14:textId="77777777" w:rsidR="007B2F45" w:rsidRPr="0088402F" w:rsidRDefault="007B2F45" w:rsidP="009A6F95">
            <w:pPr>
              <w:rPr>
                <w:sz w:val="26"/>
                <w:szCs w:val="26"/>
              </w:rPr>
            </w:pPr>
            <w:r w:rsidRPr="0088402F">
              <w:rPr>
                <w:sz w:val="26"/>
                <w:szCs w:val="26"/>
              </w:rPr>
              <w:t>Элементы декоративного оформления (скульптуры, декоративные стенки, керамическая садовая пластика, натуральный декоративный камень)</w:t>
            </w:r>
          </w:p>
        </w:tc>
        <w:tc>
          <w:tcPr>
            <w:tcW w:w="5599" w:type="dxa"/>
          </w:tcPr>
          <w:p w14:paraId="1A92D13D" w14:textId="77777777" w:rsidR="007B2F45" w:rsidRPr="0088402F" w:rsidRDefault="007B2F45" w:rsidP="009A6F95">
            <w:pPr>
              <w:jc w:val="center"/>
              <w:rPr>
                <w:sz w:val="26"/>
                <w:szCs w:val="26"/>
              </w:rPr>
            </w:pPr>
          </w:p>
          <w:p w14:paraId="0D71DF04" w14:textId="77777777" w:rsidR="007B2F45" w:rsidRPr="0088402F" w:rsidRDefault="007B2F45" w:rsidP="009A6F95">
            <w:pPr>
              <w:jc w:val="center"/>
              <w:rPr>
                <w:sz w:val="26"/>
                <w:szCs w:val="26"/>
              </w:rPr>
            </w:pPr>
          </w:p>
          <w:p w14:paraId="6485455D" w14:textId="77777777" w:rsidR="007B2F45" w:rsidRPr="0088402F" w:rsidRDefault="007B2F45" w:rsidP="009A6F95">
            <w:pPr>
              <w:jc w:val="center"/>
              <w:rPr>
                <w:sz w:val="26"/>
                <w:szCs w:val="26"/>
              </w:rPr>
            </w:pPr>
            <w:r w:rsidRPr="0088402F">
              <w:rPr>
                <w:sz w:val="26"/>
                <w:szCs w:val="26"/>
              </w:rPr>
              <w:t>П</w:t>
            </w:r>
          </w:p>
        </w:tc>
      </w:tr>
      <w:tr w:rsidR="0088402F" w:rsidRPr="0088402F" w14:paraId="34EAE289" w14:textId="77777777" w:rsidTr="009A6F95">
        <w:trPr>
          <w:jc w:val="center"/>
        </w:trPr>
        <w:tc>
          <w:tcPr>
            <w:tcW w:w="4323" w:type="dxa"/>
          </w:tcPr>
          <w:p w14:paraId="3A4CB228" w14:textId="77777777" w:rsidR="007B2F45" w:rsidRPr="0088402F" w:rsidRDefault="007B2F45" w:rsidP="009A6F95">
            <w:pPr>
              <w:rPr>
                <w:sz w:val="26"/>
                <w:szCs w:val="26"/>
              </w:rPr>
            </w:pPr>
            <w:r w:rsidRPr="0088402F">
              <w:rPr>
                <w:sz w:val="26"/>
                <w:szCs w:val="26"/>
              </w:rPr>
              <w:t>Ограждения (ограды, разделительные стенки, барьеры, ограждения газонов и цветников)</w:t>
            </w:r>
          </w:p>
        </w:tc>
        <w:tc>
          <w:tcPr>
            <w:tcW w:w="5599" w:type="dxa"/>
          </w:tcPr>
          <w:p w14:paraId="2B5B8EA9" w14:textId="77777777" w:rsidR="007B2F45" w:rsidRPr="0088402F" w:rsidRDefault="007B2F45" w:rsidP="009A6F95">
            <w:pPr>
              <w:jc w:val="center"/>
              <w:rPr>
                <w:sz w:val="26"/>
                <w:szCs w:val="26"/>
              </w:rPr>
            </w:pPr>
          </w:p>
          <w:p w14:paraId="727CB2F9" w14:textId="77777777" w:rsidR="007B2F45" w:rsidRPr="0088402F" w:rsidRDefault="007B2F45" w:rsidP="009A6F95">
            <w:pPr>
              <w:jc w:val="center"/>
              <w:rPr>
                <w:sz w:val="26"/>
                <w:szCs w:val="26"/>
              </w:rPr>
            </w:pPr>
            <w:r w:rsidRPr="0088402F">
              <w:rPr>
                <w:sz w:val="26"/>
                <w:szCs w:val="26"/>
              </w:rPr>
              <w:t>П</w:t>
            </w:r>
          </w:p>
        </w:tc>
      </w:tr>
      <w:tr w:rsidR="0088402F" w:rsidRPr="0088402F" w14:paraId="402CB180" w14:textId="77777777" w:rsidTr="009A6F95">
        <w:trPr>
          <w:jc w:val="center"/>
        </w:trPr>
        <w:tc>
          <w:tcPr>
            <w:tcW w:w="4323" w:type="dxa"/>
          </w:tcPr>
          <w:p w14:paraId="320160C9" w14:textId="77777777" w:rsidR="007B2F45" w:rsidRPr="0088402F" w:rsidRDefault="007B2F45" w:rsidP="009A6F95">
            <w:pPr>
              <w:rPr>
                <w:sz w:val="26"/>
                <w:szCs w:val="26"/>
              </w:rPr>
            </w:pPr>
            <w:r w:rsidRPr="0088402F">
              <w:rPr>
                <w:sz w:val="26"/>
                <w:szCs w:val="26"/>
              </w:rPr>
              <w:t>Дорожно-</w:t>
            </w:r>
            <w:proofErr w:type="spellStart"/>
            <w:r w:rsidRPr="0088402F">
              <w:rPr>
                <w:sz w:val="26"/>
                <w:szCs w:val="26"/>
              </w:rPr>
              <w:t>тропиночная</w:t>
            </w:r>
            <w:proofErr w:type="spellEnd"/>
            <w:r w:rsidRPr="0088402F">
              <w:rPr>
                <w:sz w:val="26"/>
                <w:szCs w:val="26"/>
              </w:rPr>
              <w:t xml:space="preserve"> сеть</w:t>
            </w:r>
          </w:p>
        </w:tc>
        <w:tc>
          <w:tcPr>
            <w:tcW w:w="5599" w:type="dxa"/>
          </w:tcPr>
          <w:p w14:paraId="79EACFA4" w14:textId="77777777" w:rsidR="007B2F45" w:rsidRPr="0088402F" w:rsidRDefault="007B2F45" w:rsidP="009A6F95">
            <w:pPr>
              <w:jc w:val="center"/>
              <w:rPr>
                <w:sz w:val="26"/>
                <w:szCs w:val="26"/>
              </w:rPr>
            </w:pPr>
            <w:r w:rsidRPr="0088402F">
              <w:rPr>
                <w:sz w:val="26"/>
                <w:szCs w:val="26"/>
              </w:rPr>
              <w:t>П</w:t>
            </w:r>
          </w:p>
        </w:tc>
      </w:tr>
      <w:tr w:rsidR="0088402F" w:rsidRPr="0088402F" w14:paraId="0ECECDD1" w14:textId="77777777" w:rsidTr="009A6F95">
        <w:trPr>
          <w:jc w:val="center"/>
        </w:trPr>
        <w:tc>
          <w:tcPr>
            <w:tcW w:w="4323" w:type="dxa"/>
          </w:tcPr>
          <w:p w14:paraId="0DA25D23" w14:textId="77777777" w:rsidR="007B2F45" w:rsidRPr="0088402F" w:rsidRDefault="007B2F45" w:rsidP="009A6F95">
            <w:pPr>
              <w:rPr>
                <w:sz w:val="26"/>
                <w:szCs w:val="26"/>
              </w:rPr>
            </w:pPr>
            <w:r w:rsidRPr="0088402F">
              <w:rPr>
                <w:sz w:val="26"/>
                <w:szCs w:val="26"/>
              </w:rPr>
              <w:t>Парковые дороги</w:t>
            </w:r>
          </w:p>
        </w:tc>
        <w:tc>
          <w:tcPr>
            <w:tcW w:w="5599" w:type="dxa"/>
          </w:tcPr>
          <w:p w14:paraId="28DBAED4" w14:textId="77777777" w:rsidR="007B2F45" w:rsidRPr="0088402F" w:rsidRDefault="007B2F45" w:rsidP="009A6F95">
            <w:pPr>
              <w:jc w:val="center"/>
              <w:rPr>
                <w:sz w:val="26"/>
                <w:szCs w:val="26"/>
              </w:rPr>
            </w:pPr>
            <w:r w:rsidRPr="0088402F">
              <w:rPr>
                <w:sz w:val="26"/>
                <w:szCs w:val="26"/>
              </w:rPr>
              <w:t>П</w:t>
            </w:r>
          </w:p>
        </w:tc>
      </w:tr>
      <w:tr w:rsidR="0088402F" w:rsidRPr="0088402F" w14:paraId="34FE08D2" w14:textId="77777777" w:rsidTr="009A6F95">
        <w:trPr>
          <w:jc w:val="center"/>
        </w:trPr>
        <w:tc>
          <w:tcPr>
            <w:tcW w:w="4323" w:type="dxa"/>
          </w:tcPr>
          <w:p w14:paraId="2EBA7363" w14:textId="77777777" w:rsidR="007B2F45" w:rsidRPr="0088402F" w:rsidRDefault="007B2F45" w:rsidP="009A6F95">
            <w:pPr>
              <w:rPr>
                <w:sz w:val="26"/>
                <w:szCs w:val="26"/>
              </w:rPr>
            </w:pPr>
          </w:p>
        </w:tc>
        <w:tc>
          <w:tcPr>
            <w:tcW w:w="5599" w:type="dxa"/>
          </w:tcPr>
          <w:p w14:paraId="41E97A1A" w14:textId="77777777" w:rsidR="007B2F45" w:rsidRPr="0088402F" w:rsidRDefault="007B2F45" w:rsidP="009A6F95">
            <w:pPr>
              <w:jc w:val="center"/>
              <w:rPr>
                <w:b/>
                <w:sz w:val="26"/>
                <w:szCs w:val="26"/>
              </w:rPr>
            </w:pPr>
            <w:r w:rsidRPr="0088402F">
              <w:rPr>
                <w:b/>
                <w:sz w:val="26"/>
                <w:szCs w:val="26"/>
              </w:rPr>
              <w:t>дополнительно</w:t>
            </w:r>
          </w:p>
        </w:tc>
      </w:tr>
      <w:tr w:rsidR="0088402F" w:rsidRPr="0088402F" w14:paraId="1320331E" w14:textId="77777777" w:rsidTr="009A6F95">
        <w:trPr>
          <w:jc w:val="center"/>
        </w:trPr>
        <w:tc>
          <w:tcPr>
            <w:tcW w:w="4323" w:type="dxa"/>
          </w:tcPr>
          <w:p w14:paraId="10A51DCF" w14:textId="77777777" w:rsidR="007B2F45" w:rsidRPr="0088402F" w:rsidRDefault="007B2F45" w:rsidP="009A6F95">
            <w:pPr>
              <w:rPr>
                <w:sz w:val="26"/>
                <w:szCs w:val="26"/>
              </w:rPr>
            </w:pPr>
            <w:r w:rsidRPr="0088402F">
              <w:rPr>
                <w:sz w:val="26"/>
                <w:szCs w:val="26"/>
              </w:rPr>
              <w:t>Многоквартирные жилые дома</w:t>
            </w:r>
          </w:p>
        </w:tc>
        <w:tc>
          <w:tcPr>
            <w:tcW w:w="5599" w:type="dxa"/>
          </w:tcPr>
          <w:p w14:paraId="2975468C" w14:textId="77777777" w:rsidR="007B2F45" w:rsidRPr="0088402F" w:rsidRDefault="007B2F45" w:rsidP="009A6F95">
            <w:pPr>
              <w:jc w:val="center"/>
              <w:rPr>
                <w:sz w:val="26"/>
                <w:szCs w:val="26"/>
              </w:rPr>
            </w:pPr>
            <w:r w:rsidRPr="0088402F">
              <w:rPr>
                <w:sz w:val="26"/>
                <w:szCs w:val="26"/>
              </w:rPr>
              <w:t>В</w:t>
            </w:r>
          </w:p>
        </w:tc>
      </w:tr>
      <w:tr w:rsidR="0088402F" w:rsidRPr="0088402F" w14:paraId="197236EC" w14:textId="77777777" w:rsidTr="009A6F95">
        <w:trPr>
          <w:jc w:val="center"/>
        </w:trPr>
        <w:tc>
          <w:tcPr>
            <w:tcW w:w="4323" w:type="dxa"/>
          </w:tcPr>
          <w:p w14:paraId="5555B999" w14:textId="77777777" w:rsidR="007B2F45" w:rsidRPr="0088402F" w:rsidRDefault="007B2F45" w:rsidP="009A6F95">
            <w:pPr>
              <w:rPr>
                <w:sz w:val="26"/>
                <w:szCs w:val="26"/>
              </w:rPr>
            </w:pPr>
            <w:r w:rsidRPr="0088402F">
              <w:rPr>
                <w:sz w:val="26"/>
                <w:szCs w:val="26"/>
              </w:rPr>
              <w:t>Малоэтажные усадебные жилые дома (общая политика)</w:t>
            </w:r>
          </w:p>
        </w:tc>
        <w:tc>
          <w:tcPr>
            <w:tcW w:w="5599" w:type="dxa"/>
          </w:tcPr>
          <w:p w14:paraId="54BE0928" w14:textId="77777777" w:rsidR="007B2F45" w:rsidRPr="0088402F" w:rsidRDefault="007B2F45" w:rsidP="009A6F95">
            <w:pPr>
              <w:jc w:val="center"/>
              <w:rPr>
                <w:sz w:val="26"/>
                <w:szCs w:val="26"/>
              </w:rPr>
            </w:pPr>
            <w:r w:rsidRPr="0088402F">
              <w:rPr>
                <w:sz w:val="26"/>
                <w:szCs w:val="26"/>
              </w:rPr>
              <w:t>З</w:t>
            </w:r>
          </w:p>
        </w:tc>
      </w:tr>
      <w:tr w:rsidR="0088402F" w:rsidRPr="0088402F" w14:paraId="0A4DDB9A" w14:textId="77777777" w:rsidTr="009A6F95">
        <w:trPr>
          <w:jc w:val="center"/>
        </w:trPr>
        <w:tc>
          <w:tcPr>
            <w:tcW w:w="4323" w:type="dxa"/>
          </w:tcPr>
          <w:p w14:paraId="4DB1CB15" w14:textId="77777777" w:rsidR="007B2F45" w:rsidRPr="0088402F" w:rsidRDefault="007B2F45" w:rsidP="009A6F95">
            <w:pPr>
              <w:rPr>
                <w:sz w:val="26"/>
                <w:szCs w:val="26"/>
              </w:rPr>
            </w:pPr>
            <w:r w:rsidRPr="0088402F">
              <w:rPr>
                <w:sz w:val="26"/>
                <w:szCs w:val="26"/>
              </w:rPr>
              <w:t>Специализированные детские дошкольные учреждения и школы -санатории</w:t>
            </w:r>
          </w:p>
        </w:tc>
        <w:tc>
          <w:tcPr>
            <w:tcW w:w="5599" w:type="dxa"/>
          </w:tcPr>
          <w:p w14:paraId="38C8CC2E" w14:textId="77777777" w:rsidR="007B2F45" w:rsidRPr="0088402F" w:rsidRDefault="007B2F45" w:rsidP="009A6F95">
            <w:pPr>
              <w:jc w:val="center"/>
              <w:rPr>
                <w:sz w:val="26"/>
                <w:szCs w:val="26"/>
              </w:rPr>
            </w:pPr>
            <w:r w:rsidRPr="0088402F">
              <w:rPr>
                <w:sz w:val="26"/>
                <w:szCs w:val="26"/>
              </w:rPr>
              <w:t>В</w:t>
            </w:r>
          </w:p>
        </w:tc>
      </w:tr>
      <w:tr w:rsidR="0088402F" w:rsidRPr="0088402F" w14:paraId="09BE3DFB" w14:textId="77777777" w:rsidTr="009A6F95">
        <w:trPr>
          <w:jc w:val="center"/>
        </w:trPr>
        <w:tc>
          <w:tcPr>
            <w:tcW w:w="4323" w:type="dxa"/>
          </w:tcPr>
          <w:p w14:paraId="67EE6315" w14:textId="77777777" w:rsidR="007B2F45" w:rsidRPr="0088402F" w:rsidRDefault="007B2F45" w:rsidP="009A6F95">
            <w:pPr>
              <w:rPr>
                <w:sz w:val="26"/>
                <w:szCs w:val="26"/>
              </w:rPr>
            </w:pPr>
            <w:r w:rsidRPr="0088402F">
              <w:rPr>
                <w:sz w:val="26"/>
                <w:szCs w:val="26"/>
              </w:rPr>
              <w:t xml:space="preserve">Учреждения здравоохранения и </w:t>
            </w:r>
            <w:proofErr w:type="spellStart"/>
            <w:r w:rsidRPr="0088402F">
              <w:rPr>
                <w:sz w:val="26"/>
                <w:szCs w:val="26"/>
              </w:rPr>
              <w:t>соц</w:t>
            </w:r>
            <w:proofErr w:type="spellEnd"/>
            <w:r w:rsidRPr="0088402F">
              <w:rPr>
                <w:sz w:val="26"/>
                <w:szCs w:val="26"/>
              </w:rPr>
              <w:t>- обеспечения (дома -интернаты для престарелых, детские</w:t>
            </w:r>
          </w:p>
          <w:p w14:paraId="3F5C090D" w14:textId="77777777" w:rsidR="007B2F45" w:rsidRPr="0088402F" w:rsidRDefault="007B2F45" w:rsidP="009A6F95">
            <w:pPr>
              <w:rPr>
                <w:sz w:val="26"/>
                <w:szCs w:val="26"/>
              </w:rPr>
            </w:pPr>
            <w:proofErr w:type="spellStart"/>
            <w:r w:rsidRPr="0088402F">
              <w:rPr>
                <w:sz w:val="26"/>
                <w:szCs w:val="26"/>
              </w:rPr>
              <w:t>домаинтернаты</w:t>
            </w:r>
            <w:proofErr w:type="spellEnd"/>
            <w:r w:rsidRPr="0088402F">
              <w:rPr>
                <w:sz w:val="26"/>
                <w:szCs w:val="26"/>
              </w:rPr>
              <w:t>, больницы)</w:t>
            </w:r>
          </w:p>
        </w:tc>
        <w:tc>
          <w:tcPr>
            <w:tcW w:w="5599" w:type="dxa"/>
          </w:tcPr>
          <w:p w14:paraId="48D40B31" w14:textId="77777777" w:rsidR="007B2F45" w:rsidRPr="0088402F" w:rsidRDefault="007B2F45" w:rsidP="009A6F95">
            <w:pPr>
              <w:jc w:val="center"/>
              <w:rPr>
                <w:sz w:val="26"/>
                <w:szCs w:val="26"/>
              </w:rPr>
            </w:pPr>
            <w:r w:rsidRPr="0088402F">
              <w:rPr>
                <w:sz w:val="26"/>
                <w:szCs w:val="26"/>
              </w:rPr>
              <w:t>В</w:t>
            </w:r>
          </w:p>
        </w:tc>
      </w:tr>
      <w:tr w:rsidR="0088402F" w:rsidRPr="0088402F" w14:paraId="2F2012E6" w14:textId="77777777" w:rsidTr="009A6F95">
        <w:trPr>
          <w:jc w:val="center"/>
        </w:trPr>
        <w:tc>
          <w:tcPr>
            <w:tcW w:w="4323" w:type="dxa"/>
          </w:tcPr>
          <w:p w14:paraId="625C7E3A" w14:textId="77777777" w:rsidR="007B2F45" w:rsidRPr="0088402F" w:rsidRDefault="007B2F45" w:rsidP="009A6F95">
            <w:pPr>
              <w:rPr>
                <w:sz w:val="26"/>
                <w:szCs w:val="26"/>
              </w:rPr>
            </w:pPr>
            <w:r w:rsidRPr="0088402F">
              <w:rPr>
                <w:sz w:val="26"/>
                <w:szCs w:val="26"/>
              </w:rPr>
              <w:t>Культовые объекты</w:t>
            </w:r>
          </w:p>
        </w:tc>
        <w:tc>
          <w:tcPr>
            <w:tcW w:w="5599" w:type="dxa"/>
          </w:tcPr>
          <w:p w14:paraId="1163722E" w14:textId="77777777" w:rsidR="007B2F45" w:rsidRPr="0088402F" w:rsidRDefault="007B2F45" w:rsidP="009A6F95">
            <w:pPr>
              <w:jc w:val="center"/>
              <w:rPr>
                <w:sz w:val="26"/>
                <w:szCs w:val="26"/>
              </w:rPr>
            </w:pPr>
            <w:r w:rsidRPr="0088402F">
              <w:rPr>
                <w:sz w:val="26"/>
                <w:szCs w:val="26"/>
              </w:rPr>
              <w:t>В</w:t>
            </w:r>
          </w:p>
        </w:tc>
      </w:tr>
      <w:tr w:rsidR="0088402F" w:rsidRPr="0088402F" w14:paraId="308CA3C1" w14:textId="77777777" w:rsidTr="009A6F95">
        <w:trPr>
          <w:jc w:val="center"/>
        </w:trPr>
        <w:tc>
          <w:tcPr>
            <w:tcW w:w="4323" w:type="dxa"/>
          </w:tcPr>
          <w:p w14:paraId="7C81C044" w14:textId="77777777" w:rsidR="007B2F45" w:rsidRPr="0088402F" w:rsidRDefault="007B2F45" w:rsidP="009A6F95">
            <w:pPr>
              <w:rPr>
                <w:sz w:val="26"/>
                <w:szCs w:val="26"/>
              </w:rPr>
            </w:pPr>
            <w:r w:rsidRPr="0088402F">
              <w:rPr>
                <w:sz w:val="26"/>
                <w:szCs w:val="26"/>
              </w:rPr>
              <w:t>Дворцы спорта, искусственные катки, теннисные корты, участки для гольфа, ипподромы</w:t>
            </w:r>
          </w:p>
        </w:tc>
        <w:tc>
          <w:tcPr>
            <w:tcW w:w="5599" w:type="dxa"/>
          </w:tcPr>
          <w:p w14:paraId="18B9F22F" w14:textId="77777777" w:rsidR="007B2F45" w:rsidRPr="0088402F" w:rsidRDefault="007B2F45" w:rsidP="009A6F95">
            <w:pPr>
              <w:jc w:val="center"/>
              <w:rPr>
                <w:sz w:val="26"/>
                <w:szCs w:val="26"/>
              </w:rPr>
            </w:pPr>
            <w:r w:rsidRPr="0088402F">
              <w:rPr>
                <w:sz w:val="26"/>
                <w:szCs w:val="26"/>
              </w:rPr>
              <w:t>В</w:t>
            </w:r>
          </w:p>
        </w:tc>
      </w:tr>
      <w:tr w:rsidR="0088402F" w:rsidRPr="0088402F" w14:paraId="61BDA160" w14:textId="77777777" w:rsidTr="009A6F95">
        <w:trPr>
          <w:jc w:val="center"/>
        </w:trPr>
        <w:tc>
          <w:tcPr>
            <w:tcW w:w="4323" w:type="dxa"/>
          </w:tcPr>
          <w:p w14:paraId="1E73032C" w14:textId="77777777" w:rsidR="007B2F45" w:rsidRPr="0088402F" w:rsidRDefault="007B2F45" w:rsidP="009A6F95">
            <w:pPr>
              <w:rPr>
                <w:sz w:val="26"/>
                <w:szCs w:val="26"/>
              </w:rPr>
            </w:pPr>
            <w:proofErr w:type="spellStart"/>
            <w:r w:rsidRPr="0088402F">
              <w:rPr>
                <w:sz w:val="26"/>
                <w:szCs w:val="26"/>
              </w:rPr>
              <w:t>Коммунально</w:t>
            </w:r>
            <w:proofErr w:type="spellEnd"/>
            <w:r w:rsidRPr="0088402F">
              <w:rPr>
                <w:sz w:val="26"/>
                <w:szCs w:val="26"/>
              </w:rPr>
              <w:t xml:space="preserve"> -обслуживающие (</w:t>
            </w:r>
            <w:proofErr w:type="spellStart"/>
            <w:r w:rsidRPr="0088402F">
              <w:rPr>
                <w:sz w:val="26"/>
                <w:szCs w:val="26"/>
              </w:rPr>
              <w:t>инженерно</w:t>
            </w:r>
            <w:proofErr w:type="spellEnd"/>
            <w:r w:rsidRPr="0088402F">
              <w:rPr>
                <w:sz w:val="26"/>
                <w:szCs w:val="26"/>
              </w:rPr>
              <w:t xml:space="preserve"> -технические объекты)</w:t>
            </w:r>
          </w:p>
        </w:tc>
        <w:tc>
          <w:tcPr>
            <w:tcW w:w="5599" w:type="dxa"/>
          </w:tcPr>
          <w:p w14:paraId="3D4D8394" w14:textId="77777777" w:rsidR="007B2F45" w:rsidRPr="0088402F" w:rsidRDefault="007B2F45" w:rsidP="009A6F95">
            <w:pPr>
              <w:jc w:val="center"/>
              <w:rPr>
                <w:sz w:val="26"/>
                <w:szCs w:val="26"/>
              </w:rPr>
            </w:pPr>
            <w:r w:rsidRPr="0088402F">
              <w:rPr>
                <w:sz w:val="26"/>
                <w:szCs w:val="26"/>
              </w:rPr>
              <w:t>В</w:t>
            </w:r>
          </w:p>
        </w:tc>
      </w:tr>
      <w:tr w:rsidR="0088402F" w:rsidRPr="0088402F" w14:paraId="5A930421" w14:textId="77777777" w:rsidTr="009A6F95">
        <w:trPr>
          <w:jc w:val="center"/>
        </w:trPr>
        <w:tc>
          <w:tcPr>
            <w:tcW w:w="4323" w:type="dxa"/>
          </w:tcPr>
          <w:p w14:paraId="42E4CD32" w14:textId="77777777" w:rsidR="007B2F45" w:rsidRPr="0088402F" w:rsidRDefault="007B2F45" w:rsidP="009A6F95">
            <w:pPr>
              <w:rPr>
                <w:sz w:val="26"/>
                <w:szCs w:val="26"/>
              </w:rPr>
            </w:pPr>
            <w:r w:rsidRPr="0088402F">
              <w:rPr>
                <w:sz w:val="26"/>
                <w:szCs w:val="26"/>
              </w:rPr>
              <w:t>Объекты внешнего транспорта</w:t>
            </w:r>
          </w:p>
        </w:tc>
        <w:tc>
          <w:tcPr>
            <w:tcW w:w="5599" w:type="dxa"/>
          </w:tcPr>
          <w:p w14:paraId="5EA0D187" w14:textId="77777777" w:rsidR="007B2F45" w:rsidRPr="0088402F" w:rsidRDefault="007B2F45" w:rsidP="009A6F95">
            <w:pPr>
              <w:jc w:val="center"/>
              <w:rPr>
                <w:sz w:val="26"/>
                <w:szCs w:val="26"/>
              </w:rPr>
            </w:pPr>
            <w:r w:rsidRPr="0088402F">
              <w:rPr>
                <w:sz w:val="26"/>
                <w:szCs w:val="26"/>
              </w:rPr>
              <w:t>З</w:t>
            </w:r>
          </w:p>
        </w:tc>
      </w:tr>
      <w:tr w:rsidR="007B2F45" w:rsidRPr="0088402F" w14:paraId="7CBC3B18" w14:textId="77777777" w:rsidTr="009A6F95">
        <w:trPr>
          <w:jc w:val="center"/>
        </w:trPr>
        <w:tc>
          <w:tcPr>
            <w:tcW w:w="4323" w:type="dxa"/>
          </w:tcPr>
          <w:p w14:paraId="551248E5" w14:textId="77777777" w:rsidR="007B2F45" w:rsidRPr="0088402F" w:rsidRDefault="007B2F45" w:rsidP="009A6F95">
            <w:pPr>
              <w:rPr>
                <w:sz w:val="26"/>
                <w:szCs w:val="26"/>
              </w:rPr>
            </w:pPr>
            <w:r w:rsidRPr="0088402F">
              <w:rPr>
                <w:sz w:val="26"/>
                <w:szCs w:val="26"/>
              </w:rPr>
              <w:t>Производственные объекты</w:t>
            </w:r>
          </w:p>
        </w:tc>
        <w:tc>
          <w:tcPr>
            <w:tcW w:w="5599" w:type="dxa"/>
          </w:tcPr>
          <w:p w14:paraId="39834A0A" w14:textId="77777777" w:rsidR="007B2F45" w:rsidRPr="0088402F" w:rsidRDefault="007B2F45" w:rsidP="009A6F95">
            <w:pPr>
              <w:jc w:val="center"/>
              <w:rPr>
                <w:sz w:val="26"/>
                <w:szCs w:val="26"/>
              </w:rPr>
            </w:pPr>
            <w:r w:rsidRPr="0088402F">
              <w:rPr>
                <w:sz w:val="26"/>
                <w:szCs w:val="26"/>
              </w:rPr>
              <w:t>З</w:t>
            </w:r>
          </w:p>
        </w:tc>
      </w:tr>
    </w:tbl>
    <w:p w14:paraId="5C340346" w14:textId="77777777" w:rsidR="007B2F45" w:rsidRPr="0088402F" w:rsidRDefault="007B2F45" w:rsidP="007B2F45">
      <w:pPr>
        <w:shd w:val="clear" w:color="auto" w:fill="FFFFFF"/>
        <w:spacing w:line="360" w:lineRule="auto"/>
        <w:ind w:left="749" w:firstLine="244"/>
        <w:jc w:val="both"/>
        <w:rPr>
          <w:bCs/>
          <w:sz w:val="26"/>
          <w:szCs w:val="26"/>
        </w:rPr>
      </w:pPr>
    </w:p>
    <w:p w14:paraId="526E8280" w14:textId="77777777" w:rsidR="00645A2A" w:rsidRPr="0088402F" w:rsidRDefault="00645A2A" w:rsidP="00645A2A">
      <w:pPr>
        <w:spacing w:after="240"/>
        <w:ind w:right="140"/>
        <w:rPr>
          <w:b/>
          <w:sz w:val="26"/>
          <w:szCs w:val="26"/>
          <w:u w:val="single"/>
          <w:lang w:val="be-BY"/>
        </w:rPr>
      </w:pPr>
      <w:r w:rsidRPr="0088402F">
        <w:rPr>
          <w:sz w:val="26"/>
          <w:szCs w:val="26"/>
          <w:lang w:val="be-BY"/>
        </w:rPr>
        <w:lastRenderedPageBreak/>
        <w:t>Перечень объектов приоритетных</w:t>
      </w:r>
      <w:r w:rsidRPr="0088402F">
        <w:rPr>
          <w:sz w:val="26"/>
          <w:szCs w:val="26"/>
        </w:rPr>
        <w:t xml:space="preserve">/возможных/запрещенных к строительству </w:t>
      </w:r>
      <w:r w:rsidRPr="0088402F">
        <w:rPr>
          <w:sz w:val="26"/>
          <w:szCs w:val="26"/>
          <w:lang w:val="be-BY"/>
        </w:rPr>
        <w:t xml:space="preserve">в зонах </w:t>
      </w:r>
      <w:r w:rsidRPr="0088402F">
        <w:rPr>
          <w:b/>
          <w:sz w:val="26"/>
          <w:szCs w:val="26"/>
          <w:u w:val="single"/>
          <w:lang w:val="be-BY"/>
        </w:rPr>
        <w:t>ландшафтная специального назначения</w:t>
      </w:r>
      <w:r w:rsidR="00B0422E" w:rsidRPr="0088402F">
        <w:rPr>
          <w:b/>
          <w:sz w:val="26"/>
          <w:szCs w:val="26"/>
          <w:u w:val="single"/>
          <w:lang w:val="be-BY"/>
        </w:rPr>
        <w:t xml:space="preserve"> (действительно до начала реализации 3 этапа освоения)</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3"/>
        <w:gridCol w:w="5599"/>
      </w:tblGrid>
      <w:tr w:rsidR="0088402F" w:rsidRPr="0088402F" w14:paraId="0EAE4F31" w14:textId="77777777" w:rsidTr="00AF06BD">
        <w:trPr>
          <w:trHeight w:val="20"/>
          <w:jc w:val="center"/>
        </w:trPr>
        <w:tc>
          <w:tcPr>
            <w:tcW w:w="4323" w:type="dxa"/>
            <w:vMerge w:val="restart"/>
            <w:vAlign w:val="center"/>
          </w:tcPr>
          <w:p w14:paraId="74913BD1" w14:textId="77777777" w:rsidR="00645A2A" w:rsidRPr="0088402F" w:rsidRDefault="00645A2A" w:rsidP="00AF06BD">
            <w:pPr>
              <w:jc w:val="center"/>
              <w:rPr>
                <w:sz w:val="26"/>
                <w:szCs w:val="26"/>
              </w:rPr>
            </w:pPr>
          </w:p>
          <w:p w14:paraId="02B0C088" w14:textId="77777777" w:rsidR="00645A2A" w:rsidRPr="0088402F" w:rsidRDefault="00645A2A" w:rsidP="00AF06BD">
            <w:pPr>
              <w:jc w:val="center"/>
              <w:rPr>
                <w:sz w:val="26"/>
                <w:szCs w:val="26"/>
              </w:rPr>
            </w:pPr>
            <w:r w:rsidRPr="0088402F">
              <w:rPr>
                <w:sz w:val="26"/>
                <w:szCs w:val="26"/>
              </w:rPr>
              <w:t>Объекты строительства</w:t>
            </w:r>
          </w:p>
          <w:p w14:paraId="51D6E1C5" w14:textId="77777777" w:rsidR="00645A2A" w:rsidRPr="0088402F" w:rsidRDefault="00645A2A" w:rsidP="00AF06BD">
            <w:pPr>
              <w:rPr>
                <w:szCs w:val="24"/>
              </w:rPr>
            </w:pPr>
          </w:p>
          <w:p w14:paraId="3BA01D88" w14:textId="77777777" w:rsidR="00645A2A" w:rsidRPr="0088402F" w:rsidRDefault="00645A2A" w:rsidP="00AF06BD">
            <w:pPr>
              <w:rPr>
                <w:szCs w:val="24"/>
              </w:rPr>
            </w:pPr>
          </w:p>
        </w:tc>
        <w:tc>
          <w:tcPr>
            <w:tcW w:w="5599" w:type="dxa"/>
            <w:vAlign w:val="center"/>
          </w:tcPr>
          <w:p w14:paraId="0899C885" w14:textId="77777777" w:rsidR="00645A2A" w:rsidRPr="0088402F" w:rsidRDefault="00645A2A" w:rsidP="00AF06BD">
            <w:pPr>
              <w:jc w:val="center"/>
              <w:rPr>
                <w:sz w:val="26"/>
                <w:szCs w:val="26"/>
              </w:rPr>
            </w:pPr>
            <w:r w:rsidRPr="0088402F">
              <w:rPr>
                <w:sz w:val="26"/>
                <w:szCs w:val="26"/>
              </w:rPr>
              <w:t xml:space="preserve">Условия размещения объектов в зоне            ландшафтная специального назначения (Л-1) </w:t>
            </w:r>
          </w:p>
        </w:tc>
      </w:tr>
      <w:tr w:rsidR="0088402F" w:rsidRPr="0088402F" w14:paraId="0D02D32B" w14:textId="77777777" w:rsidTr="00AF06BD">
        <w:trPr>
          <w:trHeight w:val="20"/>
          <w:jc w:val="center"/>
        </w:trPr>
        <w:tc>
          <w:tcPr>
            <w:tcW w:w="4323" w:type="dxa"/>
            <w:vMerge/>
            <w:vAlign w:val="center"/>
          </w:tcPr>
          <w:p w14:paraId="5020B91B" w14:textId="77777777" w:rsidR="00645A2A" w:rsidRPr="0088402F" w:rsidRDefault="00645A2A" w:rsidP="00AF06BD">
            <w:pPr>
              <w:rPr>
                <w:szCs w:val="24"/>
              </w:rPr>
            </w:pPr>
          </w:p>
        </w:tc>
        <w:tc>
          <w:tcPr>
            <w:tcW w:w="5599" w:type="dxa"/>
            <w:vAlign w:val="center"/>
          </w:tcPr>
          <w:p w14:paraId="126A2464" w14:textId="77777777" w:rsidR="00645A2A" w:rsidRPr="0088402F" w:rsidRDefault="00645A2A" w:rsidP="00AF06BD">
            <w:pPr>
              <w:jc w:val="center"/>
              <w:rPr>
                <w:szCs w:val="24"/>
              </w:rPr>
            </w:pPr>
            <w:r w:rsidRPr="0088402F">
              <w:rPr>
                <w:sz w:val="26"/>
                <w:szCs w:val="26"/>
              </w:rPr>
              <w:t>основные</w:t>
            </w:r>
          </w:p>
        </w:tc>
      </w:tr>
      <w:tr w:rsidR="0088402F" w:rsidRPr="0088402F" w14:paraId="5BEA8286" w14:textId="77777777" w:rsidTr="00AF06BD">
        <w:trPr>
          <w:jc w:val="center"/>
        </w:trPr>
        <w:tc>
          <w:tcPr>
            <w:tcW w:w="4323" w:type="dxa"/>
          </w:tcPr>
          <w:p w14:paraId="406BCCFF" w14:textId="77777777" w:rsidR="00645A2A" w:rsidRPr="0088402F" w:rsidRDefault="00645A2A" w:rsidP="00AF06BD">
            <w:pPr>
              <w:rPr>
                <w:sz w:val="26"/>
                <w:szCs w:val="26"/>
              </w:rPr>
            </w:pPr>
            <w:r w:rsidRPr="0088402F">
              <w:rPr>
                <w:sz w:val="26"/>
                <w:szCs w:val="26"/>
              </w:rPr>
              <w:t>Многоквартирные жилые дома</w:t>
            </w:r>
          </w:p>
        </w:tc>
        <w:tc>
          <w:tcPr>
            <w:tcW w:w="5599" w:type="dxa"/>
          </w:tcPr>
          <w:p w14:paraId="02A42B35" w14:textId="77777777" w:rsidR="00645A2A" w:rsidRPr="0088402F" w:rsidRDefault="00645A2A" w:rsidP="00AF06BD">
            <w:pPr>
              <w:jc w:val="center"/>
              <w:rPr>
                <w:sz w:val="26"/>
                <w:szCs w:val="26"/>
              </w:rPr>
            </w:pPr>
            <w:r w:rsidRPr="0088402F">
              <w:rPr>
                <w:sz w:val="26"/>
                <w:szCs w:val="26"/>
              </w:rPr>
              <w:t>З</w:t>
            </w:r>
          </w:p>
          <w:p w14:paraId="6F1A3830" w14:textId="77777777" w:rsidR="00645A2A" w:rsidRPr="0088402F" w:rsidRDefault="00645A2A" w:rsidP="00AF06BD">
            <w:pPr>
              <w:jc w:val="center"/>
              <w:rPr>
                <w:sz w:val="26"/>
                <w:szCs w:val="26"/>
              </w:rPr>
            </w:pPr>
          </w:p>
        </w:tc>
      </w:tr>
      <w:tr w:rsidR="0088402F" w:rsidRPr="0088402F" w14:paraId="70D03BFC" w14:textId="77777777" w:rsidTr="00AF06BD">
        <w:trPr>
          <w:jc w:val="center"/>
        </w:trPr>
        <w:tc>
          <w:tcPr>
            <w:tcW w:w="4323" w:type="dxa"/>
          </w:tcPr>
          <w:p w14:paraId="4E9E2D9D" w14:textId="77777777" w:rsidR="00645A2A" w:rsidRPr="0088402F" w:rsidRDefault="00645A2A" w:rsidP="00AF06BD">
            <w:pPr>
              <w:rPr>
                <w:sz w:val="26"/>
                <w:szCs w:val="26"/>
              </w:rPr>
            </w:pPr>
            <w:r w:rsidRPr="0088402F">
              <w:rPr>
                <w:sz w:val="26"/>
                <w:szCs w:val="26"/>
              </w:rPr>
              <w:t>Усадебные дома</w:t>
            </w:r>
          </w:p>
        </w:tc>
        <w:tc>
          <w:tcPr>
            <w:tcW w:w="5599" w:type="dxa"/>
          </w:tcPr>
          <w:p w14:paraId="2548BF32" w14:textId="77777777" w:rsidR="00645A2A" w:rsidRPr="0088402F" w:rsidRDefault="00645A2A" w:rsidP="00AF06BD">
            <w:pPr>
              <w:jc w:val="center"/>
              <w:rPr>
                <w:sz w:val="26"/>
                <w:szCs w:val="26"/>
              </w:rPr>
            </w:pPr>
            <w:r w:rsidRPr="0088402F">
              <w:rPr>
                <w:sz w:val="26"/>
                <w:szCs w:val="26"/>
              </w:rPr>
              <w:t>З</w:t>
            </w:r>
          </w:p>
          <w:p w14:paraId="72DBAEDD" w14:textId="77777777" w:rsidR="00645A2A" w:rsidRPr="0088402F" w:rsidRDefault="00645A2A" w:rsidP="00AF06BD">
            <w:pPr>
              <w:jc w:val="center"/>
              <w:rPr>
                <w:sz w:val="26"/>
                <w:szCs w:val="26"/>
              </w:rPr>
            </w:pPr>
          </w:p>
        </w:tc>
      </w:tr>
      <w:tr w:rsidR="0088402F" w:rsidRPr="0088402F" w14:paraId="095DC3DA" w14:textId="77777777" w:rsidTr="00AF06BD">
        <w:trPr>
          <w:jc w:val="center"/>
        </w:trPr>
        <w:tc>
          <w:tcPr>
            <w:tcW w:w="4323" w:type="dxa"/>
          </w:tcPr>
          <w:p w14:paraId="7F9A1B5E" w14:textId="77777777" w:rsidR="00645A2A" w:rsidRPr="0088402F" w:rsidRDefault="00645A2A" w:rsidP="00AF06BD">
            <w:pPr>
              <w:rPr>
                <w:sz w:val="26"/>
                <w:szCs w:val="26"/>
              </w:rPr>
            </w:pPr>
            <w:r w:rsidRPr="0088402F">
              <w:rPr>
                <w:sz w:val="26"/>
                <w:szCs w:val="26"/>
              </w:rPr>
              <w:t>Общежития</w:t>
            </w:r>
          </w:p>
        </w:tc>
        <w:tc>
          <w:tcPr>
            <w:tcW w:w="5599" w:type="dxa"/>
          </w:tcPr>
          <w:p w14:paraId="5618E9D8" w14:textId="77777777" w:rsidR="00645A2A" w:rsidRPr="0088402F" w:rsidRDefault="00645A2A" w:rsidP="00AF06BD">
            <w:pPr>
              <w:jc w:val="center"/>
              <w:rPr>
                <w:sz w:val="26"/>
                <w:szCs w:val="26"/>
              </w:rPr>
            </w:pPr>
            <w:r w:rsidRPr="0088402F">
              <w:rPr>
                <w:sz w:val="26"/>
                <w:szCs w:val="26"/>
              </w:rPr>
              <w:t>З</w:t>
            </w:r>
          </w:p>
          <w:p w14:paraId="14CFF7AF" w14:textId="77777777" w:rsidR="00645A2A" w:rsidRPr="0088402F" w:rsidRDefault="00645A2A" w:rsidP="00AF06BD">
            <w:pPr>
              <w:jc w:val="center"/>
              <w:rPr>
                <w:sz w:val="26"/>
                <w:szCs w:val="26"/>
              </w:rPr>
            </w:pPr>
          </w:p>
        </w:tc>
      </w:tr>
      <w:tr w:rsidR="0088402F" w:rsidRPr="0088402F" w14:paraId="4F9FDA35" w14:textId="77777777" w:rsidTr="00AF06BD">
        <w:trPr>
          <w:jc w:val="center"/>
        </w:trPr>
        <w:tc>
          <w:tcPr>
            <w:tcW w:w="4323" w:type="dxa"/>
          </w:tcPr>
          <w:p w14:paraId="6D2F3C6A" w14:textId="77777777" w:rsidR="00645A2A" w:rsidRPr="0088402F" w:rsidRDefault="00645A2A" w:rsidP="00AF06BD">
            <w:pPr>
              <w:rPr>
                <w:sz w:val="26"/>
                <w:szCs w:val="26"/>
              </w:rPr>
            </w:pPr>
            <w:r w:rsidRPr="0088402F">
              <w:rPr>
                <w:sz w:val="26"/>
                <w:szCs w:val="26"/>
              </w:rPr>
              <w:t>Детские дошкольные учреждения и общеобразовательные школы</w:t>
            </w:r>
          </w:p>
        </w:tc>
        <w:tc>
          <w:tcPr>
            <w:tcW w:w="5599" w:type="dxa"/>
          </w:tcPr>
          <w:p w14:paraId="482D8D84" w14:textId="77777777" w:rsidR="00645A2A" w:rsidRPr="0088402F" w:rsidRDefault="00645A2A" w:rsidP="00AF06BD">
            <w:pPr>
              <w:jc w:val="center"/>
              <w:rPr>
                <w:sz w:val="26"/>
                <w:szCs w:val="26"/>
              </w:rPr>
            </w:pPr>
            <w:r w:rsidRPr="0088402F">
              <w:rPr>
                <w:sz w:val="26"/>
                <w:szCs w:val="26"/>
              </w:rPr>
              <w:t>З</w:t>
            </w:r>
          </w:p>
          <w:p w14:paraId="169AE715" w14:textId="77777777" w:rsidR="00645A2A" w:rsidRPr="0088402F" w:rsidRDefault="00645A2A" w:rsidP="00AF06BD">
            <w:pPr>
              <w:jc w:val="center"/>
              <w:rPr>
                <w:sz w:val="26"/>
                <w:szCs w:val="26"/>
              </w:rPr>
            </w:pPr>
          </w:p>
        </w:tc>
      </w:tr>
      <w:tr w:rsidR="0088402F" w:rsidRPr="0088402F" w14:paraId="25E27399" w14:textId="77777777" w:rsidTr="00AF06BD">
        <w:trPr>
          <w:jc w:val="center"/>
        </w:trPr>
        <w:tc>
          <w:tcPr>
            <w:tcW w:w="4323" w:type="dxa"/>
          </w:tcPr>
          <w:p w14:paraId="42830B54" w14:textId="77777777" w:rsidR="00645A2A" w:rsidRPr="0088402F" w:rsidRDefault="00645A2A" w:rsidP="00AF06BD">
            <w:pPr>
              <w:rPr>
                <w:sz w:val="26"/>
                <w:szCs w:val="26"/>
              </w:rPr>
            </w:pPr>
            <w:r w:rsidRPr="0088402F">
              <w:rPr>
                <w:sz w:val="26"/>
                <w:szCs w:val="26"/>
              </w:rPr>
              <w:t>Торгово-бытовые объекты</w:t>
            </w:r>
          </w:p>
        </w:tc>
        <w:tc>
          <w:tcPr>
            <w:tcW w:w="5599" w:type="dxa"/>
          </w:tcPr>
          <w:p w14:paraId="38567AD2" w14:textId="77777777" w:rsidR="00645A2A" w:rsidRPr="0088402F" w:rsidRDefault="00645A2A" w:rsidP="00AF06BD">
            <w:pPr>
              <w:jc w:val="center"/>
              <w:rPr>
                <w:sz w:val="26"/>
                <w:szCs w:val="26"/>
              </w:rPr>
            </w:pPr>
            <w:r w:rsidRPr="0088402F">
              <w:rPr>
                <w:sz w:val="26"/>
                <w:szCs w:val="26"/>
              </w:rPr>
              <w:t>З</w:t>
            </w:r>
          </w:p>
          <w:p w14:paraId="68B293F1" w14:textId="77777777" w:rsidR="00645A2A" w:rsidRPr="0088402F" w:rsidRDefault="00645A2A" w:rsidP="00AF06BD">
            <w:pPr>
              <w:jc w:val="center"/>
              <w:rPr>
                <w:sz w:val="26"/>
                <w:szCs w:val="26"/>
              </w:rPr>
            </w:pPr>
          </w:p>
        </w:tc>
      </w:tr>
      <w:tr w:rsidR="0088402F" w:rsidRPr="0088402F" w14:paraId="546BAFD7" w14:textId="77777777" w:rsidTr="00AF06BD">
        <w:trPr>
          <w:jc w:val="center"/>
        </w:trPr>
        <w:tc>
          <w:tcPr>
            <w:tcW w:w="4323" w:type="dxa"/>
          </w:tcPr>
          <w:p w14:paraId="7B796F66" w14:textId="77777777" w:rsidR="00645A2A" w:rsidRPr="0088402F" w:rsidRDefault="00645A2A" w:rsidP="00AF06BD">
            <w:pPr>
              <w:rPr>
                <w:sz w:val="26"/>
                <w:szCs w:val="26"/>
              </w:rPr>
            </w:pPr>
            <w:r w:rsidRPr="0088402F">
              <w:rPr>
                <w:sz w:val="26"/>
                <w:szCs w:val="26"/>
              </w:rPr>
              <w:t>Культовые объекты</w:t>
            </w:r>
          </w:p>
        </w:tc>
        <w:tc>
          <w:tcPr>
            <w:tcW w:w="5599" w:type="dxa"/>
          </w:tcPr>
          <w:p w14:paraId="7CB38C72" w14:textId="77777777" w:rsidR="00645A2A" w:rsidRPr="0088402F" w:rsidRDefault="00645A2A" w:rsidP="00AF06BD">
            <w:pPr>
              <w:jc w:val="center"/>
              <w:rPr>
                <w:sz w:val="26"/>
                <w:szCs w:val="26"/>
              </w:rPr>
            </w:pPr>
            <w:r w:rsidRPr="0088402F">
              <w:rPr>
                <w:sz w:val="26"/>
                <w:szCs w:val="26"/>
              </w:rPr>
              <w:t>З</w:t>
            </w:r>
          </w:p>
          <w:p w14:paraId="0F1FDCF1" w14:textId="77777777" w:rsidR="00645A2A" w:rsidRPr="0088402F" w:rsidRDefault="00645A2A" w:rsidP="00AF06BD">
            <w:pPr>
              <w:jc w:val="center"/>
              <w:rPr>
                <w:sz w:val="26"/>
                <w:szCs w:val="26"/>
              </w:rPr>
            </w:pPr>
          </w:p>
        </w:tc>
      </w:tr>
      <w:tr w:rsidR="0088402F" w:rsidRPr="0088402F" w14:paraId="23236179" w14:textId="77777777" w:rsidTr="00AF06BD">
        <w:trPr>
          <w:jc w:val="center"/>
        </w:trPr>
        <w:tc>
          <w:tcPr>
            <w:tcW w:w="4323" w:type="dxa"/>
          </w:tcPr>
          <w:p w14:paraId="42459DFA" w14:textId="77777777" w:rsidR="00645A2A" w:rsidRPr="0088402F" w:rsidRDefault="00645A2A" w:rsidP="00AF06BD">
            <w:pPr>
              <w:rPr>
                <w:sz w:val="26"/>
                <w:szCs w:val="26"/>
              </w:rPr>
            </w:pPr>
            <w:r w:rsidRPr="0088402F">
              <w:rPr>
                <w:sz w:val="26"/>
                <w:szCs w:val="26"/>
              </w:rPr>
              <w:t>Административно-деловые учреждения</w:t>
            </w:r>
          </w:p>
        </w:tc>
        <w:tc>
          <w:tcPr>
            <w:tcW w:w="5599" w:type="dxa"/>
          </w:tcPr>
          <w:p w14:paraId="03CA559E" w14:textId="77777777" w:rsidR="00645A2A" w:rsidRPr="0088402F" w:rsidRDefault="00645A2A" w:rsidP="00AF06BD">
            <w:pPr>
              <w:jc w:val="center"/>
              <w:rPr>
                <w:sz w:val="26"/>
                <w:szCs w:val="26"/>
              </w:rPr>
            </w:pPr>
            <w:r w:rsidRPr="0088402F">
              <w:rPr>
                <w:sz w:val="26"/>
                <w:szCs w:val="26"/>
              </w:rPr>
              <w:t>З</w:t>
            </w:r>
          </w:p>
          <w:p w14:paraId="0443410E" w14:textId="77777777" w:rsidR="00645A2A" w:rsidRPr="0088402F" w:rsidRDefault="00645A2A" w:rsidP="00AF06BD">
            <w:pPr>
              <w:jc w:val="center"/>
              <w:rPr>
                <w:sz w:val="26"/>
                <w:szCs w:val="26"/>
              </w:rPr>
            </w:pPr>
          </w:p>
        </w:tc>
      </w:tr>
      <w:tr w:rsidR="0088402F" w:rsidRPr="0088402F" w14:paraId="3DDB9169" w14:textId="77777777" w:rsidTr="00AF06BD">
        <w:trPr>
          <w:jc w:val="center"/>
        </w:trPr>
        <w:tc>
          <w:tcPr>
            <w:tcW w:w="4323" w:type="dxa"/>
          </w:tcPr>
          <w:p w14:paraId="1F5F18F4" w14:textId="77777777" w:rsidR="00645A2A" w:rsidRPr="0088402F" w:rsidRDefault="00645A2A" w:rsidP="00AF06BD">
            <w:pPr>
              <w:rPr>
                <w:sz w:val="26"/>
                <w:szCs w:val="26"/>
              </w:rPr>
            </w:pPr>
            <w:r w:rsidRPr="0088402F">
              <w:rPr>
                <w:sz w:val="26"/>
                <w:szCs w:val="26"/>
              </w:rPr>
              <w:t>Физкультурно-спортивные сооружения</w:t>
            </w:r>
          </w:p>
        </w:tc>
        <w:tc>
          <w:tcPr>
            <w:tcW w:w="5599" w:type="dxa"/>
          </w:tcPr>
          <w:p w14:paraId="1E4D12BF" w14:textId="77777777" w:rsidR="00645A2A" w:rsidRPr="0088402F" w:rsidRDefault="00645A2A" w:rsidP="00AF06BD">
            <w:pPr>
              <w:jc w:val="center"/>
              <w:rPr>
                <w:sz w:val="26"/>
                <w:szCs w:val="26"/>
              </w:rPr>
            </w:pPr>
            <w:r w:rsidRPr="0088402F">
              <w:rPr>
                <w:sz w:val="26"/>
                <w:szCs w:val="26"/>
              </w:rPr>
              <w:t>З</w:t>
            </w:r>
          </w:p>
          <w:p w14:paraId="0DD4F584" w14:textId="77777777" w:rsidR="00645A2A" w:rsidRPr="0088402F" w:rsidRDefault="00645A2A" w:rsidP="00AF06BD">
            <w:pPr>
              <w:jc w:val="center"/>
              <w:rPr>
                <w:sz w:val="26"/>
                <w:szCs w:val="26"/>
              </w:rPr>
            </w:pPr>
          </w:p>
        </w:tc>
      </w:tr>
      <w:tr w:rsidR="0088402F" w:rsidRPr="0088402F" w14:paraId="4440B5D2" w14:textId="77777777" w:rsidTr="00AF06BD">
        <w:trPr>
          <w:jc w:val="center"/>
        </w:trPr>
        <w:tc>
          <w:tcPr>
            <w:tcW w:w="4323" w:type="dxa"/>
          </w:tcPr>
          <w:p w14:paraId="2B66356C" w14:textId="77777777" w:rsidR="00645A2A" w:rsidRPr="0088402F" w:rsidRDefault="00645A2A" w:rsidP="00AF06BD">
            <w:pPr>
              <w:rPr>
                <w:sz w:val="26"/>
                <w:szCs w:val="26"/>
              </w:rPr>
            </w:pPr>
            <w:r w:rsidRPr="0088402F">
              <w:rPr>
                <w:sz w:val="26"/>
                <w:szCs w:val="26"/>
              </w:rPr>
              <w:t>Учреждения здравоохранения и соцобеспечения</w:t>
            </w:r>
          </w:p>
        </w:tc>
        <w:tc>
          <w:tcPr>
            <w:tcW w:w="5599" w:type="dxa"/>
          </w:tcPr>
          <w:p w14:paraId="0B1C46A1" w14:textId="77777777" w:rsidR="00645A2A" w:rsidRPr="0088402F" w:rsidRDefault="00645A2A" w:rsidP="00AF06BD">
            <w:pPr>
              <w:jc w:val="center"/>
              <w:rPr>
                <w:sz w:val="26"/>
                <w:szCs w:val="26"/>
              </w:rPr>
            </w:pPr>
            <w:r w:rsidRPr="0088402F">
              <w:rPr>
                <w:sz w:val="26"/>
                <w:szCs w:val="26"/>
              </w:rPr>
              <w:t>З</w:t>
            </w:r>
          </w:p>
          <w:p w14:paraId="56CE5286" w14:textId="77777777" w:rsidR="00645A2A" w:rsidRPr="0088402F" w:rsidRDefault="00645A2A" w:rsidP="00AF06BD">
            <w:pPr>
              <w:jc w:val="center"/>
              <w:rPr>
                <w:sz w:val="26"/>
                <w:szCs w:val="26"/>
              </w:rPr>
            </w:pPr>
          </w:p>
        </w:tc>
      </w:tr>
      <w:tr w:rsidR="0088402F" w:rsidRPr="0088402F" w14:paraId="3FEA3889" w14:textId="77777777" w:rsidTr="00AF06BD">
        <w:trPr>
          <w:jc w:val="center"/>
        </w:trPr>
        <w:tc>
          <w:tcPr>
            <w:tcW w:w="4323" w:type="dxa"/>
          </w:tcPr>
          <w:p w14:paraId="018C1CA6" w14:textId="77777777" w:rsidR="00645A2A" w:rsidRPr="0088402F" w:rsidRDefault="00645A2A" w:rsidP="00AF06BD">
            <w:pPr>
              <w:rPr>
                <w:sz w:val="26"/>
                <w:szCs w:val="26"/>
              </w:rPr>
            </w:pPr>
            <w:r w:rsidRPr="0088402F">
              <w:rPr>
                <w:sz w:val="26"/>
                <w:szCs w:val="26"/>
              </w:rPr>
              <w:t>Промышленные предприятия</w:t>
            </w:r>
          </w:p>
        </w:tc>
        <w:tc>
          <w:tcPr>
            <w:tcW w:w="5599" w:type="dxa"/>
          </w:tcPr>
          <w:p w14:paraId="7733BA3C" w14:textId="77777777" w:rsidR="00645A2A" w:rsidRPr="0088402F" w:rsidRDefault="00645A2A" w:rsidP="00AF06BD">
            <w:pPr>
              <w:jc w:val="center"/>
              <w:rPr>
                <w:sz w:val="26"/>
                <w:szCs w:val="26"/>
              </w:rPr>
            </w:pPr>
            <w:r w:rsidRPr="0088402F">
              <w:rPr>
                <w:sz w:val="26"/>
                <w:szCs w:val="26"/>
              </w:rPr>
              <w:t>З</w:t>
            </w:r>
          </w:p>
          <w:p w14:paraId="167C76E7" w14:textId="77777777" w:rsidR="00645A2A" w:rsidRPr="0088402F" w:rsidRDefault="00645A2A" w:rsidP="00AF06BD">
            <w:pPr>
              <w:jc w:val="center"/>
              <w:rPr>
                <w:sz w:val="26"/>
                <w:szCs w:val="26"/>
              </w:rPr>
            </w:pPr>
          </w:p>
        </w:tc>
      </w:tr>
      <w:tr w:rsidR="0088402F" w:rsidRPr="0088402F" w14:paraId="6964494F" w14:textId="77777777" w:rsidTr="00AF06BD">
        <w:trPr>
          <w:jc w:val="center"/>
        </w:trPr>
        <w:tc>
          <w:tcPr>
            <w:tcW w:w="4323" w:type="dxa"/>
          </w:tcPr>
          <w:p w14:paraId="1787B797" w14:textId="77777777" w:rsidR="00645A2A" w:rsidRPr="0088402F" w:rsidRDefault="00645A2A" w:rsidP="00AF06BD">
            <w:pPr>
              <w:rPr>
                <w:sz w:val="26"/>
                <w:szCs w:val="26"/>
              </w:rPr>
            </w:pPr>
            <w:r w:rsidRPr="0088402F">
              <w:rPr>
                <w:sz w:val="26"/>
                <w:szCs w:val="26"/>
              </w:rPr>
              <w:t xml:space="preserve">Коммунально-обслуживающие объекты (гаражи, стоянки, </w:t>
            </w:r>
            <w:r w:rsidR="006012CE" w:rsidRPr="0088402F">
              <w:rPr>
                <w:sz w:val="26"/>
                <w:szCs w:val="26"/>
              </w:rPr>
              <w:t xml:space="preserve">парковки, </w:t>
            </w:r>
            <w:proofErr w:type="spellStart"/>
            <w:r w:rsidRPr="0088402F">
              <w:rPr>
                <w:sz w:val="26"/>
                <w:szCs w:val="26"/>
              </w:rPr>
              <w:t>пож.депо</w:t>
            </w:r>
            <w:proofErr w:type="spellEnd"/>
            <w:r w:rsidRPr="0088402F">
              <w:rPr>
                <w:sz w:val="26"/>
                <w:szCs w:val="26"/>
              </w:rPr>
              <w:t>)</w:t>
            </w:r>
          </w:p>
        </w:tc>
        <w:tc>
          <w:tcPr>
            <w:tcW w:w="5599" w:type="dxa"/>
          </w:tcPr>
          <w:p w14:paraId="4C9ACAD6" w14:textId="77777777" w:rsidR="00645A2A" w:rsidRPr="0088402F" w:rsidRDefault="00645A2A" w:rsidP="00AF06BD">
            <w:pPr>
              <w:jc w:val="center"/>
              <w:rPr>
                <w:sz w:val="26"/>
                <w:szCs w:val="26"/>
                <w:lang w:val="en-US"/>
              </w:rPr>
            </w:pPr>
            <w:r w:rsidRPr="0088402F">
              <w:rPr>
                <w:sz w:val="26"/>
                <w:szCs w:val="26"/>
              </w:rPr>
              <w:t>П</w:t>
            </w:r>
          </w:p>
        </w:tc>
      </w:tr>
      <w:tr w:rsidR="0088402F" w:rsidRPr="0088402F" w14:paraId="01BEA450" w14:textId="77777777" w:rsidTr="00AF06BD">
        <w:trPr>
          <w:jc w:val="center"/>
        </w:trPr>
        <w:tc>
          <w:tcPr>
            <w:tcW w:w="4323" w:type="dxa"/>
          </w:tcPr>
          <w:p w14:paraId="475D462C" w14:textId="77777777" w:rsidR="00645A2A" w:rsidRPr="0088402F" w:rsidRDefault="00645A2A" w:rsidP="00AF06BD">
            <w:pPr>
              <w:rPr>
                <w:sz w:val="26"/>
                <w:szCs w:val="26"/>
              </w:rPr>
            </w:pPr>
            <w:r w:rsidRPr="0088402F">
              <w:rPr>
                <w:sz w:val="26"/>
                <w:szCs w:val="26"/>
              </w:rPr>
              <w:t>Санаторно-курортные и оздоровительные учреждения</w:t>
            </w:r>
          </w:p>
        </w:tc>
        <w:tc>
          <w:tcPr>
            <w:tcW w:w="5599" w:type="dxa"/>
          </w:tcPr>
          <w:p w14:paraId="6059E418" w14:textId="77777777" w:rsidR="00645A2A" w:rsidRPr="0088402F" w:rsidRDefault="00645A2A" w:rsidP="00AF06BD">
            <w:pPr>
              <w:jc w:val="center"/>
              <w:rPr>
                <w:sz w:val="26"/>
                <w:szCs w:val="26"/>
              </w:rPr>
            </w:pPr>
            <w:r w:rsidRPr="0088402F">
              <w:rPr>
                <w:sz w:val="26"/>
                <w:szCs w:val="26"/>
              </w:rPr>
              <w:t>З</w:t>
            </w:r>
          </w:p>
          <w:p w14:paraId="73904BF3" w14:textId="77777777" w:rsidR="00645A2A" w:rsidRPr="0088402F" w:rsidRDefault="00645A2A" w:rsidP="00AF06BD">
            <w:pPr>
              <w:jc w:val="center"/>
              <w:rPr>
                <w:sz w:val="26"/>
                <w:szCs w:val="26"/>
              </w:rPr>
            </w:pPr>
          </w:p>
        </w:tc>
      </w:tr>
      <w:tr w:rsidR="0088402F" w:rsidRPr="0088402F" w14:paraId="40AAEFC9" w14:textId="77777777" w:rsidTr="00AF06BD">
        <w:trPr>
          <w:jc w:val="center"/>
        </w:trPr>
        <w:tc>
          <w:tcPr>
            <w:tcW w:w="4323" w:type="dxa"/>
          </w:tcPr>
          <w:p w14:paraId="09B24E6F" w14:textId="77777777" w:rsidR="00645A2A" w:rsidRPr="0088402F" w:rsidRDefault="00645A2A" w:rsidP="00AF06BD">
            <w:pPr>
              <w:rPr>
                <w:sz w:val="26"/>
                <w:szCs w:val="26"/>
              </w:rPr>
            </w:pPr>
            <w:r w:rsidRPr="0088402F">
              <w:rPr>
                <w:sz w:val="26"/>
                <w:szCs w:val="26"/>
              </w:rPr>
              <w:t>Объекты зеленого строительства</w:t>
            </w:r>
          </w:p>
        </w:tc>
        <w:tc>
          <w:tcPr>
            <w:tcW w:w="5599" w:type="dxa"/>
          </w:tcPr>
          <w:p w14:paraId="1877A2BD" w14:textId="77777777" w:rsidR="00645A2A" w:rsidRPr="0088402F" w:rsidRDefault="00645A2A" w:rsidP="00AF06BD">
            <w:pPr>
              <w:jc w:val="center"/>
              <w:rPr>
                <w:sz w:val="26"/>
                <w:szCs w:val="26"/>
              </w:rPr>
            </w:pPr>
            <w:r w:rsidRPr="0088402F">
              <w:rPr>
                <w:sz w:val="26"/>
                <w:szCs w:val="26"/>
              </w:rPr>
              <w:t>П</w:t>
            </w:r>
          </w:p>
        </w:tc>
      </w:tr>
      <w:tr w:rsidR="00C96034" w:rsidRPr="0088402F" w14:paraId="2BA56E8D" w14:textId="77777777" w:rsidTr="00AF06BD">
        <w:trPr>
          <w:jc w:val="center"/>
        </w:trPr>
        <w:tc>
          <w:tcPr>
            <w:tcW w:w="4323" w:type="dxa"/>
          </w:tcPr>
          <w:p w14:paraId="78BDD961" w14:textId="77777777" w:rsidR="00645A2A" w:rsidRPr="0088402F" w:rsidRDefault="00645A2A" w:rsidP="00AF06BD">
            <w:pPr>
              <w:rPr>
                <w:sz w:val="26"/>
                <w:szCs w:val="26"/>
              </w:rPr>
            </w:pPr>
            <w:r w:rsidRPr="0088402F">
              <w:rPr>
                <w:sz w:val="26"/>
                <w:szCs w:val="26"/>
              </w:rPr>
              <w:t>Кладбища</w:t>
            </w:r>
          </w:p>
        </w:tc>
        <w:tc>
          <w:tcPr>
            <w:tcW w:w="5599" w:type="dxa"/>
          </w:tcPr>
          <w:p w14:paraId="26496137" w14:textId="77777777" w:rsidR="00645A2A" w:rsidRPr="0088402F" w:rsidRDefault="00645A2A" w:rsidP="00AF06BD">
            <w:pPr>
              <w:jc w:val="center"/>
              <w:rPr>
                <w:sz w:val="26"/>
                <w:szCs w:val="26"/>
              </w:rPr>
            </w:pPr>
            <w:r w:rsidRPr="0088402F">
              <w:rPr>
                <w:sz w:val="26"/>
                <w:szCs w:val="26"/>
              </w:rPr>
              <w:t>З</w:t>
            </w:r>
          </w:p>
          <w:p w14:paraId="682341EF" w14:textId="77777777" w:rsidR="00645A2A" w:rsidRPr="0088402F" w:rsidRDefault="00645A2A" w:rsidP="00AF06BD">
            <w:pPr>
              <w:jc w:val="center"/>
              <w:rPr>
                <w:sz w:val="26"/>
                <w:szCs w:val="26"/>
              </w:rPr>
            </w:pPr>
          </w:p>
        </w:tc>
      </w:tr>
    </w:tbl>
    <w:p w14:paraId="048EF350" w14:textId="77777777" w:rsidR="00645A2A" w:rsidRPr="0088402F" w:rsidRDefault="00645A2A" w:rsidP="007B2F45">
      <w:pPr>
        <w:shd w:val="clear" w:color="auto" w:fill="FFFFFF"/>
        <w:spacing w:line="360" w:lineRule="auto"/>
        <w:ind w:left="749" w:firstLine="244"/>
        <w:jc w:val="both"/>
        <w:rPr>
          <w:bCs/>
          <w:sz w:val="26"/>
          <w:szCs w:val="26"/>
        </w:rPr>
      </w:pPr>
    </w:p>
    <w:p w14:paraId="7B19009A" w14:textId="77777777" w:rsidR="007B2F45" w:rsidRPr="0088402F" w:rsidRDefault="007B2F45" w:rsidP="007B2F45">
      <w:pPr>
        <w:keepNext/>
        <w:spacing w:line="360" w:lineRule="auto"/>
        <w:jc w:val="center"/>
        <w:rPr>
          <w:b/>
          <w:sz w:val="28"/>
          <w:szCs w:val="28"/>
        </w:rPr>
      </w:pPr>
      <w:r w:rsidRPr="0088402F">
        <w:rPr>
          <w:b/>
          <w:sz w:val="28"/>
          <w:szCs w:val="28"/>
        </w:rPr>
        <w:t xml:space="preserve">Система строительных регламентов </w:t>
      </w:r>
    </w:p>
    <w:p w14:paraId="09390B29" w14:textId="77777777" w:rsidR="007B2F45" w:rsidRPr="0088402F" w:rsidRDefault="007B2F45" w:rsidP="007B2F45">
      <w:pPr>
        <w:ind w:firstLine="900"/>
        <w:rPr>
          <w:sz w:val="28"/>
          <w:szCs w:val="28"/>
        </w:rPr>
      </w:pPr>
      <w:r w:rsidRPr="0088402F">
        <w:rPr>
          <w:sz w:val="28"/>
          <w:szCs w:val="28"/>
        </w:rPr>
        <w:t>Показатели интенсивности строительного использования участка включают в себя следующие характеристики:</w:t>
      </w:r>
    </w:p>
    <w:p w14:paraId="6C6DD711" w14:textId="77777777" w:rsidR="007B2F45" w:rsidRPr="0088402F" w:rsidRDefault="007B2F45" w:rsidP="007B2F45">
      <w:pPr>
        <w:ind w:firstLine="900"/>
        <w:rPr>
          <w:sz w:val="28"/>
          <w:szCs w:val="28"/>
        </w:rPr>
      </w:pPr>
      <w:r w:rsidRPr="0088402F">
        <w:rPr>
          <w:sz w:val="28"/>
          <w:szCs w:val="28"/>
        </w:rPr>
        <w:t>- высоту (этажность зданий);</w:t>
      </w:r>
    </w:p>
    <w:p w14:paraId="4CE0A9B3" w14:textId="77777777" w:rsidR="007B2F45" w:rsidRPr="0088402F" w:rsidRDefault="007B2F45" w:rsidP="007B2F45">
      <w:pPr>
        <w:ind w:firstLine="900"/>
        <w:rPr>
          <w:sz w:val="28"/>
          <w:szCs w:val="28"/>
        </w:rPr>
      </w:pPr>
      <w:r w:rsidRPr="0088402F">
        <w:rPr>
          <w:sz w:val="28"/>
          <w:szCs w:val="28"/>
        </w:rPr>
        <w:t>- линию регулирования застройки.</w:t>
      </w:r>
    </w:p>
    <w:p w14:paraId="61DB220D" w14:textId="77777777" w:rsidR="007B2F45" w:rsidRPr="0088402F" w:rsidRDefault="007B2F45" w:rsidP="007B2F45">
      <w:pPr>
        <w:ind w:firstLine="900"/>
        <w:rPr>
          <w:sz w:val="28"/>
          <w:szCs w:val="28"/>
        </w:rPr>
      </w:pPr>
      <w:r w:rsidRPr="0088402F">
        <w:rPr>
          <w:sz w:val="28"/>
          <w:szCs w:val="28"/>
        </w:rPr>
        <w:t xml:space="preserve">Этажность зданий в жилой застройке 9-18 </w:t>
      </w:r>
      <w:proofErr w:type="spellStart"/>
      <w:r w:rsidRPr="0088402F">
        <w:rPr>
          <w:sz w:val="28"/>
          <w:szCs w:val="28"/>
        </w:rPr>
        <w:t>эт</w:t>
      </w:r>
      <w:proofErr w:type="spellEnd"/>
      <w:r w:rsidRPr="0088402F">
        <w:rPr>
          <w:sz w:val="28"/>
          <w:szCs w:val="28"/>
        </w:rPr>
        <w:t xml:space="preserve">. </w:t>
      </w:r>
    </w:p>
    <w:p w14:paraId="2EB62763" w14:textId="77777777" w:rsidR="007B2F45" w:rsidRPr="0088402F" w:rsidRDefault="007B2F45" w:rsidP="007B2F45">
      <w:pPr>
        <w:ind w:firstLine="709"/>
        <w:jc w:val="both"/>
        <w:rPr>
          <w:rFonts w:eastAsia="Calibri"/>
          <w:sz w:val="28"/>
          <w:szCs w:val="28"/>
        </w:rPr>
      </w:pPr>
      <w:r w:rsidRPr="0088402F">
        <w:rPr>
          <w:rFonts w:eastAsia="Calibri"/>
          <w:sz w:val="28"/>
          <w:szCs w:val="28"/>
        </w:rPr>
        <w:t xml:space="preserve">  Линия регулирования застройки предусмотрена в соответствии с СН  3.03.06-2022, п.5.1.1 и составляет 6 м для улиц местного значения (многоквартирная застройка).</w:t>
      </w:r>
    </w:p>
    <w:p w14:paraId="1D11D290" w14:textId="77777777" w:rsidR="007B2F45" w:rsidRPr="0088402F" w:rsidRDefault="007B2F45" w:rsidP="007B2F45">
      <w:pPr>
        <w:ind w:firstLine="709"/>
        <w:jc w:val="both"/>
        <w:rPr>
          <w:sz w:val="28"/>
          <w:szCs w:val="28"/>
        </w:rPr>
      </w:pPr>
    </w:p>
    <w:p w14:paraId="4FC7B0BC" w14:textId="77777777" w:rsidR="007B2F45" w:rsidRPr="0088402F" w:rsidRDefault="007B2F45" w:rsidP="007B2F45">
      <w:pPr>
        <w:keepNext/>
        <w:spacing w:line="360" w:lineRule="auto"/>
        <w:jc w:val="center"/>
        <w:rPr>
          <w:b/>
          <w:sz w:val="28"/>
          <w:szCs w:val="28"/>
        </w:rPr>
      </w:pPr>
      <w:r w:rsidRPr="0088402F">
        <w:rPr>
          <w:b/>
          <w:sz w:val="28"/>
          <w:szCs w:val="28"/>
        </w:rPr>
        <w:lastRenderedPageBreak/>
        <w:t xml:space="preserve">Система инфраструктурных регламентов </w:t>
      </w:r>
    </w:p>
    <w:p w14:paraId="3AD3EEA5" w14:textId="77777777" w:rsidR="007B2F45" w:rsidRPr="0088402F" w:rsidRDefault="007B2F45" w:rsidP="007B2F45">
      <w:pPr>
        <w:widowControl w:val="0"/>
        <w:ind w:firstLine="993"/>
        <w:rPr>
          <w:sz w:val="28"/>
          <w:szCs w:val="28"/>
        </w:rPr>
      </w:pPr>
      <w:r w:rsidRPr="0088402F">
        <w:rPr>
          <w:sz w:val="28"/>
          <w:szCs w:val="28"/>
        </w:rPr>
        <w:t>Сеть улиц и транспортное обслуживание выполнено в соответствии с решениями генерального плана г. Витебска.</w:t>
      </w:r>
    </w:p>
    <w:p w14:paraId="6F76FB51" w14:textId="77777777" w:rsidR="007B2F45" w:rsidRPr="0088402F" w:rsidRDefault="007B2F45" w:rsidP="007B2F45">
      <w:pPr>
        <w:widowControl w:val="0"/>
        <w:ind w:firstLine="993"/>
        <w:rPr>
          <w:sz w:val="28"/>
          <w:szCs w:val="28"/>
        </w:rPr>
      </w:pPr>
    </w:p>
    <w:p w14:paraId="4294484A" w14:textId="77777777" w:rsidR="007B2F45" w:rsidRPr="0088402F" w:rsidRDefault="007B2F45" w:rsidP="007B2F45">
      <w:pPr>
        <w:widowControl w:val="0"/>
        <w:spacing w:after="120"/>
        <w:jc w:val="center"/>
        <w:rPr>
          <w:b/>
          <w:sz w:val="28"/>
          <w:szCs w:val="28"/>
        </w:rPr>
      </w:pPr>
      <w:r w:rsidRPr="0088402F">
        <w:rPr>
          <w:b/>
          <w:sz w:val="28"/>
          <w:szCs w:val="28"/>
        </w:rPr>
        <w:t xml:space="preserve">Система специальных (санитарно- гигиенических, по предупреждению ЧС) регламентов </w:t>
      </w:r>
    </w:p>
    <w:p w14:paraId="4DA60E15" w14:textId="77777777" w:rsidR="007B2F45" w:rsidRPr="0088402F" w:rsidRDefault="007B2F45" w:rsidP="007B2F45">
      <w:pPr>
        <w:widowControl w:val="0"/>
        <w:ind w:firstLine="993"/>
        <w:rPr>
          <w:sz w:val="28"/>
          <w:szCs w:val="28"/>
        </w:rPr>
      </w:pPr>
      <w:r w:rsidRPr="0088402F">
        <w:rPr>
          <w:sz w:val="28"/>
          <w:szCs w:val="28"/>
        </w:rPr>
        <w:t>Планировочные ограничения для рассматриваемой территории установлены в соответствии с нормативно-правовыми актами Республики Беларусь.</w:t>
      </w:r>
    </w:p>
    <w:p w14:paraId="7677153D" w14:textId="77777777" w:rsidR="007B2F45" w:rsidRPr="0088402F" w:rsidRDefault="007B2F45" w:rsidP="007B2F45">
      <w:pPr>
        <w:widowControl w:val="0"/>
        <w:ind w:firstLine="993"/>
        <w:rPr>
          <w:sz w:val="28"/>
          <w:szCs w:val="28"/>
        </w:rPr>
      </w:pPr>
      <w:r w:rsidRPr="0088402F">
        <w:rPr>
          <w:sz w:val="28"/>
          <w:szCs w:val="28"/>
        </w:rPr>
        <w:t>С уточнением размещения зданий, инженерных сооружений и площадок на последующих стадиях необходимо соблюдение санитарных разрывов:</w:t>
      </w:r>
    </w:p>
    <w:p w14:paraId="5176CEA7" w14:textId="77777777" w:rsidR="007B2F45" w:rsidRPr="0088402F" w:rsidRDefault="007B2F45" w:rsidP="007B2F45">
      <w:pPr>
        <w:widowControl w:val="0"/>
        <w:ind w:firstLine="993"/>
        <w:rPr>
          <w:sz w:val="28"/>
          <w:szCs w:val="28"/>
        </w:rPr>
      </w:pPr>
      <w:r w:rsidRPr="0088402F">
        <w:rPr>
          <w:sz w:val="28"/>
          <w:szCs w:val="28"/>
        </w:rPr>
        <w:t>- 20м от площадок для сбора мусора;</w:t>
      </w:r>
    </w:p>
    <w:p w14:paraId="55E2C27F" w14:textId="77777777" w:rsidR="007B2F45" w:rsidRPr="0088402F" w:rsidRDefault="007B2F45" w:rsidP="007B2F45">
      <w:pPr>
        <w:widowControl w:val="0"/>
        <w:ind w:firstLine="993"/>
        <w:rPr>
          <w:sz w:val="28"/>
          <w:szCs w:val="28"/>
        </w:rPr>
      </w:pPr>
      <w:r w:rsidRPr="0088402F">
        <w:rPr>
          <w:sz w:val="28"/>
          <w:szCs w:val="28"/>
        </w:rPr>
        <w:t>- от автомобильных парковок и стоянок в зависимости от вместимости в соответствии с действующими нормативно-правовыми актами.</w:t>
      </w:r>
    </w:p>
    <w:p w14:paraId="774C5634" w14:textId="77777777" w:rsidR="007B2F45" w:rsidRPr="0088402F" w:rsidRDefault="007B2F45" w:rsidP="007B2F45">
      <w:pPr>
        <w:widowControl w:val="0"/>
        <w:ind w:firstLine="993"/>
        <w:rPr>
          <w:sz w:val="28"/>
          <w:szCs w:val="28"/>
        </w:rPr>
      </w:pPr>
      <w:r w:rsidRPr="0088402F">
        <w:rPr>
          <w:sz w:val="28"/>
          <w:szCs w:val="28"/>
        </w:rPr>
        <w:t>Жилые и общественные здания в застройке необходимо размещать и ориентировать, обеспечивая непрерывную продолжительность инсоляции помещений не менее 2 ч в день в нормируемый период с 22 марта по 22 сентября в соответствии с действующими нормативно-правовыми актами.</w:t>
      </w:r>
    </w:p>
    <w:p w14:paraId="46940173" w14:textId="77777777" w:rsidR="007B2F45" w:rsidRPr="0088402F" w:rsidRDefault="007B2F45" w:rsidP="007B2F45">
      <w:pPr>
        <w:widowControl w:val="0"/>
        <w:ind w:firstLine="993"/>
        <w:rPr>
          <w:sz w:val="28"/>
          <w:szCs w:val="28"/>
        </w:rPr>
      </w:pPr>
      <w:r w:rsidRPr="0088402F">
        <w:rPr>
          <w:sz w:val="28"/>
          <w:szCs w:val="28"/>
        </w:rPr>
        <w:t>Для территорий детских игровых площадок, спортивных площадок и зон отдыха жилых домов, групповых площадок учреждений дошкольного образования должно быть обеспечено не менее 2,5 ч непрерывной инсоляции.</w:t>
      </w:r>
    </w:p>
    <w:p w14:paraId="37087CA8" w14:textId="77777777" w:rsidR="00046F96" w:rsidRPr="0088402F" w:rsidRDefault="00046F96" w:rsidP="006E0288">
      <w:pPr>
        <w:widowControl w:val="0"/>
        <w:ind w:firstLine="993"/>
        <w:rPr>
          <w:sz w:val="28"/>
          <w:szCs w:val="28"/>
        </w:rPr>
      </w:pPr>
    </w:p>
    <w:p w14:paraId="5BA317BD" w14:textId="77777777" w:rsidR="00046F96" w:rsidRPr="0088402F" w:rsidRDefault="00046F96" w:rsidP="006E0288">
      <w:pPr>
        <w:widowControl w:val="0"/>
        <w:ind w:firstLine="993"/>
        <w:rPr>
          <w:sz w:val="28"/>
          <w:szCs w:val="28"/>
        </w:rPr>
      </w:pPr>
    </w:p>
    <w:p w14:paraId="1AD29E48" w14:textId="77777777" w:rsidR="00F948AD" w:rsidRPr="0088402F" w:rsidRDefault="00F948AD" w:rsidP="00225A37">
      <w:pPr>
        <w:pStyle w:val="afffa"/>
        <w:jc w:val="center"/>
      </w:pPr>
    </w:p>
    <w:p w14:paraId="1D0EE3DC" w14:textId="77777777" w:rsidR="00CA0FAF" w:rsidRPr="0088402F" w:rsidRDefault="00AA35CA" w:rsidP="00F948AD">
      <w:pPr>
        <w:rPr>
          <w:b/>
          <w:sz w:val="24"/>
          <w:szCs w:val="24"/>
        </w:rPr>
      </w:pPr>
      <w:r w:rsidRPr="0088402F">
        <w:rPr>
          <w:b/>
          <w:sz w:val="28"/>
          <w:szCs w:val="28"/>
        </w:rPr>
        <w:br w:type="page"/>
      </w:r>
      <w:r w:rsidR="000E4D0C" w:rsidRPr="0088402F">
        <w:rPr>
          <w:b/>
          <w:sz w:val="28"/>
          <w:szCs w:val="28"/>
          <w:lang w:val="en-US"/>
        </w:rPr>
        <w:lastRenderedPageBreak/>
        <w:t>III</w:t>
      </w:r>
      <w:r w:rsidR="00CA0FAF" w:rsidRPr="0088402F">
        <w:rPr>
          <w:b/>
          <w:sz w:val="24"/>
          <w:szCs w:val="24"/>
        </w:rPr>
        <w:t>ОСНОВНЫЕ ТЕХНИКО-ЭКОНОМИЧЕСКИЕ ПОКАЗАТЕЛИ ДЕТАЛЬНОГО ПЛАНА</w:t>
      </w:r>
    </w:p>
    <w:p w14:paraId="5F482F22" w14:textId="77777777" w:rsidR="00B152D6" w:rsidRPr="0088402F" w:rsidRDefault="00B152D6" w:rsidP="00B152D6">
      <w:pPr>
        <w:pStyle w:val="afffa"/>
        <w:jc w:val="center"/>
        <w:rPr>
          <w:b/>
          <w:sz w:val="24"/>
          <w:szCs w:val="24"/>
        </w:rPr>
      </w:pPr>
      <w:r w:rsidRPr="0088402F">
        <w:rPr>
          <w:b/>
          <w:sz w:val="24"/>
          <w:szCs w:val="24"/>
        </w:rPr>
        <w:t>РАЗДЕЛ 10. ОСНОВНЫЕ ТЕХНИКО-ЭКОНОМИЧЕСКИЕ ПОКАЗАТЕЛИ ДЕТАЛЬНОГО ПЛАНА</w:t>
      </w:r>
    </w:p>
    <w:tbl>
      <w:tblPr>
        <w:tblpPr w:leftFromText="180" w:rightFromText="180" w:vertAnchor="text" w:horzAnchor="margin" w:tblpY="17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3255"/>
        <w:gridCol w:w="1275"/>
        <w:gridCol w:w="1276"/>
        <w:gridCol w:w="1276"/>
        <w:gridCol w:w="1276"/>
        <w:gridCol w:w="1134"/>
      </w:tblGrid>
      <w:tr w:rsidR="0088402F" w:rsidRPr="0088402F" w14:paraId="0EF0F566" w14:textId="77777777" w:rsidTr="0028448F">
        <w:trPr>
          <w:trHeight w:val="995"/>
        </w:trPr>
        <w:tc>
          <w:tcPr>
            <w:tcW w:w="568" w:type="dxa"/>
            <w:vAlign w:val="center"/>
          </w:tcPr>
          <w:p w14:paraId="6F451EBD" w14:textId="77777777" w:rsidR="0028448F" w:rsidRPr="0088402F" w:rsidRDefault="0028448F" w:rsidP="003C0517">
            <w:pPr>
              <w:ind w:firstLine="709"/>
              <w:jc w:val="both"/>
            </w:pPr>
            <w:r w:rsidRPr="0088402F">
              <w:t>№</w:t>
            </w:r>
          </w:p>
          <w:p w14:paraId="49B92E5F" w14:textId="77777777" w:rsidR="0028448F" w:rsidRPr="0088402F" w:rsidRDefault="003C0517" w:rsidP="003C0517">
            <w:pPr>
              <w:ind w:firstLine="709"/>
              <w:jc w:val="both"/>
            </w:pPr>
            <w:r w:rsidRPr="0088402F">
              <w:t>П        п</w:t>
            </w:r>
            <w:r w:rsidR="0028448F" w:rsidRPr="0088402F">
              <w:t>/п</w:t>
            </w:r>
          </w:p>
        </w:tc>
        <w:tc>
          <w:tcPr>
            <w:tcW w:w="3255" w:type="dxa"/>
            <w:vAlign w:val="center"/>
          </w:tcPr>
          <w:p w14:paraId="6034DA23" w14:textId="77777777" w:rsidR="0028448F" w:rsidRPr="0088402F" w:rsidRDefault="0028448F" w:rsidP="003C0517">
            <w:pPr>
              <w:ind w:firstLine="709"/>
              <w:jc w:val="both"/>
            </w:pPr>
            <w:r w:rsidRPr="0088402F">
              <w:t>Показатели</w:t>
            </w:r>
          </w:p>
        </w:tc>
        <w:tc>
          <w:tcPr>
            <w:tcW w:w="1275" w:type="dxa"/>
            <w:vAlign w:val="center"/>
          </w:tcPr>
          <w:p w14:paraId="66A15292" w14:textId="77777777" w:rsidR="0028448F" w:rsidRPr="0088402F" w:rsidRDefault="0028448F" w:rsidP="00AE4971">
            <w:pPr>
              <w:ind w:firstLine="5"/>
              <w:jc w:val="both"/>
            </w:pPr>
            <w:r w:rsidRPr="0088402F">
              <w:t>Единица</w:t>
            </w:r>
          </w:p>
          <w:p w14:paraId="55E98D6B" w14:textId="77777777" w:rsidR="0028448F" w:rsidRPr="0088402F" w:rsidRDefault="0028448F" w:rsidP="00AE4971">
            <w:pPr>
              <w:ind w:firstLine="5"/>
              <w:jc w:val="both"/>
            </w:pPr>
            <w:r w:rsidRPr="0088402F">
              <w:t>измерения</w:t>
            </w:r>
          </w:p>
        </w:tc>
        <w:tc>
          <w:tcPr>
            <w:tcW w:w="1276" w:type="dxa"/>
            <w:vAlign w:val="center"/>
          </w:tcPr>
          <w:p w14:paraId="7BE32EAA" w14:textId="77777777" w:rsidR="00E646DA" w:rsidRPr="0088402F" w:rsidRDefault="0028448F" w:rsidP="00AE4971">
            <w:pPr>
              <w:jc w:val="both"/>
            </w:pPr>
            <w:r w:rsidRPr="0088402F">
              <w:t>Сущ.</w:t>
            </w:r>
          </w:p>
          <w:p w14:paraId="55822612" w14:textId="77777777" w:rsidR="0028448F" w:rsidRPr="0088402F" w:rsidRDefault="0028448F" w:rsidP="00AE4971">
            <w:pPr>
              <w:jc w:val="both"/>
            </w:pPr>
            <w:r w:rsidRPr="0088402F">
              <w:t>положение</w:t>
            </w:r>
          </w:p>
        </w:tc>
        <w:tc>
          <w:tcPr>
            <w:tcW w:w="1276" w:type="dxa"/>
            <w:vAlign w:val="center"/>
          </w:tcPr>
          <w:p w14:paraId="7CFB532E" w14:textId="77777777" w:rsidR="0028448F" w:rsidRPr="0088402F" w:rsidRDefault="0028448F" w:rsidP="00202B06">
            <w:pPr>
              <w:ind w:firstLine="5"/>
              <w:jc w:val="both"/>
            </w:pPr>
            <w:r w:rsidRPr="0088402F">
              <w:t>I этап</w:t>
            </w:r>
          </w:p>
          <w:p w14:paraId="50B31953" w14:textId="77777777" w:rsidR="0028448F" w:rsidRPr="0088402F" w:rsidRDefault="0028448F" w:rsidP="00202B06">
            <w:pPr>
              <w:ind w:left="289" w:firstLine="420"/>
              <w:jc w:val="both"/>
            </w:pPr>
            <w:r w:rsidRPr="0088402F">
              <w:t>2026</w:t>
            </w:r>
          </w:p>
        </w:tc>
        <w:tc>
          <w:tcPr>
            <w:tcW w:w="1276" w:type="dxa"/>
          </w:tcPr>
          <w:p w14:paraId="01DF6AAF" w14:textId="77777777" w:rsidR="0028448F" w:rsidRPr="0088402F" w:rsidRDefault="0028448F" w:rsidP="003C0517">
            <w:pPr>
              <w:ind w:firstLine="709"/>
              <w:jc w:val="both"/>
            </w:pPr>
          </w:p>
          <w:p w14:paraId="730C73C5" w14:textId="77777777" w:rsidR="0028448F" w:rsidRPr="0088402F" w:rsidRDefault="0028448F" w:rsidP="00A75D27">
            <w:pPr>
              <w:ind w:firstLine="5"/>
              <w:jc w:val="both"/>
            </w:pPr>
            <w:r w:rsidRPr="0088402F">
              <w:t>II этап</w:t>
            </w:r>
          </w:p>
          <w:p w14:paraId="3FC22F40" w14:textId="77777777" w:rsidR="0028448F" w:rsidRPr="0088402F" w:rsidRDefault="0028448F" w:rsidP="00A75D27">
            <w:pPr>
              <w:ind w:left="288" w:firstLine="421"/>
              <w:jc w:val="both"/>
            </w:pPr>
            <w:r w:rsidRPr="0088402F">
              <w:t>2029</w:t>
            </w:r>
          </w:p>
        </w:tc>
        <w:tc>
          <w:tcPr>
            <w:tcW w:w="1134" w:type="dxa"/>
          </w:tcPr>
          <w:p w14:paraId="179B7D33" w14:textId="77777777" w:rsidR="0028448F" w:rsidRPr="0088402F" w:rsidRDefault="0028448F" w:rsidP="003C0517">
            <w:pPr>
              <w:ind w:firstLine="709"/>
              <w:jc w:val="both"/>
            </w:pPr>
          </w:p>
          <w:p w14:paraId="431EC3ED" w14:textId="77777777" w:rsidR="0028448F" w:rsidRPr="0088402F" w:rsidRDefault="0028448F" w:rsidP="00A75D27">
            <w:pPr>
              <w:ind w:firstLine="146"/>
              <w:jc w:val="both"/>
            </w:pPr>
            <w:r w:rsidRPr="0088402F">
              <w:t>III этап</w:t>
            </w:r>
          </w:p>
          <w:p w14:paraId="0E4F2FFF" w14:textId="77777777" w:rsidR="0028448F" w:rsidRPr="0088402F" w:rsidRDefault="0028448F" w:rsidP="00A75D27">
            <w:pPr>
              <w:ind w:left="-562" w:firstLine="709"/>
              <w:jc w:val="both"/>
            </w:pPr>
            <w:r w:rsidRPr="0088402F">
              <w:t>2030</w:t>
            </w:r>
          </w:p>
        </w:tc>
      </w:tr>
      <w:tr w:rsidR="0088402F" w:rsidRPr="0088402F" w14:paraId="5DE4B63A" w14:textId="77777777" w:rsidTr="0028448F">
        <w:trPr>
          <w:trHeight w:val="20"/>
        </w:trPr>
        <w:tc>
          <w:tcPr>
            <w:tcW w:w="568" w:type="dxa"/>
            <w:vAlign w:val="center"/>
          </w:tcPr>
          <w:p w14:paraId="4D030087" w14:textId="77777777" w:rsidR="0028448F" w:rsidRPr="0088402F" w:rsidRDefault="0028448F" w:rsidP="003C0517">
            <w:pPr>
              <w:ind w:firstLine="709"/>
              <w:jc w:val="both"/>
            </w:pPr>
            <w:r w:rsidRPr="0088402F">
              <w:t>1</w:t>
            </w:r>
          </w:p>
        </w:tc>
        <w:tc>
          <w:tcPr>
            <w:tcW w:w="3255" w:type="dxa"/>
            <w:vAlign w:val="center"/>
          </w:tcPr>
          <w:p w14:paraId="073816E9" w14:textId="77777777" w:rsidR="0028448F" w:rsidRPr="0088402F" w:rsidRDefault="0028448F" w:rsidP="003C0517">
            <w:pPr>
              <w:ind w:firstLine="709"/>
              <w:jc w:val="both"/>
            </w:pPr>
            <w:r w:rsidRPr="0088402F">
              <w:t>2</w:t>
            </w:r>
          </w:p>
        </w:tc>
        <w:tc>
          <w:tcPr>
            <w:tcW w:w="1275" w:type="dxa"/>
            <w:vAlign w:val="center"/>
          </w:tcPr>
          <w:p w14:paraId="0DD39049" w14:textId="77777777" w:rsidR="0028448F" w:rsidRPr="0088402F" w:rsidRDefault="0028448F" w:rsidP="00202B06">
            <w:pPr>
              <w:ind w:firstLine="5"/>
              <w:jc w:val="both"/>
            </w:pPr>
            <w:r w:rsidRPr="0088402F">
              <w:t>3</w:t>
            </w:r>
          </w:p>
        </w:tc>
        <w:tc>
          <w:tcPr>
            <w:tcW w:w="1276" w:type="dxa"/>
            <w:vAlign w:val="center"/>
          </w:tcPr>
          <w:p w14:paraId="0852F75F" w14:textId="77777777" w:rsidR="0028448F" w:rsidRPr="0088402F" w:rsidRDefault="0028448F" w:rsidP="00202B06">
            <w:pPr>
              <w:ind w:firstLine="431"/>
              <w:jc w:val="both"/>
            </w:pPr>
            <w:r w:rsidRPr="0088402F">
              <w:t>4</w:t>
            </w:r>
          </w:p>
        </w:tc>
        <w:tc>
          <w:tcPr>
            <w:tcW w:w="1276" w:type="dxa"/>
            <w:vAlign w:val="center"/>
          </w:tcPr>
          <w:p w14:paraId="71E8A97C" w14:textId="77777777" w:rsidR="0028448F" w:rsidRPr="0088402F" w:rsidRDefault="0028448F" w:rsidP="00202B06">
            <w:pPr>
              <w:ind w:firstLine="289"/>
              <w:jc w:val="both"/>
            </w:pPr>
            <w:r w:rsidRPr="0088402F">
              <w:t>5</w:t>
            </w:r>
          </w:p>
        </w:tc>
        <w:tc>
          <w:tcPr>
            <w:tcW w:w="1276" w:type="dxa"/>
          </w:tcPr>
          <w:p w14:paraId="05BB002C" w14:textId="77777777" w:rsidR="0028448F" w:rsidRPr="0088402F" w:rsidRDefault="0028448F" w:rsidP="00A75D27">
            <w:pPr>
              <w:ind w:firstLine="430"/>
              <w:jc w:val="both"/>
            </w:pPr>
            <w:r w:rsidRPr="0088402F">
              <w:t>6</w:t>
            </w:r>
          </w:p>
        </w:tc>
        <w:tc>
          <w:tcPr>
            <w:tcW w:w="1134" w:type="dxa"/>
          </w:tcPr>
          <w:p w14:paraId="720250DA" w14:textId="77777777" w:rsidR="0028448F" w:rsidRPr="0088402F" w:rsidRDefault="0028448F" w:rsidP="00A75D27">
            <w:pPr>
              <w:ind w:firstLine="288"/>
              <w:jc w:val="both"/>
            </w:pPr>
            <w:r w:rsidRPr="0088402F">
              <w:t>7</w:t>
            </w:r>
          </w:p>
        </w:tc>
      </w:tr>
      <w:tr w:rsidR="0088402F" w:rsidRPr="0088402F" w14:paraId="3C75EAEB" w14:textId="77777777" w:rsidTr="0028448F">
        <w:trPr>
          <w:trHeight w:val="20"/>
        </w:trPr>
        <w:tc>
          <w:tcPr>
            <w:tcW w:w="568" w:type="dxa"/>
          </w:tcPr>
          <w:p w14:paraId="2A2FB2CD" w14:textId="77777777" w:rsidR="0028448F" w:rsidRPr="0088402F" w:rsidRDefault="0028448F" w:rsidP="003C0517">
            <w:pPr>
              <w:ind w:firstLine="709"/>
              <w:jc w:val="both"/>
            </w:pPr>
            <w:r w:rsidRPr="0088402F">
              <w:t>1.</w:t>
            </w:r>
          </w:p>
        </w:tc>
        <w:tc>
          <w:tcPr>
            <w:tcW w:w="3255" w:type="dxa"/>
          </w:tcPr>
          <w:p w14:paraId="02EB3340" w14:textId="77777777" w:rsidR="0028448F" w:rsidRPr="0088402F" w:rsidRDefault="0028448F" w:rsidP="003C0517">
            <w:pPr>
              <w:ind w:firstLine="709"/>
              <w:jc w:val="both"/>
            </w:pPr>
          </w:p>
        </w:tc>
        <w:tc>
          <w:tcPr>
            <w:tcW w:w="6237" w:type="dxa"/>
            <w:gridSpan w:val="5"/>
          </w:tcPr>
          <w:p w14:paraId="1419CA63" w14:textId="77777777" w:rsidR="0028448F" w:rsidRPr="0088402F" w:rsidRDefault="0028448F" w:rsidP="003C0517">
            <w:pPr>
              <w:ind w:firstLine="709"/>
              <w:jc w:val="both"/>
            </w:pPr>
          </w:p>
        </w:tc>
      </w:tr>
      <w:tr w:rsidR="0088402F" w:rsidRPr="0088402F" w14:paraId="31F31915" w14:textId="77777777" w:rsidTr="0028448F">
        <w:trPr>
          <w:trHeight w:val="20"/>
        </w:trPr>
        <w:tc>
          <w:tcPr>
            <w:tcW w:w="568" w:type="dxa"/>
          </w:tcPr>
          <w:p w14:paraId="12C217A2" w14:textId="77777777" w:rsidR="0028448F" w:rsidRPr="0088402F" w:rsidRDefault="0028448F" w:rsidP="003C0517">
            <w:pPr>
              <w:ind w:firstLine="709"/>
              <w:jc w:val="both"/>
            </w:pPr>
          </w:p>
        </w:tc>
        <w:tc>
          <w:tcPr>
            <w:tcW w:w="3255" w:type="dxa"/>
          </w:tcPr>
          <w:p w14:paraId="3B1168A9" w14:textId="77777777" w:rsidR="0028448F" w:rsidRPr="0088402F" w:rsidRDefault="0028448F" w:rsidP="0013655C">
            <w:pPr>
              <w:ind w:firstLine="141"/>
              <w:jc w:val="both"/>
            </w:pPr>
            <w:r w:rsidRPr="0088402F">
              <w:t xml:space="preserve">Численность населения </w:t>
            </w:r>
          </w:p>
        </w:tc>
        <w:tc>
          <w:tcPr>
            <w:tcW w:w="1275" w:type="dxa"/>
          </w:tcPr>
          <w:p w14:paraId="25E8E7D3" w14:textId="77777777" w:rsidR="0028448F" w:rsidRPr="0088402F" w:rsidRDefault="0028448F" w:rsidP="00F97583">
            <w:pPr>
              <w:ind w:firstLine="288"/>
              <w:jc w:val="both"/>
            </w:pPr>
            <w:r w:rsidRPr="0088402F">
              <w:t>чел.</w:t>
            </w:r>
          </w:p>
        </w:tc>
        <w:tc>
          <w:tcPr>
            <w:tcW w:w="1276" w:type="dxa"/>
          </w:tcPr>
          <w:p w14:paraId="7312479E" w14:textId="77777777" w:rsidR="0028448F" w:rsidRPr="0088402F" w:rsidRDefault="006261B4" w:rsidP="00387C1C">
            <w:pPr>
              <w:ind w:firstLine="289"/>
              <w:jc w:val="both"/>
            </w:pPr>
            <w:r w:rsidRPr="0088402F">
              <w:t>1470</w:t>
            </w:r>
          </w:p>
        </w:tc>
        <w:tc>
          <w:tcPr>
            <w:tcW w:w="1276" w:type="dxa"/>
          </w:tcPr>
          <w:p w14:paraId="1F525A8F" w14:textId="77777777" w:rsidR="0028448F" w:rsidRPr="0088402F" w:rsidRDefault="005F764C" w:rsidP="00387C1C">
            <w:pPr>
              <w:ind w:firstLine="289"/>
              <w:jc w:val="both"/>
            </w:pPr>
            <w:r w:rsidRPr="0088402F">
              <w:t>1790</w:t>
            </w:r>
          </w:p>
        </w:tc>
        <w:tc>
          <w:tcPr>
            <w:tcW w:w="1276" w:type="dxa"/>
          </w:tcPr>
          <w:p w14:paraId="3568D1A1" w14:textId="77777777" w:rsidR="0028448F" w:rsidRPr="0088402F" w:rsidRDefault="005F764C" w:rsidP="00826C1D">
            <w:pPr>
              <w:ind w:firstLine="147"/>
              <w:jc w:val="both"/>
            </w:pPr>
            <w:r w:rsidRPr="0088402F">
              <w:t>4360</w:t>
            </w:r>
          </w:p>
        </w:tc>
        <w:tc>
          <w:tcPr>
            <w:tcW w:w="1134" w:type="dxa"/>
          </w:tcPr>
          <w:p w14:paraId="113ED160" w14:textId="77777777" w:rsidR="0028448F" w:rsidRPr="0088402F" w:rsidRDefault="006261B4" w:rsidP="00826C1D">
            <w:pPr>
              <w:ind w:firstLine="146"/>
              <w:jc w:val="both"/>
            </w:pPr>
            <w:r w:rsidRPr="0088402F">
              <w:t>5000</w:t>
            </w:r>
          </w:p>
        </w:tc>
      </w:tr>
      <w:tr w:rsidR="0088402F" w:rsidRPr="0088402F" w14:paraId="0C3A2166" w14:textId="77777777" w:rsidTr="0028448F">
        <w:trPr>
          <w:trHeight w:val="20"/>
        </w:trPr>
        <w:tc>
          <w:tcPr>
            <w:tcW w:w="568" w:type="dxa"/>
          </w:tcPr>
          <w:p w14:paraId="5615FFDD" w14:textId="77777777" w:rsidR="0028448F" w:rsidRPr="0088402F" w:rsidRDefault="0028448F" w:rsidP="003C0517">
            <w:pPr>
              <w:ind w:firstLine="709"/>
              <w:jc w:val="both"/>
            </w:pPr>
          </w:p>
        </w:tc>
        <w:tc>
          <w:tcPr>
            <w:tcW w:w="3255" w:type="dxa"/>
          </w:tcPr>
          <w:p w14:paraId="250594D5" w14:textId="77777777" w:rsidR="0028448F" w:rsidRPr="0088402F" w:rsidRDefault="0028448F" w:rsidP="0013655C">
            <w:pPr>
              <w:ind w:firstLine="141"/>
              <w:jc w:val="both"/>
            </w:pPr>
            <w:r w:rsidRPr="0088402F">
              <w:t xml:space="preserve">Плотность населения </w:t>
            </w:r>
          </w:p>
        </w:tc>
        <w:tc>
          <w:tcPr>
            <w:tcW w:w="1275" w:type="dxa"/>
          </w:tcPr>
          <w:p w14:paraId="622B7729" w14:textId="77777777" w:rsidR="0028448F" w:rsidRPr="0088402F" w:rsidRDefault="0028448F" w:rsidP="00F97583">
            <w:pPr>
              <w:ind w:firstLine="146"/>
              <w:jc w:val="both"/>
            </w:pPr>
            <w:r w:rsidRPr="0088402F">
              <w:t>чел./га</w:t>
            </w:r>
          </w:p>
        </w:tc>
        <w:tc>
          <w:tcPr>
            <w:tcW w:w="1276" w:type="dxa"/>
          </w:tcPr>
          <w:p w14:paraId="38873A2F" w14:textId="77777777" w:rsidR="0028448F" w:rsidRPr="0088402F" w:rsidRDefault="006261B4" w:rsidP="00387C1C">
            <w:pPr>
              <w:ind w:firstLine="289"/>
              <w:jc w:val="both"/>
            </w:pPr>
            <w:r w:rsidRPr="0088402F">
              <w:t>36</w:t>
            </w:r>
          </w:p>
        </w:tc>
        <w:tc>
          <w:tcPr>
            <w:tcW w:w="1276" w:type="dxa"/>
          </w:tcPr>
          <w:p w14:paraId="36CFF232" w14:textId="77777777" w:rsidR="0028448F" w:rsidRPr="0088402F" w:rsidRDefault="0028448F" w:rsidP="003C0517">
            <w:pPr>
              <w:ind w:firstLine="709"/>
              <w:jc w:val="both"/>
            </w:pPr>
          </w:p>
        </w:tc>
        <w:tc>
          <w:tcPr>
            <w:tcW w:w="1276" w:type="dxa"/>
          </w:tcPr>
          <w:p w14:paraId="628B28D3" w14:textId="77777777" w:rsidR="0028448F" w:rsidRPr="0088402F" w:rsidRDefault="0028448F" w:rsidP="003C0517">
            <w:pPr>
              <w:ind w:firstLine="709"/>
              <w:jc w:val="both"/>
            </w:pPr>
          </w:p>
        </w:tc>
        <w:tc>
          <w:tcPr>
            <w:tcW w:w="1134" w:type="dxa"/>
          </w:tcPr>
          <w:p w14:paraId="0FAA1D7E" w14:textId="77777777" w:rsidR="0028448F" w:rsidRPr="0088402F" w:rsidRDefault="006261B4" w:rsidP="00826C1D">
            <w:pPr>
              <w:ind w:firstLine="146"/>
              <w:jc w:val="both"/>
            </w:pPr>
            <w:r w:rsidRPr="0088402F">
              <w:t>121</w:t>
            </w:r>
          </w:p>
        </w:tc>
      </w:tr>
      <w:tr w:rsidR="0088402F" w:rsidRPr="0088402F" w14:paraId="7C561671" w14:textId="77777777" w:rsidTr="0028448F">
        <w:trPr>
          <w:trHeight w:val="20"/>
        </w:trPr>
        <w:tc>
          <w:tcPr>
            <w:tcW w:w="568" w:type="dxa"/>
            <w:tcBorders>
              <w:bottom w:val="single" w:sz="4" w:space="0" w:color="000000"/>
            </w:tcBorders>
          </w:tcPr>
          <w:p w14:paraId="2D20097E" w14:textId="77777777" w:rsidR="0028448F" w:rsidRPr="0088402F" w:rsidRDefault="0028448F" w:rsidP="003C0517">
            <w:pPr>
              <w:ind w:firstLine="709"/>
              <w:jc w:val="both"/>
            </w:pPr>
            <w:r w:rsidRPr="0088402F">
              <w:t>2.</w:t>
            </w:r>
          </w:p>
        </w:tc>
        <w:tc>
          <w:tcPr>
            <w:tcW w:w="3255" w:type="dxa"/>
            <w:tcBorders>
              <w:bottom w:val="single" w:sz="4" w:space="0" w:color="000000"/>
            </w:tcBorders>
          </w:tcPr>
          <w:p w14:paraId="4118EC88" w14:textId="77777777" w:rsidR="0028448F" w:rsidRPr="0088402F" w:rsidRDefault="0028448F" w:rsidP="003C0517">
            <w:pPr>
              <w:ind w:firstLine="709"/>
              <w:jc w:val="both"/>
            </w:pPr>
          </w:p>
        </w:tc>
        <w:tc>
          <w:tcPr>
            <w:tcW w:w="6237" w:type="dxa"/>
            <w:gridSpan w:val="5"/>
            <w:tcBorders>
              <w:bottom w:val="single" w:sz="4" w:space="0" w:color="000000"/>
            </w:tcBorders>
          </w:tcPr>
          <w:p w14:paraId="7436FB5D" w14:textId="77777777" w:rsidR="0028448F" w:rsidRPr="0088402F" w:rsidRDefault="0028448F" w:rsidP="003C0517">
            <w:pPr>
              <w:ind w:firstLine="709"/>
              <w:jc w:val="both"/>
            </w:pPr>
          </w:p>
        </w:tc>
      </w:tr>
      <w:tr w:rsidR="0088402F" w:rsidRPr="0088402F" w14:paraId="2014D1AA" w14:textId="77777777" w:rsidTr="0028448F">
        <w:trPr>
          <w:trHeight w:val="20"/>
        </w:trPr>
        <w:tc>
          <w:tcPr>
            <w:tcW w:w="568" w:type="dxa"/>
            <w:tcBorders>
              <w:bottom w:val="nil"/>
            </w:tcBorders>
          </w:tcPr>
          <w:p w14:paraId="0DA7F067" w14:textId="77777777" w:rsidR="0028448F" w:rsidRPr="0088402F" w:rsidRDefault="0028448F" w:rsidP="003C0517">
            <w:pPr>
              <w:ind w:firstLine="709"/>
              <w:jc w:val="both"/>
            </w:pPr>
          </w:p>
        </w:tc>
        <w:tc>
          <w:tcPr>
            <w:tcW w:w="3255" w:type="dxa"/>
            <w:tcBorders>
              <w:bottom w:val="nil"/>
            </w:tcBorders>
          </w:tcPr>
          <w:p w14:paraId="7EBE62ED" w14:textId="77777777" w:rsidR="0028448F" w:rsidRPr="0088402F" w:rsidRDefault="0028448F" w:rsidP="007F5A49">
            <w:pPr>
              <w:ind w:firstLine="141"/>
              <w:jc w:val="both"/>
            </w:pPr>
            <w:r w:rsidRPr="0088402F">
              <w:t>Площадь территории по функциональным зонам в соответствии с СН 3.01.03 в границах детального плана, в том числе:</w:t>
            </w:r>
          </w:p>
        </w:tc>
        <w:tc>
          <w:tcPr>
            <w:tcW w:w="1275" w:type="dxa"/>
            <w:tcBorders>
              <w:bottom w:val="nil"/>
            </w:tcBorders>
          </w:tcPr>
          <w:p w14:paraId="68E6112F" w14:textId="77777777" w:rsidR="0028448F" w:rsidRPr="0088402F" w:rsidRDefault="0028448F" w:rsidP="007F5A49">
            <w:pPr>
              <w:ind w:firstLine="288"/>
              <w:jc w:val="both"/>
            </w:pPr>
            <w:r w:rsidRPr="0088402F">
              <w:t>га</w:t>
            </w:r>
          </w:p>
        </w:tc>
        <w:tc>
          <w:tcPr>
            <w:tcW w:w="1276" w:type="dxa"/>
            <w:tcBorders>
              <w:bottom w:val="nil"/>
            </w:tcBorders>
          </w:tcPr>
          <w:p w14:paraId="5D2E3846" w14:textId="77777777" w:rsidR="0028448F" w:rsidRPr="0088402F" w:rsidRDefault="0028448F" w:rsidP="007F5A49">
            <w:pPr>
              <w:ind w:firstLine="289"/>
              <w:jc w:val="both"/>
            </w:pPr>
            <w:r w:rsidRPr="0088402F">
              <w:t>41,</w:t>
            </w:r>
            <w:r w:rsidR="005727F3" w:rsidRPr="0088402F">
              <w:t>0</w:t>
            </w:r>
          </w:p>
        </w:tc>
        <w:tc>
          <w:tcPr>
            <w:tcW w:w="1276" w:type="dxa"/>
            <w:tcBorders>
              <w:bottom w:val="nil"/>
            </w:tcBorders>
          </w:tcPr>
          <w:p w14:paraId="5131CD77" w14:textId="77777777" w:rsidR="0028448F" w:rsidRPr="0088402F" w:rsidRDefault="0028448F" w:rsidP="00A46CF7">
            <w:pPr>
              <w:ind w:firstLine="289"/>
              <w:jc w:val="both"/>
            </w:pPr>
            <w:r w:rsidRPr="0088402F">
              <w:t>41,</w:t>
            </w:r>
            <w:r w:rsidR="005727F3" w:rsidRPr="0088402F">
              <w:t>0</w:t>
            </w:r>
          </w:p>
        </w:tc>
        <w:tc>
          <w:tcPr>
            <w:tcW w:w="1276" w:type="dxa"/>
            <w:tcBorders>
              <w:bottom w:val="nil"/>
            </w:tcBorders>
          </w:tcPr>
          <w:p w14:paraId="7EA4279E" w14:textId="77777777" w:rsidR="0028448F" w:rsidRPr="0088402F" w:rsidRDefault="0028448F" w:rsidP="00A46CF7">
            <w:pPr>
              <w:ind w:firstLine="288"/>
              <w:jc w:val="both"/>
            </w:pPr>
            <w:r w:rsidRPr="0088402F">
              <w:t>41,</w:t>
            </w:r>
            <w:r w:rsidR="005727F3" w:rsidRPr="0088402F">
              <w:t>0</w:t>
            </w:r>
          </w:p>
        </w:tc>
        <w:tc>
          <w:tcPr>
            <w:tcW w:w="1134" w:type="dxa"/>
            <w:tcBorders>
              <w:bottom w:val="nil"/>
            </w:tcBorders>
          </w:tcPr>
          <w:p w14:paraId="7A90CCFC" w14:textId="77777777" w:rsidR="0028448F" w:rsidRPr="0088402F" w:rsidRDefault="0028448F" w:rsidP="00826C1D">
            <w:pPr>
              <w:ind w:firstLine="146"/>
              <w:jc w:val="both"/>
            </w:pPr>
            <w:r w:rsidRPr="0088402F">
              <w:t>41,</w:t>
            </w:r>
            <w:r w:rsidR="005727F3" w:rsidRPr="0088402F">
              <w:t>0</w:t>
            </w:r>
          </w:p>
        </w:tc>
      </w:tr>
      <w:tr w:rsidR="0088402F" w:rsidRPr="0088402F" w14:paraId="288C671B" w14:textId="77777777" w:rsidTr="0028448F">
        <w:trPr>
          <w:trHeight w:val="20"/>
        </w:trPr>
        <w:tc>
          <w:tcPr>
            <w:tcW w:w="568" w:type="dxa"/>
            <w:tcBorders>
              <w:bottom w:val="nil"/>
            </w:tcBorders>
          </w:tcPr>
          <w:p w14:paraId="59BC32CF" w14:textId="77777777" w:rsidR="0028448F" w:rsidRPr="0088402F" w:rsidRDefault="0028448F" w:rsidP="003C0517">
            <w:pPr>
              <w:ind w:firstLine="709"/>
              <w:jc w:val="both"/>
            </w:pPr>
          </w:p>
        </w:tc>
        <w:tc>
          <w:tcPr>
            <w:tcW w:w="3255" w:type="dxa"/>
            <w:tcBorders>
              <w:bottom w:val="nil"/>
            </w:tcBorders>
          </w:tcPr>
          <w:p w14:paraId="23F6170D" w14:textId="77777777" w:rsidR="0028448F" w:rsidRPr="0088402F" w:rsidRDefault="0028448F" w:rsidP="00AE4971">
            <w:pPr>
              <w:ind w:firstLine="709"/>
              <w:jc w:val="both"/>
            </w:pPr>
            <w:r w:rsidRPr="0088402F">
              <w:t>•  жилая застройка многоквартирная</w:t>
            </w:r>
          </w:p>
        </w:tc>
        <w:tc>
          <w:tcPr>
            <w:tcW w:w="1275" w:type="dxa"/>
            <w:tcBorders>
              <w:bottom w:val="nil"/>
            </w:tcBorders>
          </w:tcPr>
          <w:p w14:paraId="32DF1E1F" w14:textId="77777777" w:rsidR="0028448F" w:rsidRPr="0088402F" w:rsidRDefault="0028448F" w:rsidP="00AE4971">
            <w:pPr>
              <w:ind w:firstLine="709"/>
              <w:jc w:val="both"/>
            </w:pPr>
            <w:r w:rsidRPr="0088402F">
              <w:t>га</w:t>
            </w:r>
          </w:p>
        </w:tc>
        <w:tc>
          <w:tcPr>
            <w:tcW w:w="1276" w:type="dxa"/>
            <w:tcBorders>
              <w:bottom w:val="nil"/>
            </w:tcBorders>
          </w:tcPr>
          <w:p w14:paraId="34936148" w14:textId="77777777" w:rsidR="0028448F" w:rsidRPr="0088402F" w:rsidRDefault="0028448F" w:rsidP="00A46CF7">
            <w:pPr>
              <w:ind w:firstLine="431"/>
              <w:jc w:val="both"/>
            </w:pPr>
            <w:r w:rsidRPr="0088402F">
              <w:t>7,01</w:t>
            </w:r>
          </w:p>
        </w:tc>
        <w:tc>
          <w:tcPr>
            <w:tcW w:w="1276" w:type="dxa"/>
            <w:tcBorders>
              <w:bottom w:val="nil"/>
            </w:tcBorders>
          </w:tcPr>
          <w:p w14:paraId="1507CEB7" w14:textId="77777777" w:rsidR="0028448F" w:rsidRPr="0088402F" w:rsidRDefault="0028448F" w:rsidP="00A46CF7">
            <w:pPr>
              <w:ind w:firstLine="289"/>
              <w:jc w:val="both"/>
            </w:pPr>
            <w:r w:rsidRPr="0088402F">
              <w:t>7,01</w:t>
            </w:r>
          </w:p>
        </w:tc>
        <w:tc>
          <w:tcPr>
            <w:tcW w:w="1276" w:type="dxa"/>
            <w:tcBorders>
              <w:bottom w:val="nil"/>
            </w:tcBorders>
          </w:tcPr>
          <w:p w14:paraId="679207DD" w14:textId="77777777" w:rsidR="0028448F" w:rsidRPr="0088402F" w:rsidRDefault="0028448F" w:rsidP="00A46CF7">
            <w:pPr>
              <w:ind w:firstLine="288"/>
              <w:jc w:val="both"/>
            </w:pPr>
            <w:r w:rsidRPr="0088402F">
              <w:t>15,30</w:t>
            </w:r>
          </w:p>
        </w:tc>
        <w:tc>
          <w:tcPr>
            <w:tcW w:w="1134" w:type="dxa"/>
            <w:tcBorders>
              <w:bottom w:val="nil"/>
            </w:tcBorders>
          </w:tcPr>
          <w:p w14:paraId="68448AC4" w14:textId="77777777" w:rsidR="0028448F" w:rsidRPr="0088402F" w:rsidRDefault="0028448F" w:rsidP="00A46CF7">
            <w:pPr>
              <w:ind w:firstLine="146"/>
              <w:jc w:val="both"/>
            </w:pPr>
            <w:r w:rsidRPr="0088402F">
              <w:t>17,33</w:t>
            </w:r>
          </w:p>
        </w:tc>
      </w:tr>
      <w:tr w:rsidR="0088402F" w:rsidRPr="0088402F" w14:paraId="2960D3CB" w14:textId="77777777" w:rsidTr="0028448F">
        <w:trPr>
          <w:trHeight w:val="20"/>
        </w:trPr>
        <w:tc>
          <w:tcPr>
            <w:tcW w:w="568" w:type="dxa"/>
            <w:tcBorders>
              <w:bottom w:val="nil"/>
            </w:tcBorders>
          </w:tcPr>
          <w:p w14:paraId="2D5C51D9" w14:textId="77777777" w:rsidR="0028448F" w:rsidRPr="0088402F" w:rsidRDefault="0028448F" w:rsidP="003C0517">
            <w:pPr>
              <w:ind w:firstLine="709"/>
              <w:jc w:val="both"/>
            </w:pPr>
          </w:p>
        </w:tc>
        <w:tc>
          <w:tcPr>
            <w:tcW w:w="3255" w:type="dxa"/>
            <w:tcBorders>
              <w:bottom w:val="nil"/>
            </w:tcBorders>
          </w:tcPr>
          <w:p w14:paraId="49BCBFE8" w14:textId="77777777" w:rsidR="0028448F" w:rsidRPr="0088402F" w:rsidRDefault="0028448F" w:rsidP="00AE4971">
            <w:pPr>
              <w:ind w:firstLine="709"/>
              <w:jc w:val="both"/>
            </w:pPr>
            <w:r w:rsidRPr="0088402F">
              <w:t>•  общественная застройка (школа)</w:t>
            </w:r>
          </w:p>
        </w:tc>
        <w:tc>
          <w:tcPr>
            <w:tcW w:w="1275" w:type="dxa"/>
            <w:tcBorders>
              <w:bottom w:val="nil"/>
            </w:tcBorders>
          </w:tcPr>
          <w:p w14:paraId="691B0B75" w14:textId="77777777" w:rsidR="0028448F" w:rsidRPr="0088402F" w:rsidRDefault="0028448F" w:rsidP="00AE4971">
            <w:pPr>
              <w:ind w:firstLine="709"/>
              <w:jc w:val="both"/>
            </w:pPr>
            <w:r w:rsidRPr="0088402F">
              <w:t>га</w:t>
            </w:r>
          </w:p>
        </w:tc>
        <w:tc>
          <w:tcPr>
            <w:tcW w:w="1276" w:type="dxa"/>
            <w:tcBorders>
              <w:bottom w:val="nil"/>
            </w:tcBorders>
          </w:tcPr>
          <w:p w14:paraId="4D938216" w14:textId="77777777" w:rsidR="0028448F" w:rsidRPr="0088402F" w:rsidRDefault="0028448F" w:rsidP="00A46CF7">
            <w:pPr>
              <w:ind w:firstLine="431"/>
              <w:jc w:val="both"/>
            </w:pPr>
            <w:r w:rsidRPr="0088402F">
              <w:t>2,12</w:t>
            </w:r>
          </w:p>
        </w:tc>
        <w:tc>
          <w:tcPr>
            <w:tcW w:w="1276" w:type="dxa"/>
            <w:tcBorders>
              <w:bottom w:val="nil"/>
            </w:tcBorders>
          </w:tcPr>
          <w:p w14:paraId="2EF26620" w14:textId="77777777" w:rsidR="0028448F" w:rsidRPr="0088402F" w:rsidRDefault="0028448F" w:rsidP="00A46CF7">
            <w:pPr>
              <w:ind w:firstLine="289"/>
              <w:jc w:val="both"/>
            </w:pPr>
            <w:r w:rsidRPr="0088402F">
              <w:t>2,12</w:t>
            </w:r>
          </w:p>
        </w:tc>
        <w:tc>
          <w:tcPr>
            <w:tcW w:w="1276" w:type="dxa"/>
            <w:tcBorders>
              <w:bottom w:val="nil"/>
            </w:tcBorders>
          </w:tcPr>
          <w:p w14:paraId="2444B530" w14:textId="77777777" w:rsidR="0028448F" w:rsidRPr="0088402F" w:rsidRDefault="0028448F" w:rsidP="00A46CF7">
            <w:pPr>
              <w:ind w:firstLine="288"/>
              <w:jc w:val="both"/>
            </w:pPr>
            <w:r w:rsidRPr="0088402F">
              <w:t>2,12</w:t>
            </w:r>
          </w:p>
        </w:tc>
        <w:tc>
          <w:tcPr>
            <w:tcW w:w="1134" w:type="dxa"/>
            <w:tcBorders>
              <w:bottom w:val="nil"/>
            </w:tcBorders>
          </w:tcPr>
          <w:p w14:paraId="7AE7CAED" w14:textId="77777777" w:rsidR="0028448F" w:rsidRPr="0088402F" w:rsidRDefault="0028448F" w:rsidP="00A46CF7">
            <w:pPr>
              <w:ind w:firstLine="146"/>
              <w:jc w:val="both"/>
            </w:pPr>
            <w:r w:rsidRPr="0088402F">
              <w:t>2,12</w:t>
            </w:r>
          </w:p>
        </w:tc>
      </w:tr>
      <w:tr w:rsidR="0088402F" w:rsidRPr="0088402F" w14:paraId="68CB731F" w14:textId="77777777" w:rsidTr="0028448F">
        <w:trPr>
          <w:trHeight w:val="131"/>
        </w:trPr>
        <w:tc>
          <w:tcPr>
            <w:tcW w:w="568" w:type="dxa"/>
          </w:tcPr>
          <w:p w14:paraId="02A9E998" w14:textId="77777777" w:rsidR="0028448F" w:rsidRPr="0088402F" w:rsidRDefault="0028448F" w:rsidP="003C0517">
            <w:pPr>
              <w:ind w:firstLine="709"/>
              <w:jc w:val="both"/>
            </w:pPr>
          </w:p>
        </w:tc>
        <w:tc>
          <w:tcPr>
            <w:tcW w:w="3255" w:type="dxa"/>
          </w:tcPr>
          <w:p w14:paraId="4B730D56" w14:textId="77777777" w:rsidR="002F3861" w:rsidRPr="0088402F" w:rsidRDefault="0028448F" w:rsidP="00AE4971">
            <w:pPr>
              <w:ind w:firstLine="709"/>
              <w:jc w:val="both"/>
            </w:pPr>
            <w:r w:rsidRPr="0088402F">
              <w:t xml:space="preserve">• общественная застройка </w:t>
            </w:r>
          </w:p>
          <w:p w14:paraId="17D38107" w14:textId="77777777" w:rsidR="0028448F" w:rsidRPr="0088402F" w:rsidRDefault="0028448F" w:rsidP="00AE4971">
            <w:pPr>
              <w:ind w:firstLine="709"/>
              <w:jc w:val="both"/>
            </w:pPr>
            <w:r w:rsidRPr="0088402F">
              <w:t>(торг.-</w:t>
            </w:r>
            <w:proofErr w:type="spellStart"/>
            <w:r w:rsidRPr="0088402F">
              <w:t>обслуж</w:t>
            </w:r>
            <w:proofErr w:type="spellEnd"/>
            <w:r w:rsidRPr="0088402F">
              <w:t>., лечебно-оздоровит)</w:t>
            </w:r>
          </w:p>
        </w:tc>
        <w:tc>
          <w:tcPr>
            <w:tcW w:w="1275" w:type="dxa"/>
          </w:tcPr>
          <w:p w14:paraId="2809996D" w14:textId="77777777" w:rsidR="0028448F" w:rsidRPr="0088402F" w:rsidRDefault="0028448F" w:rsidP="00AE4971">
            <w:pPr>
              <w:ind w:firstLine="709"/>
              <w:jc w:val="both"/>
            </w:pPr>
            <w:r w:rsidRPr="0088402F">
              <w:t>га</w:t>
            </w:r>
          </w:p>
        </w:tc>
        <w:tc>
          <w:tcPr>
            <w:tcW w:w="1276" w:type="dxa"/>
          </w:tcPr>
          <w:p w14:paraId="134FA0B3" w14:textId="77777777" w:rsidR="0028448F" w:rsidRPr="0088402F" w:rsidRDefault="005727F3" w:rsidP="00A46CF7">
            <w:pPr>
              <w:ind w:firstLine="431"/>
              <w:jc w:val="both"/>
            </w:pPr>
            <w:r w:rsidRPr="0088402F">
              <w:t>2,89</w:t>
            </w:r>
          </w:p>
        </w:tc>
        <w:tc>
          <w:tcPr>
            <w:tcW w:w="1276" w:type="dxa"/>
          </w:tcPr>
          <w:p w14:paraId="70D4AC0C" w14:textId="77777777" w:rsidR="0028448F" w:rsidRPr="0088402F" w:rsidRDefault="005727F3" w:rsidP="00A46CF7">
            <w:pPr>
              <w:ind w:firstLine="289"/>
              <w:jc w:val="both"/>
            </w:pPr>
            <w:r w:rsidRPr="0088402F">
              <w:t>2,89</w:t>
            </w:r>
          </w:p>
        </w:tc>
        <w:tc>
          <w:tcPr>
            <w:tcW w:w="1276" w:type="dxa"/>
          </w:tcPr>
          <w:p w14:paraId="29D92AF7" w14:textId="77777777" w:rsidR="0028448F" w:rsidRPr="0088402F" w:rsidRDefault="0028448F" w:rsidP="00A46CF7">
            <w:pPr>
              <w:ind w:firstLine="288"/>
              <w:jc w:val="both"/>
            </w:pPr>
            <w:r w:rsidRPr="0088402F">
              <w:t>3,</w:t>
            </w:r>
            <w:r w:rsidR="005727F3" w:rsidRPr="0088402F">
              <w:t>0</w:t>
            </w:r>
            <w:r w:rsidRPr="0088402F">
              <w:t>6</w:t>
            </w:r>
          </w:p>
        </w:tc>
        <w:tc>
          <w:tcPr>
            <w:tcW w:w="1134" w:type="dxa"/>
          </w:tcPr>
          <w:p w14:paraId="0B522112" w14:textId="77777777" w:rsidR="0028448F" w:rsidRPr="0088402F" w:rsidRDefault="0028448F" w:rsidP="00A46CF7">
            <w:pPr>
              <w:ind w:firstLine="146"/>
              <w:jc w:val="both"/>
            </w:pPr>
            <w:r w:rsidRPr="0088402F">
              <w:t>3,</w:t>
            </w:r>
            <w:r w:rsidR="005727F3" w:rsidRPr="0088402F">
              <w:t>0</w:t>
            </w:r>
            <w:r w:rsidRPr="0088402F">
              <w:t>6</w:t>
            </w:r>
          </w:p>
        </w:tc>
      </w:tr>
      <w:tr w:rsidR="0088402F" w:rsidRPr="0088402F" w14:paraId="4FE86879" w14:textId="77777777" w:rsidTr="0028448F">
        <w:trPr>
          <w:trHeight w:val="131"/>
        </w:trPr>
        <w:tc>
          <w:tcPr>
            <w:tcW w:w="568" w:type="dxa"/>
          </w:tcPr>
          <w:p w14:paraId="600C6651" w14:textId="77777777" w:rsidR="0028448F" w:rsidRPr="0088402F" w:rsidRDefault="0028448F" w:rsidP="003C0517">
            <w:pPr>
              <w:ind w:firstLine="709"/>
              <w:jc w:val="both"/>
            </w:pPr>
          </w:p>
        </w:tc>
        <w:tc>
          <w:tcPr>
            <w:tcW w:w="3255" w:type="dxa"/>
          </w:tcPr>
          <w:p w14:paraId="56BE2D82" w14:textId="77777777" w:rsidR="0028448F" w:rsidRPr="0088402F" w:rsidRDefault="0028448F" w:rsidP="00AE4971">
            <w:pPr>
              <w:ind w:firstLine="709"/>
              <w:jc w:val="both"/>
            </w:pPr>
            <w:r w:rsidRPr="0088402F">
              <w:t>• озеленение общего пользования со средними рекреационными нагрузками</w:t>
            </w:r>
          </w:p>
        </w:tc>
        <w:tc>
          <w:tcPr>
            <w:tcW w:w="1275" w:type="dxa"/>
          </w:tcPr>
          <w:p w14:paraId="58E4A646" w14:textId="77777777" w:rsidR="0028448F" w:rsidRPr="0088402F" w:rsidRDefault="0028448F" w:rsidP="00AE4971">
            <w:pPr>
              <w:ind w:firstLine="709"/>
              <w:jc w:val="both"/>
            </w:pPr>
            <w:r w:rsidRPr="0088402F">
              <w:t>га</w:t>
            </w:r>
          </w:p>
        </w:tc>
        <w:tc>
          <w:tcPr>
            <w:tcW w:w="1276" w:type="dxa"/>
          </w:tcPr>
          <w:p w14:paraId="56CBA14C" w14:textId="77777777" w:rsidR="0028448F" w:rsidRPr="0088402F" w:rsidRDefault="0028448F" w:rsidP="00630CE3">
            <w:pPr>
              <w:ind w:firstLine="431"/>
              <w:jc w:val="both"/>
            </w:pPr>
            <w:r w:rsidRPr="0088402F">
              <w:t>12,13</w:t>
            </w:r>
          </w:p>
        </w:tc>
        <w:tc>
          <w:tcPr>
            <w:tcW w:w="1276" w:type="dxa"/>
          </w:tcPr>
          <w:p w14:paraId="5CF7C097" w14:textId="77777777" w:rsidR="0028448F" w:rsidRPr="0088402F" w:rsidRDefault="0028448F" w:rsidP="00630CE3">
            <w:pPr>
              <w:ind w:firstLine="289"/>
              <w:jc w:val="both"/>
            </w:pPr>
            <w:r w:rsidRPr="0088402F">
              <w:t>12,13</w:t>
            </w:r>
          </w:p>
        </w:tc>
        <w:tc>
          <w:tcPr>
            <w:tcW w:w="1276" w:type="dxa"/>
          </w:tcPr>
          <w:p w14:paraId="27A454D9" w14:textId="77777777" w:rsidR="0028448F" w:rsidRPr="0088402F" w:rsidRDefault="0028448F" w:rsidP="00630CE3">
            <w:pPr>
              <w:ind w:firstLine="288"/>
              <w:jc w:val="both"/>
            </w:pPr>
            <w:r w:rsidRPr="0088402F">
              <w:t>4,18</w:t>
            </w:r>
          </w:p>
        </w:tc>
        <w:tc>
          <w:tcPr>
            <w:tcW w:w="1134" w:type="dxa"/>
          </w:tcPr>
          <w:p w14:paraId="6657C333" w14:textId="77777777" w:rsidR="0028448F" w:rsidRPr="0088402F" w:rsidRDefault="0028448F" w:rsidP="00630CE3">
            <w:pPr>
              <w:ind w:firstLine="146"/>
              <w:jc w:val="both"/>
            </w:pPr>
            <w:r w:rsidRPr="0088402F">
              <w:t>3,87</w:t>
            </w:r>
          </w:p>
        </w:tc>
      </w:tr>
      <w:tr w:rsidR="0088402F" w:rsidRPr="0088402F" w14:paraId="284E6EDD" w14:textId="77777777" w:rsidTr="0028448F">
        <w:trPr>
          <w:trHeight w:val="383"/>
        </w:trPr>
        <w:tc>
          <w:tcPr>
            <w:tcW w:w="568" w:type="dxa"/>
            <w:tcBorders>
              <w:bottom w:val="single" w:sz="4" w:space="0" w:color="auto"/>
            </w:tcBorders>
          </w:tcPr>
          <w:p w14:paraId="21FCC7D8" w14:textId="77777777" w:rsidR="0028448F" w:rsidRPr="0088402F" w:rsidRDefault="0028448F" w:rsidP="003C0517">
            <w:pPr>
              <w:ind w:firstLine="709"/>
              <w:jc w:val="both"/>
            </w:pPr>
          </w:p>
        </w:tc>
        <w:tc>
          <w:tcPr>
            <w:tcW w:w="3255" w:type="dxa"/>
            <w:tcBorders>
              <w:bottom w:val="single" w:sz="4" w:space="0" w:color="auto"/>
            </w:tcBorders>
          </w:tcPr>
          <w:p w14:paraId="798B73CB" w14:textId="77777777" w:rsidR="0028448F" w:rsidRPr="0088402F" w:rsidRDefault="0028448F" w:rsidP="00AE4971">
            <w:pPr>
              <w:ind w:firstLine="709"/>
              <w:jc w:val="both"/>
            </w:pPr>
            <w:r w:rsidRPr="0088402F">
              <w:t xml:space="preserve">• транспортных коммуникаций: улиц и дорог </w:t>
            </w:r>
          </w:p>
        </w:tc>
        <w:tc>
          <w:tcPr>
            <w:tcW w:w="1275" w:type="dxa"/>
            <w:tcBorders>
              <w:bottom w:val="single" w:sz="4" w:space="0" w:color="auto"/>
            </w:tcBorders>
          </w:tcPr>
          <w:p w14:paraId="75E63A23" w14:textId="77777777" w:rsidR="0028448F" w:rsidRPr="0088402F" w:rsidRDefault="0028448F" w:rsidP="00AE4971">
            <w:pPr>
              <w:ind w:firstLine="709"/>
              <w:jc w:val="both"/>
            </w:pPr>
            <w:r w:rsidRPr="0088402F">
              <w:t>га</w:t>
            </w:r>
          </w:p>
        </w:tc>
        <w:tc>
          <w:tcPr>
            <w:tcW w:w="1276" w:type="dxa"/>
            <w:tcBorders>
              <w:bottom w:val="single" w:sz="4" w:space="0" w:color="auto"/>
            </w:tcBorders>
          </w:tcPr>
          <w:p w14:paraId="1C51599D" w14:textId="77777777" w:rsidR="0028448F" w:rsidRPr="0088402F" w:rsidRDefault="0028448F" w:rsidP="00630CE3">
            <w:pPr>
              <w:ind w:firstLine="431"/>
              <w:jc w:val="both"/>
            </w:pPr>
            <w:r w:rsidRPr="0088402F">
              <w:t>13,24</w:t>
            </w:r>
          </w:p>
          <w:p w14:paraId="77E78A1D" w14:textId="77777777" w:rsidR="0028448F" w:rsidRPr="0088402F" w:rsidRDefault="0028448F" w:rsidP="003C0517">
            <w:pPr>
              <w:ind w:firstLine="709"/>
              <w:jc w:val="both"/>
            </w:pPr>
          </w:p>
        </w:tc>
        <w:tc>
          <w:tcPr>
            <w:tcW w:w="1276" w:type="dxa"/>
            <w:tcBorders>
              <w:bottom w:val="single" w:sz="4" w:space="0" w:color="auto"/>
            </w:tcBorders>
          </w:tcPr>
          <w:p w14:paraId="08AA6F94" w14:textId="77777777" w:rsidR="0028448F" w:rsidRPr="0088402F" w:rsidRDefault="0028448F" w:rsidP="00630CE3">
            <w:pPr>
              <w:ind w:firstLine="289"/>
              <w:jc w:val="both"/>
            </w:pPr>
            <w:r w:rsidRPr="0088402F">
              <w:t>13,24</w:t>
            </w:r>
          </w:p>
        </w:tc>
        <w:tc>
          <w:tcPr>
            <w:tcW w:w="1276" w:type="dxa"/>
            <w:tcBorders>
              <w:bottom w:val="single" w:sz="4" w:space="0" w:color="auto"/>
            </w:tcBorders>
          </w:tcPr>
          <w:p w14:paraId="0D8729C1" w14:textId="77777777" w:rsidR="0028448F" w:rsidRPr="0088402F" w:rsidRDefault="0028448F" w:rsidP="00630CE3">
            <w:pPr>
              <w:ind w:firstLine="288"/>
              <w:jc w:val="both"/>
            </w:pPr>
            <w:r w:rsidRPr="0088402F">
              <w:t>12,76</w:t>
            </w:r>
          </w:p>
        </w:tc>
        <w:tc>
          <w:tcPr>
            <w:tcW w:w="1134" w:type="dxa"/>
            <w:tcBorders>
              <w:bottom w:val="single" w:sz="4" w:space="0" w:color="auto"/>
            </w:tcBorders>
          </w:tcPr>
          <w:p w14:paraId="1559924E" w14:textId="77777777" w:rsidR="0028448F" w:rsidRPr="0088402F" w:rsidRDefault="0028448F" w:rsidP="00630CE3">
            <w:pPr>
              <w:ind w:firstLine="146"/>
              <w:jc w:val="both"/>
            </w:pPr>
            <w:r w:rsidRPr="0088402F">
              <w:t>12,76</w:t>
            </w:r>
          </w:p>
        </w:tc>
      </w:tr>
      <w:tr w:rsidR="0088402F" w:rsidRPr="0088402F" w14:paraId="2669E569" w14:textId="77777777" w:rsidTr="0028448F">
        <w:trPr>
          <w:trHeight w:val="219"/>
        </w:trPr>
        <w:tc>
          <w:tcPr>
            <w:tcW w:w="568" w:type="dxa"/>
            <w:tcBorders>
              <w:top w:val="single" w:sz="4" w:space="0" w:color="auto"/>
            </w:tcBorders>
          </w:tcPr>
          <w:p w14:paraId="63FFD46C" w14:textId="77777777" w:rsidR="0028448F" w:rsidRPr="0088402F" w:rsidRDefault="0028448F" w:rsidP="003C0517">
            <w:pPr>
              <w:ind w:firstLine="709"/>
              <w:jc w:val="both"/>
            </w:pPr>
          </w:p>
        </w:tc>
        <w:tc>
          <w:tcPr>
            <w:tcW w:w="3255" w:type="dxa"/>
            <w:tcBorders>
              <w:top w:val="single" w:sz="4" w:space="0" w:color="auto"/>
            </w:tcBorders>
          </w:tcPr>
          <w:p w14:paraId="68851FA7" w14:textId="77777777" w:rsidR="0028448F" w:rsidRPr="0088402F" w:rsidRDefault="0028448F" w:rsidP="00AE4971">
            <w:pPr>
              <w:ind w:firstLine="709"/>
              <w:jc w:val="both"/>
            </w:pPr>
            <w:r w:rsidRPr="0088402F">
              <w:t xml:space="preserve">• транспортных сооружений (места хранения </w:t>
            </w:r>
            <w:proofErr w:type="spellStart"/>
            <w:r w:rsidRPr="0088402F">
              <w:t>авт.транспорта</w:t>
            </w:r>
            <w:proofErr w:type="spellEnd"/>
            <w:r w:rsidRPr="0088402F">
              <w:t>)</w:t>
            </w:r>
          </w:p>
        </w:tc>
        <w:tc>
          <w:tcPr>
            <w:tcW w:w="1275" w:type="dxa"/>
            <w:tcBorders>
              <w:top w:val="single" w:sz="4" w:space="0" w:color="auto"/>
            </w:tcBorders>
          </w:tcPr>
          <w:p w14:paraId="561C4380" w14:textId="77777777" w:rsidR="0028448F" w:rsidRPr="0088402F" w:rsidRDefault="0028448F" w:rsidP="00AE4971">
            <w:pPr>
              <w:ind w:firstLine="709"/>
              <w:jc w:val="both"/>
            </w:pPr>
            <w:r w:rsidRPr="0088402F">
              <w:t>га</w:t>
            </w:r>
          </w:p>
        </w:tc>
        <w:tc>
          <w:tcPr>
            <w:tcW w:w="1276" w:type="dxa"/>
            <w:tcBorders>
              <w:top w:val="single" w:sz="4" w:space="0" w:color="auto"/>
            </w:tcBorders>
          </w:tcPr>
          <w:p w14:paraId="15566CAE" w14:textId="77777777" w:rsidR="0028448F" w:rsidRPr="0088402F" w:rsidRDefault="0028448F" w:rsidP="00630CE3">
            <w:pPr>
              <w:ind w:firstLine="431"/>
              <w:jc w:val="both"/>
            </w:pPr>
            <w:r w:rsidRPr="0088402F">
              <w:t>0,41</w:t>
            </w:r>
          </w:p>
        </w:tc>
        <w:tc>
          <w:tcPr>
            <w:tcW w:w="1276" w:type="dxa"/>
            <w:tcBorders>
              <w:top w:val="single" w:sz="4" w:space="0" w:color="auto"/>
            </w:tcBorders>
          </w:tcPr>
          <w:p w14:paraId="2F940742" w14:textId="77777777" w:rsidR="0028448F" w:rsidRPr="0088402F" w:rsidRDefault="0028448F" w:rsidP="00630CE3">
            <w:pPr>
              <w:ind w:firstLine="289"/>
              <w:jc w:val="both"/>
            </w:pPr>
            <w:r w:rsidRPr="0088402F">
              <w:t>0.41</w:t>
            </w:r>
          </w:p>
        </w:tc>
        <w:tc>
          <w:tcPr>
            <w:tcW w:w="1276" w:type="dxa"/>
            <w:tcBorders>
              <w:top w:val="single" w:sz="4" w:space="0" w:color="auto"/>
            </w:tcBorders>
          </w:tcPr>
          <w:p w14:paraId="5CE743B8" w14:textId="77777777" w:rsidR="0028448F" w:rsidRPr="0088402F" w:rsidRDefault="0028448F" w:rsidP="00630CE3">
            <w:pPr>
              <w:ind w:firstLine="288"/>
              <w:jc w:val="both"/>
            </w:pPr>
            <w:r w:rsidRPr="0088402F">
              <w:t>1,86</w:t>
            </w:r>
          </w:p>
        </w:tc>
        <w:tc>
          <w:tcPr>
            <w:tcW w:w="1134" w:type="dxa"/>
            <w:tcBorders>
              <w:top w:val="single" w:sz="4" w:space="0" w:color="auto"/>
            </w:tcBorders>
          </w:tcPr>
          <w:p w14:paraId="2F1DD465" w14:textId="77777777" w:rsidR="0028448F" w:rsidRPr="0088402F" w:rsidRDefault="0028448F" w:rsidP="00630CE3">
            <w:pPr>
              <w:ind w:firstLine="146"/>
              <w:jc w:val="both"/>
            </w:pPr>
            <w:r w:rsidRPr="0088402F">
              <w:t>1,86</w:t>
            </w:r>
          </w:p>
        </w:tc>
      </w:tr>
      <w:tr w:rsidR="0088402F" w:rsidRPr="0088402F" w14:paraId="3B12E724" w14:textId="77777777" w:rsidTr="0028448F">
        <w:trPr>
          <w:trHeight w:val="131"/>
        </w:trPr>
        <w:tc>
          <w:tcPr>
            <w:tcW w:w="568" w:type="dxa"/>
          </w:tcPr>
          <w:p w14:paraId="4792A1E5" w14:textId="77777777" w:rsidR="0028448F" w:rsidRPr="0088402F" w:rsidRDefault="0028448F" w:rsidP="003C0517">
            <w:pPr>
              <w:ind w:firstLine="709"/>
              <w:jc w:val="both"/>
            </w:pPr>
          </w:p>
        </w:tc>
        <w:tc>
          <w:tcPr>
            <w:tcW w:w="3255" w:type="dxa"/>
          </w:tcPr>
          <w:p w14:paraId="5F59A33C" w14:textId="77777777" w:rsidR="0028448F" w:rsidRPr="0088402F" w:rsidRDefault="0028448F" w:rsidP="00AE4971">
            <w:pPr>
              <w:ind w:firstLine="709"/>
              <w:jc w:val="both"/>
            </w:pPr>
            <w:r w:rsidRPr="0088402F">
              <w:t xml:space="preserve">• озелененные </w:t>
            </w:r>
            <w:proofErr w:type="spellStart"/>
            <w:r w:rsidRPr="0088402F">
              <w:t>террритории</w:t>
            </w:r>
            <w:proofErr w:type="spellEnd"/>
            <w:r w:rsidRPr="0088402F">
              <w:t xml:space="preserve"> в границах СЗЗ, санитарных разрывов</w:t>
            </w:r>
          </w:p>
        </w:tc>
        <w:tc>
          <w:tcPr>
            <w:tcW w:w="1275" w:type="dxa"/>
          </w:tcPr>
          <w:p w14:paraId="0CD814DC" w14:textId="77777777" w:rsidR="0028448F" w:rsidRPr="0088402F" w:rsidRDefault="0028448F" w:rsidP="00AE4971">
            <w:pPr>
              <w:ind w:firstLine="709"/>
              <w:jc w:val="both"/>
            </w:pPr>
            <w:r w:rsidRPr="0088402F">
              <w:t>га</w:t>
            </w:r>
          </w:p>
        </w:tc>
        <w:tc>
          <w:tcPr>
            <w:tcW w:w="1276" w:type="dxa"/>
          </w:tcPr>
          <w:p w14:paraId="58A4EA27" w14:textId="77777777" w:rsidR="0028448F" w:rsidRPr="0088402F" w:rsidRDefault="0028448F" w:rsidP="00630CE3">
            <w:pPr>
              <w:ind w:firstLine="431"/>
              <w:jc w:val="both"/>
            </w:pPr>
            <w:r w:rsidRPr="0088402F">
              <w:t>3,20</w:t>
            </w:r>
          </w:p>
        </w:tc>
        <w:tc>
          <w:tcPr>
            <w:tcW w:w="1276" w:type="dxa"/>
          </w:tcPr>
          <w:p w14:paraId="49B7B6C7" w14:textId="77777777" w:rsidR="0028448F" w:rsidRPr="0088402F" w:rsidRDefault="0028448F" w:rsidP="00630CE3">
            <w:pPr>
              <w:ind w:firstLine="289"/>
              <w:jc w:val="both"/>
            </w:pPr>
            <w:r w:rsidRPr="0088402F">
              <w:t>3,20</w:t>
            </w:r>
          </w:p>
        </w:tc>
        <w:tc>
          <w:tcPr>
            <w:tcW w:w="1276" w:type="dxa"/>
          </w:tcPr>
          <w:p w14:paraId="27EBDD9D" w14:textId="77777777" w:rsidR="0028448F" w:rsidRPr="0088402F" w:rsidRDefault="0028448F" w:rsidP="00630CE3">
            <w:pPr>
              <w:ind w:firstLine="288"/>
              <w:jc w:val="both"/>
            </w:pPr>
            <w:r w:rsidRPr="0088402F">
              <w:t>1,72</w:t>
            </w:r>
          </w:p>
        </w:tc>
        <w:tc>
          <w:tcPr>
            <w:tcW w:w="1134" w:type="dxa"/>
          </w:tcPr>
          <w:p w14:paraId="1EA1AA67" w14:textId="77777777" w:rsidR="0028448F" w:rsidRPr="0088402F" w:rsidRDefault="0028448F" w:rsidP="00630CE3">
            <w:pPr>
              <w:ind w:firstLine="146"/>
              <w:jc w:val="both"/>
            </w:pPr>
            <w:r w:rsidRPr="0088402F">
              <w:t>-</w:t>
            </w:r>
          </w:p>
        </w:tc>
      </w:tr>
      <w:tr w:rsidR="0088402F" w:rsidRPr="0088402F" w14:paraId="42D28DBA" w14:textId="77777777" w:rsidTr="0028448F">
        <w:trPr>
          <w:trHeight w:val="20"/>
        </w:trPr>
        <w:tc>
          <w:tcPr>
            <w:tcW w:w="568" w:type="dxa"/>
          </w:tcPr>
          <w:p w14:paraId="5F3A32FB" w14:textId="77777777" w:rsidR="0028448F" w:rsidRPr="0088402F" w:rsidRDefault="0028448F" w:rsidP="003C0517">
            <w:pPr>
              <w:ind w:firstLine="709"/>
              <w:jc w:val="both"/>
            </w:pPr>
            <w:r w:rsidRPr="0088402F">
              <w:t>3</w:t>
            </w:r>
          </w:p>
        </w:tc>
        <w:tc>
          <w:tcPr>
            <w:tcW w:w="3255" w:type="dxa"/>
          </w:tcPr>
          <w:p w14:paraId="56C2BE65" w14:textId="77777777" w:rsidR="0028448F" w:rsidRPr="0088402F" w:rsidRDefault="0028448F" w:rsidP="003C0517">
            <w:pPr>
              <w:ind w:firstLine="709"/>
              <w:jc w:val="both"/>
            </w:pPr>
          </w:p>
        </w:tc>
        <w:tc>
          <w:tcPr>
            <w:tcW w:w="6237" w:type="dxa"/>
            <w:gridSpan w:val="5"/>
          </w:tcPr>
          <w:p w14:paraId="080F0229" w14:textId="77777777" w:rsidR="0028448F" w:rsidRPr="0088402F" w:rsidRDefault="0028448F" w:rsidP="003C0517">
            <w:pPr>
              <w:ind w:firstLine="709"/>
              <w:jc w:val="both"/>
            </w:pPr>
          </w:p>
        </w:tc>
      </w:tr>
      <w:tr w:rsidR="0088402F" w:rsidRPr="0088402F" w14:paraId="4155F512" w14:textId="77777777" w:rsidTr="0028448F">
        <w:trPr>
          <w:trHeight w:val="450"/>
        </w:trPr>
        <w:tc>
          <w:tcPr>
            <w:tcW w:w="568" w:type="dxa"/>
            <w:vMerge w:val="restart"/>
          </w:tcPr>
          <w:p w14:paraId="2293E034" w14:textId="77777777" w:rsidR="0028448F" w:rsidRPr="0088402F" w:rsidRDefault="0028448F" w:rsidP="003C0517">
            <w:pPr>
              <w:ind w:firstLine="709"/>
              <w:jc w:val="both"/>
            </w:pPr>
          </w:p>
          <w:p w14:paraId="1E0CF73F" w14:textId="77777777" w:rsidR="0028448F" w:rsidRPr="0088402F" w:rsidRDefault="0028448F" w:rsidP="003C0517">
            <w:pPr>
              <w:ind w:firstLine="709"/>
              <w:jc w:val="both"/>
            </w:pPr>
          </w:p>
        </w:tc>
        <w:tc>
          <w:tcPr>
            <w:tcW w:w="3255" w:type="dxa"/>
            <w:vMerge w:val="restart"/>
          </w:tcPr>
          <w:p w14:paraId="7275E2E2" w14:textId="77777777" w:rsidR="0028448F" w:rsidRPr="0088402F" w:rsidRDefault="0028448F" w:rsidP="00B05CAB">
            <w:pPr>
              <w:ind w:firstLine="141"/>
              <w:jc w:val="both"/>
            </w:pPr>
            <w:r w:rsidRPr="0088402F">
              <w:t>Общее количество жилищного фонда многоквартирной застройки, в том числе:</w:t>
            </w:r>
          </w:p>
          <w:p w14:paraId="2F8DDE61" w14:textId="77777777" w:rsidR="0028448F" w:rsidRPr="0088402F" w:rsidRDefault="0028448F" w:rsidP="003C0517">
            <w:pPr>
              <w:ind w:firstLine="709"/>
              <w:jc w:val="both"/>
            </w:pPr>
          </w:p>
        </w:tc>
        <w:tc>
          <w:tcPr>
            <w:tcW w:w="1275" w:type="dxa"/>
            <w:tcBorders>
              <w:bottom w:val="single" w:sz="4" w:space="0" w:color="auto"/>
            </w:tcBorders>
          </w:tcPr>
          <w:p w14:paraId="709906D4" w14:textId="77777777" w:rsidR="0028448F" w:rsidRPr="0088402F" w:rsidRDefault="0028448F" w:rsidP="00B05CAB">
            <w:pPr>
              <w:ind w:firstLine="5"/>
              <w:jc w:val="both"/>
            </w:pPr>
            <w:r w:rsidRPr="0088402F">
              <w:t>ед. (квартир)</w:t>
            </w:r>
          </w:p>
        </w:tc>
        <w:tc>
          <w:tcPr>
            <w:tcW w:w="1276" w:type="dxa"/>
            <w:tcBorders>
              <w:bottom w:val="single" w:sz="4" w:space="0" w:color="auto"/>
            </w:tcBorders>
          </w:tcPr>
          <w:p w14:paraId="39A7D9D1" w14:textId="77777777" w:rsidR="0028448F" w:rsidRPr="0088402F" w:rsidRDefault="001F6369" w:rsidP="00B05CAB">
            <w:pPr>
              <w:ind w:firstLine="289"/>
              <w:jc w:val="both"/>
            </w:pPr>
            <w:r w:rsidRPr="0088402F">
              <w:t>744</w:t>
            </w:r>
          </w:p>
        </w:tc>
        <w:tc>
          <w:tcPr>
            <w:tcW w:w="1276" w:type="dxa"/>
            <w:tcBorders>
              <w:bottom w:val="single" w:sz="4" w:space="0" w:color="auto"/>
            </w:tcBorders>
          </w:tcPr>
          <w:p w14:paraId="775C08DB" w14:textId="77777777" w:rsidR="0028448F" w:rsidRPr="0088402F" w:rsidRDefault="001F6369" w:rsidP="00B05CAB">
            <w:pPr>
              <w:ind w:firstLine="289"/>
              <w:jc w:val="both"/>
            </w:pPr>
            <w:r w:rsidRPr="0088402F">
              <w:t>864</w:t>
            </w:r>
          </w:p>
        </w:tc>
        <w:tc>
          <w:tcPr>
            <w:tcW w:w="1276" w:type="dxa"/>
            <w:tcBorders>
              <w:bottom w:val="single" w:sz="4" w:space="0" w:color="auto"/>
            </w:tcBorders>
          </w:tcPr>
          <w:p w14:paraId="20CCA2E9" w14:textId="77777777" w:rsidR="0028448F" w:rsidRPr="0088402F" w:rsidRDefault="004D29EA" w:rsidP="00B05CAB">
            <w:pPr>
              <w:ind w:firstLine="288"/>
              <w:jc w:val="both"/>
            </w:pPr>
            <w:r w:rsidRPr="0088402F">
              <w:t>1736</w:t>
            </w:r>
          </w:p>
        </w:tc>
        <w:tc>
          <w:tcPr>
            <w:tcW w:w="1134" w:type="dxa"/>
            <w:tcBorders>
              <w:bottom w:val="single" w:sz="4" w:space="0" w:color="auto"/>
            </w:tcBorders>
          </w:tcPr>
          <w:p w14:paraId="6592871B" w14:textId="77777777" w:rsidR="0028448F" w:rsidRPr="0088402F" w:rsidRDefault="001F6369" w:rsidP="00B05CAB">
            <w:pPr>
              <w:ind w:firstLine="146"/>
              <w:jc w:val="both"/>
            </w:pPr>
            <w:r w:rsidRPr="0088402F">
              <w:t>1984</w:t>
            </w:r>
          </w:p>
        </w:tc>
      </w:tr>
      <w:tr w:rsidR="0088402F" w:rsidRPr="0088402F" w14:paraId="694222E4" w14:textId="77777777" w:rsidTr="0028448F">
        <w:trPr>
          <w:trHeight w:val="294"/>
        </w:trPr>
        <w:tc>
          <w:tcPr>
            <w:tcW w:w="568" w:type="dxa"/>
            <w:vMerge/>
          </w:tcPr>
          <w:p w14:paraId="19A77A59" w14:textId="77777777" w:rsidR="0028448F" w:rsidRPr="0088402F" w:rsidRDefault="0028448F" w:rsidP="003C0517">
            <w:pPr>
              <w:ind w:firstLine="709"/>
              <w:jc w:val="both"/>
            </w:pPr>
          </w:p>
        </w:tc>
        <w:tc>
          <w:tcPr>
            <w:tcW w:w="3255" w:type="dxa"/>
            <w:vMerge/>
          </w:tcPr>
          <w:p w14:paraId="490D74C2" w14:textId="77777777" w:rsidR="0028448F" w:rsidRPr="0088402F" w:rsidRDefault="0028448F" w:rsidP="003C0517">
            <w:pPr>
              <w:ind w:firstLine="709"/>
              <w:jc w:val="both"/>
            </w:pPr>
          </w:p>
        </w:tc>
        <w:tc>
          <w:tcPr>
            <w:tcW w:w="1275" w:type="dxa"/>
            <w:tcBorders>
              <w:top w:val="single" w:sz="4" w:space="0" w:color="auto"/>
            </w:tcBorders>
          </w:tcPr>
          <w:p w14:paraId="24451ACF" w14:textId="77777777" w:rsidR="0028448F" w:rsidRPr="0088402F" w:rsidRDefault="0028448F" w:rsidP="00B05CAB">
            <w:pPr>
              <w:ind w:firstLine="146"/>
              <w:jc w:val="both"/>
            </w:pPr>
            <w:r w:rsidRPr="0088402F">
              <w:t>м2 общей площади</w:t>
            </w:r>
          </w:p>
        </w:tc>
        <w:tc>
          <w:tcPr>
            <w:tcW w:w="1276" w:type="dxa"/>
            <w:tcBorders>
              <w:top w:val="single" w:sz="4" w:space="0" w:color="auto"/>
            </w:tcBorders>
          </w:tcPr>
          <w:p w14:paraId="0A2232FF" w14:textId="77777777" w:rsidR="0028448F" w:rsidRPr="0088402F" w:rsidRDefault="001F6369" w:rsidP="000A3E84">
            <w:pPr>
              <w:ind w:firstLine="147"/>
              <w:jc w:val="both"/>
            </w:pPr>
            <w:r w:rsidRPr="0088402F">
              <w:t xml:space="preserve">36920,2  </w:t>
            </w:r>
          </w:p>
        </w:tc>
        <w:tc>
          <w:tcPr>
            <w:tcW w:w="1276" w:type="dxa"/>
            <w:tcBorders>
              <w:top w:val="single" w:sz="4" w:space="0" w:color="auto"/>
            </w:tcBorders>
          </w:tcPr>
          <w:p w14:paraId="5D0B122A" w14:textId="77777777" w:rsidR="0028448F" w:rsidRPr="0088402F" w:rsidRDefault="001F6369" w:rsidP="000A3E84">
            <w:pPr>
              <w:ind w:firstLine="147"/>
              <w:jc w:val="both"/>
            </w:pPr>
            <w:r w:rsidRPr="0088402F">
              <w:t>44</w:t>
            </w:r>
            <w:r w:rsidR="00CE7D6F" w:rsidRPr="0088402F">
              <w:t>750</w:t>
            </w:r>
          </w:p>
        </w:tc>
        <w:tc>
          <w:tcPr>
            <w:tcW w:w="1276" w:type="dxa"/>
            <w:tcBorders>
              <w:top w:val="single" w:sz="4" w:space="0" w:color="auto"/>
            </w:tcBorders>
          </w:tcPr>
          <w:p w14:paraId="0CC4B193" w14:textId="77777777" w:rsidR="0028448F" w:rsidRPr="0088402F" w:rsidRDefault="00C34A4F" w:rsidP="000A3E84">
            <w:pPr>
              <w:ind w:firstLine="147"/>
              <w:jc w:val="both"/>
            </w:pPr>
            <w:r w:rsidRPr="0088402F">
              <w:t>109</w:t>
            </w:r>
            <w:r w:rsidR="00CE7D6F" w:rsidRPr="0088402F">
              <w:t>00</w:t>
            </w:r>
            <w:r w:rsidRPr="0088402F">
              <w:t>0</w:t>
            </w:r>
          </w:p>
        </w:tc>
        <w:tc>
          <w:tcPr>
            <w:tcW w:w="1134" w:type="dxa"/>
            <w:tcBorders>
              <w:top w:val="single" w:sz="4" w:space="0" w:color="auto"/>
            </w:tcBorders>
          </w:tcPr>
          <w:p w14:paraId="70DCFF7C" w14:textId="77777777" w:rsidR="0028448F" w:rsidRPr="0088402F" w:rsidRDefault="00C34A4F" w:rsidP="000A3E84">
            <w:pPr>
              <w:jc w:val="both"/>
            </w:pPr>
            <w:r w:rsidRPr="0088402F">
              <w:t>125</w:t>
            </w:r>
            <w:r w:rsidR="00CE7D6F" w:rsidRPr="0088402F">
              <w:t>0</w:t>
            </w:r>
            <w:r w:rsidRPr="0088402F">
              <w:t>00</w:t>
            </w:r>
          </w:p>
        </w:tc>
      </w:tr>
      <w:tr w:rsidR="0088402F" w:rsidRPr="0088402F" w14:paraId="46D1765A" w14:textId="77777777" w:rsidTr="0028448F">
        <w:trPr>
          <w:trHeight w:val="20"/>
        </w:trPr>
        <w:tc>
          <w:tcPr>
            <w:tcW w:w="568" w:type="dxa"/>
          </w:tcPr>
          <w:p w14:paraId="294185EE" w14:textId="77777777" w:rsidR="0028448F" w:rsidRPr="0088402F" w:rsidRDefault="0028448F" w:rsidP="003C0517">
            <w:pPr>
              <w:ind w:firstLine="709"/>
              <w:jc w:val="both"/>
            </w:pPr>
          </w:p>
        </w:tc>
        <w:tc>
          <w:tcPr>
            <w:tcW w:w="3255" w:type="dxa"/>
          </w:tcPr>
          <w:p w14:paraId="51BBD407" w14:textId="77777777" w:rsidR="0028448F" w:rsidRPr="0088402F" w:rsidRDefault="0028448F" w:rsidP="00B05CAB">
            <w:pPr>
              <w:ind w:hanging="1"/>
              <w:jc w:val="both"/>
            </w:pPr>
            <w:r w:rsidRPr="0088402F">
              <w:t>Средняя обеспеченность населения жилищным фондом</w:t>
            </w:r>
          </w:p>
        </w:tc>
        <w:tc>
          <w:tcPr>
            <w:tcW w:w="1275" w:type="dxa"/>
          </w:tcPr>
          <w:p w14:paraId="2DC1DED8" w14:textId="77777777" w:rsidR="0028448F" w:rsidRPr="0088402F" w:rsidRDefault="0028448F" w:rsidP="000A3E84">
            <w:pPr>
              <w:ind w:firstLine="146"/>
              <w:jc w:val="both"/>
            </w:pPr>
            <w:r w:rsidRPr="0088402F">
              <w:t>м2/ чел.</w:t>
            </w:r>
          </w:p>
        </w:tc>
        <w:tc>
          <w:tcPr>
            <w:tcW w:w="1276" w:type="dxa"/>
          </w:tcPr>
          <w:p w14:paraId="018ED732" w14:textId="77777777" w:rsidR="0028448F" w:rsidRPr="0088402F" w:rsidRDefault="00515368" w:rsidP="000A3E84">
            <w:pPr>
              <w:ind w:firstLine="147"/>
              <w:jc w:val="both"/>
            </w:pPr>
            <w:r w:rsidRPr="0088402F">
              <w:t>25</w:t>
            </w:r>
          </w:p>
        </w:tc>
        <w:tc>
          <w:tcPr>
            <w:tcW w:w="1276" w:type="dxa"/>
          </w:tcPr>
          <w:p w14:paraId="5FE23AA8" w14:textId="77777777" w:rsidR="0028448F" w:rsidRPr="0088402F" w:rsidRDefault="00515368" w:rsidP="000A3E84">
            <w:pPr>
              <w:ind w:firstLine="289"/>
              <w:jc w:val="both"/>
            </w:pPr>
            <w:r w:rsidRPr="0088402F">
              <w:t>25</w:t>
            </w:r>
          </w:p>
        </w:tc>
        <w:tc>
          <w:tcPr>
            <w:tcW w:w="1276" w:type="dxa"/>
          </w:tcPr>
          <w:p w14:paraId="04F1204B" w14:textId="77777777" w:rsidR="0028448F" w:rsidRPr="0088402F" w:rsidRDefault="00515368" w:rsidP="000A3E84">
            <w:pPr>
              <w:ind w:firstLine="288"/>
              <w:jc w:val="both"/>
            </w:pPr>
            <w:r w:rsidRPr="0088402F">
              <w:t>25</w:t>
            </w:r>
          </w:p>
        </w:tc>
        <w:tc>
          <w:tcPr>
            <w:tcW w:w="1134" w:type="dxa"/>
          </w:tcPr>
          <w:p w14:paraId="31709358" w14:textId="77777777" w:rsidR="0028448F" w:rsidRPr="0088402F" w:rsidRDefault="00515368" w:rsidP="000A3E84">
            <w:pPr>
              <w:ind w:firstLine="146"/>
              <w:jc w:val="both"/>
            </w:pPr>
            <w:r w:rsidRPr="0088402F">
              <w:t>25</w:t>
            </w:r>
          </w:p>
        </w:tc>
      </w:tr>
      <w:tr w:rsidR="0088402F" w:rsidRPr="0088402F" w14:paraId="51C1AEF5" w14:textId="77777777" w:rsidTr="0028448F">
        <w:trPr>
          <w:trHeight w:val="20"/>
        </w:trPr>
        <w:tc>
          <w:tcPr>
            <w:tcW w:w="568" w:type="dxa"/>
            <w:vMerge w:val="restart"/>
          </w:tcPr>
          <w:p w14:paraId="6CB63D4C" w14:textId="77777777" w:rsidR="0028448F" w:rsidRPr="0088402F" w:rsidRDefault="0028448F" w:rsidP="003C0517">
            <w:pPr>
              <w:ind w:firstLine="709"/>
              <w:jc w:val="both"/>
            </w:pPr>
          </w:p>
        </w:tc>
        <w:tc>
          <w:tcPr>
            <w:tcW w:w="3255" w:type="dxa"/>
            <w:vMerge w:val="restart"/>
          </w:tcPr>
          <w:p w14:paraId="265A8E50" w14:textId="77777777" w:rsidR="0028448F" w:rsidRPr="0088402F" w:rsidRDefault="0028448F" w:rsidP="00B05CAB">
            <w:pPr>
              <w:ind w:hanging="1"/>
              <w:jc w:val="both"/>
            </w:pPr>
            <w:r w:rsidRPr="0088402F">
              <w:t>Жилищный фонд, подлежащий замене (сносу)</w:t>
            </w:r>
          </w:p>
        </w:tc>
        <w:tc>
          <w:tcPr>
            <w:tcW w:w="1275" w:type="dxa"/>
          </w:tcPr>
          <w:p w14:paraId="7B1256B8" w14:textId="77777777" w:rsidR="0028448F" w:rsidRPr="0088402F" w:rsidRDefault="0028448F" w:rsidP="000A3E84">
            <w:pPr>
              <w:ind w:firstLine="5"/>
              <w:jc w:val="both"/>
            </w:pPr>
            <w:r w:rsidRPr="0088402F">
              <w:t>ед. (квартир, домов)</w:t>
            </w:r>
          </w:p>
        </w:tc>
        <w:tc>
          <w:tcPr>
            <w:tcW w:w="1276" w:type="dxa"/>
          </w:tcPr>
          <w:p w14:paraId="0995D1E0" w14:textId="77777777" w:rsidR="0028448F" w:rsidRPr="0088402F" w:rsidRDefault="00515368" w:rsidP="003C0517">
            <w:pPr>
              <w:ind w:firstLine="709"/>
              <w:jc w:val="both"/>
            </w:pPr>
            <w:r w:rsidRPr="0088402F">
              <w:t>-</w:t>
            </w:r>
          </w:p>
        </w:tc>
        <w:tc>
          <w:tcPr>
            <w:tcW w:w="1276" w:type="dxa"/>
          </w:tcPr>
          <w:p w14:paraId="53A129C2" w14:textId="77777777" w:rsidR="0028448F" w:rsidRPr="0088402F" w:rsidRDefault="00515368" w:rsidP="003C0517">
            <w:pPr>
              <w:ind w:firstLine="709"/>
              <w:jc w:val="both"/>
            </w:pPr>
            <w:r w:rsidRPr="0088402F">
              <w:t>-</w:t>
            </w:r>
          </w:p>
        </w:tc>
        <w:tc>
          <w:tcPr>
            <w:tcW w:w="1276" w:type="dxa"/>
          </w:tcPr>
          <w:p w14:paraId="68CBD7D5" w14:textId="77777777" w:rsidR="0028448F" w:rsidRPr="0088402F" w:rsidRDefault="00515368" w:rsidP="003C0517">
            <w:pPr>
              <w:ind w:firstLine="709"/>
              <w:jc w:val="both"/>
            </w:pPr>
            <w:r w:rsidRPr="0088402F">
              <w:t>-</w:t>
            </w:r>
          </w:p>
        </w:tc>
        <w:tc>
          <w:tcPr>
            <w:tcW w:w="1134" w:type="dxa"/>
          </w:tcPr>
          <w:p w14:paraId="6F23F6D8" w14:textId="77777777" w:rsidR="0028448F" w:rsidRPr="0088402F" w:rsidRDefault="00515368" w:rsidP="000A3E84">
            <w:pPr>
              <w:ind w:firstLine="288"/>
              <w:jc w:val="both"/>
            </w:pPr>
            <w:r w:rsidRPr="0088402F">
              <w:t>-</w:t>
            </w:r>
          </w:p>
        </w:tc>
      </w:tr>
      <w:tr w:rsidR="0088402F" w:rsidRPr="0088402F" w14:paraId="70B135BE" w14:textId="77777777" w:rsidTr="0028448F">
        <w:trPr>
          <w:trHeight w:val="20"/>
        </w:trPr>
        <w:tc>
          <w:tcPr>
            <w:tcW w:w="568" w:type="dxa"/>
            <w:vMerge/>
          </w:tcPr>
          <w:p w14:paraId="0E61DBD4" w14:textId="77777777" w:rsidR="0028448F" w:rsidRPr="0088402F" w:rsidRDefault="0028448F" w:rsidP="003C0517">
            <w:pPr>
              <w:ind w:firstLine="709"/>
              <w:jc w:val="both"/>
            </w:pPr>
          </w:p>
        </w:tc>
        <w:tc>
          <w:tcPr>
            <w:tcW w:w="3255" w:type="dxa"/>
            <w:vMerge/>
          </w:tcPr>
          <w:p w14:paraId="5B3AF9EE" w14:textId="77777777" w:rsidR="0028448F" w:rsidRPr="0088402F" w:rsidRDefault="0028448F" w:rsidP="003C0517">
            <w:pPr>
              <w:ind w:firstLine="709"/>
              <w:jc w:val="both"/>
            </w:pPr>
          </w:p>
        </w:tc>
        <w:tc>
          <w:tcPr>
            <w:tcW w:w="1275" w:type="dxa"/>
          </w:tcPr>
          <w:p w14:paraId="0092F5DC" w14:textId="77777777" w:rsidR="0028448F" w:rsidRPr="0088402F" w:rsidRDefault="0028448F" w:rsidP="000A3E84">
            <w:pPr>
              <w:ind w:firstLine="5"/>
              <w:jc w:val="both"/>
            </w:pPr>
            <w:r w:rsidRPr="0088402F">
              <w:t>тыс. м2 общей площади</w:t>
            </w:r>
          </w:p>
        </w:tc>
        <w:tc>
          <w:tcPr>
            <w:tcW w:w="1276" w:type="dxa"/>
          </w:tcPr>
          <w:p w14:paraId="20EE9699" w14:textId="77777777" w:rsidR="0028448F" w:rsidRPr="0088402F" w:rsidRDefault="00515368" w:rsidP="003C0517">
            <w:pPr>
              <w:ind w:firstLine="709"/>
              <w:jc w:val="both"/>
            </w:pPr>
            <w:r w:rsidRPr="0088402F">
              <w:t>-</w:t>
            </w:r>
          </w:p>
        </w:tc>
        <w:tc>
          <w:tcPr>
            <w:tcW w:w="1276" w:type="dxa"/>
          </w:tcPr>
          <w:p w14:paraId="7C141C5C" w14:textId="77777777" w:rsidR="0028448F" w:rsidRPr="0088402F" w:rsidRDefault="00515368" w:rsidP="003C0517">
            <w:pPr>
              <w:ind w:firstLine="709"/>
              <w:jc w:val="both"/>
            </w:pPr>
            <w:r w:rsidRPr="0088402F">
              <w:t>-</w:t>
            </w:r>
          </w:p>
        </w:tc>
        <w:tc>
          <w:tcPr>
            <w:tcW w:w="1276" w:type="dxa"/>
          </w:tcPr>
          <w:p w14:paraId="2A90E448" w14:textId="77777777" w:rsidR="0028448F" w:rsidRPr="0088402F" w:rsidRDefault="00515368" w:rsidP="003C0517">
            <w:pPr>
              <w:ind w:firstLine="709"/>
              <w:jc w:val="both"/>
            </w:pPr>
            <w:r w:rsidRPr="0088402F">
              <w:t>-</w:t>
            </w:r>
          </w:p>
        </w:tc>
        <w:tc>
          <w:tcPr>
            <w:tcW w:w="1134" w:type="dxa"/>
          </w:tcPr>
          <w:p w14:paraId="13925AC7" w14:textId="77777777" w:rsidR="0028448F" w:rsidRPr="0088402F" w:rsidRDefault="00515368" w:rsidP="000A3E84">
            <w:pPr>
              <w:ind w:firstLine="288"/>
              <w:jc w:val="both"/>
            </w:pPr>
            <w:r w:rsidRPr="0088402F">
              <w:t>-</w:t>
            </w:r>
          </w:p>
        </w:tc>
      </w:tr>
    </w:tbl>
    <w:p w14:paraId="5967B5BB" w14:textId="77777777" w:rsidR="0028448F" w:rsidRPr="0088402F" w:rsidRDefault="0028448F" w:rsidP="003C0517">
      <w:pPr>
        <w:ind w:firstLine="709"/>
        <w:jc w:val="both"/>
      </w:pPr>
    </w:p>
    <w:p w14:paraId="7AB39C93" w14:textId="77777777" w:rsidR="00B152D6" w:rsidRPr="0088402F" w:rsidRDefault="00B152D6" w:rsidP="003C0517">
      <w:pPr>
        <w:ind w:firstLine="709"/>
        <w:jc w:val="both"/>
      </w:pPr>
    </w:p>
    <w:p w14:paraId="578AA4D8" w14:textId="77777777" w:rsidR="00DA256F" w:rsidRPr="0088402F" w:rsidRDefault="00DA256F" w:rsidP="003C0517">
      <w:pPr>
        <w:ind w:firstLine="709"/>
        <w:jc w:val="both"/>
      </w:pPr>
    </w:p>
    <w:p w14:paraId="7CE2CC9B" w14:textId="77777777" w:rsidR="00DA256F" w:rsidRPr="0088402F" w:rsidRDefault="00DA256F" w:rsidP="003C0517">
      <w:pPr>
        <w:ind w:firstLine="709"/>
        <w:jc w:val="both"/>
      </w:pPr>
    </w:p>
    <w:p w14:paraId="23D043DB" w14:textId="77777777" w:rsidR="00CA0FAF" w:rsidRPr="0088402F" w:rsidRDefault="00CA0FAF" w:rsidP="003C0517">
      <w:pPr>
        <w:ind w:firstLine="709"/>
        <w:jc w:val="both"/>
      </w:pPr>
    </w:p>
    <w:p w14:paraId="07C7F19E" w14:textId="77777777" w:rsidR="00304FAE" w:rsidRPr="0088402F" w:rsidRDefault="00F948AD" w:rsidP="003C0517">
      <w:pPr>
        <w:ind w:firstLine="709"/>
        <w:jc w:val="both"/>
        <w:rPr>
          <w:sz w:val="28"/>
          <w:szCs w:val="28"/>
        </w:rPr>
      </w:pPr>
      <w:r w:rsidRPr="0088402F">
        <w:br w:type="page"/>
      </w:r>
      <w:r w:rsidR="00304FAE" w:rsidRPr="0088402F">
        <w:rPr>
          <w:b/>
          <w:caps/>
          <w:sz w:val="28"/>
          <w:szCs w:val="28"/>
        </w:rPr>
        <w:lastRenderedPageBreak/>
        <w:t>Перечень технических нормативных правовых актов,</w:t>
      </w:r>
    </w:p>
    <w:p w14:paraId="1C8CF1B3" w14:textId="77777777" w:rsidR="00304FAE" w:rsidRPr="0088402F" w:rsidRDefault="00304FAE" w:rsidP="00304FAE">
      <w:pPr>
        <w:ind w:firstLine="426"/>
        <w:jc w:val="center"/>
        <w:rPr>
          <w:b/>
          <w:caps/>
          <w:sz w:val="28"/>
          <w:szCs w:val="28"/>
        </w:rPr>
      </w:pPr>
      <w:r w:rsidRPr="0088402F">
        <w:rPr>
          <w:b/>
          <w:caps/>
          <w:sz w:val="28"/>
          <w:szCs w:val="28"/>
        </w:rPr>
        <w:t>Требования, которых выполнены в данном проекте</w:t>
      </w:r>
    </w:p>
    <w:p w14:paraId="66211573" w14:textId="77777777" w:rsidR="00304FAE" w:rsidRPr="0088402F" w:rsidRDefault="00304FAE" w:rsidP="00304FAE">
      <w:pPr>
        <w:ind w:firstLine="426"/>
        <w:jc w:val="center"/>
        <w:rPr>
          <w:sz w:val="28"/>
          <w:szCs w:val="28"/>
        </w:rPr>
      </w:pPr>
    </w:p>
    <w:p w14:paraId="1E40CA2D" w14:textId="77777777" w:rsidR="00304FAE" w:rsidRPr="0088402F" w:rsidRDefault="00304FAE" w:rsidP="00304FAE">
      <w:pPr>
        <w:ind w:firstLine="426"/>
        <w:jc w:val="center"/>
        <w:rPr>
          <w:sz w:val="22"/>
          <w:szCs w:val="22"/>
        </w:rPr>
      </w:pPr>
    </w:p>
    <w:tbl>
      <w:tblPr>
        <w:tblW w:w="10744" w:type="dxa"/>
        <w:jc w:val="right"/>
        <w:tblLook w:val="01E0" w:firstRow="1" w:lastRow="1" w:firstColumn="1" w:lastColumn="1" w:noHBand="0" w:noVBand="0"/>
      </w:tblPr>
      <w:tblGrid>
        <w:gridCol w:w="3378"/>
        <w:gridCol w:w="7366"/>
      </w:tblGrid>
      <w:tr w:rsidR="0088402F" w:rsidRPr="0088402F" w14:paraId="1FD04F29" w14:textId="77777777" w:rsidTr="000A424B">
        <w:trPr>
          <w:jc w:val="right"/>
        </w:trPr>
        <w:tc>
          <w:tcPr>
            <w:tcW w:w="3378" w:type="dxa"/>
          </w:tcPr>
          <w:p w14:paraId="3698DB51" w14:textId="77777777" w:rsidR="00304FAE" w:rsidRPr="0088402F" w:rsidRDefault="00304FAE" w:rsidP="00C719B6">
            <w:pPr>
              <w:autoSpaceDE w:val="0"/>
              <w:autoSpaceDN w:val="0"/>
              <w:adjustRightInd w:val="0"/>
              <w:ind w:firstLine="720"/>
              <w:jc w:val="both"/>
              <w:rPr>
                <w:sz w:val="28"/>
                <w:szCs w:val="28"/>
              </w:rPr>
            </w:pPr>
          </w:p>
          <w:p w14:paraId="21228A65"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3.01.02-2020</w:t>
            </w:r>
          </w:p>
          <w:p w14:paraId="4524019C" w14:textId="77777777" w:rsidR="00304FAE" w:rsidRPr="0088402F" w:rsidRDefault="00304FAE" w:rsidP="00C719B6">
            <w:pPr>
              <w:autoSpaceDE w:val="0"/>
              <w:autoSpaceDN w:val="0"/>
              <w:adjustRightInd w:val="0"/>
              <w:ind w:firstLine="720"/>
              <w:jc w:val="both"/>
              <w:rPr>
                <w:sz w:val="28"/>
                <w:szCs w:val="28"/>
              </w:rPr>
            </w:pPr>
          </w:p>
          <w:p w14:paraId="115E8B00" w14:textId="77777777" w:rsidR="00304FAE" w:rsidRPr="0088402F" w:rsidRDefault="00304FAE" w:rsidP="00C719B6">
            <w:pPr>
              <w:autoSpaceDE w:val="0"/>
              <w:autoSpaceDN w:val="0"/>
              <w:adjustRightInd w:val="0"/>
              <w:ind w:firstLine="720"/>
              <w:jc w:val="both"/>
              <w:rPr>
                <w:sz w:val="28"/>
                <w:szCs w:val="28"/>
              </w:rPr>
            </w:pPr>
          </w:p>
          <w:p w14:paraId="730743DB"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3.01-03-2020</w:t>
            </w:r>
          </w:p>
          <w:p w14:paraId="78C325FC" w14:textId="77777777" w:rsidR="00304FAE" w:rsidRPr="0088402F" w:rsidRDefault="00304FAE" w:rsidP="00C719B6">
            <w:pPr>
              <w:autoSpaceDE w:val="0"/>
              <w:autoSpaceDN w:val="0"/>
              <w:adjustRightInd w:val="0"/>
              <w:ind w:firstLine="720"/>
              <w:jc w:val="both"/>
              <w:rPr>
                <w:sz w:val="28"/>
                <w:szCs w:val="28"/>
              </w:rPr>
            </w:pPr>
          </w:p>
          <w:p w14:paraId="71953772"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2.02.05-2020</w:t>
            </w:r>
          </w:p>
          <w:p w14:paraId="047CF6D8" w14:textId="77777777" w:rsidR="00304FAE" w:rsidRPr="0088402F" w:rsidRDefault="00304FAE" w:rsidP="00C719B6">
            <w:pPr>
              <w:autoSpaceDE w:val="0"/>
              <w:autoSpaceDN w:val="0"/>
              <w:adjustRightInd w:val="0"/>
              <w:ind w:firstLine="720"/>
              <w:jc w:val="both"/>
              <w:rPr>
                <w:sz w:val="28"/>
                <w:szCs w:val="28"/>
              </w:rPr>
            </w:pPr>
          </w:p>
          <w:p w14:paraId="49167BA2"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3.02.03-2019</w:t>
            </w:r>
          </w:p>
          <w:p w14:paraId="7E91D468" w14:textId="77777777" w:rsidR="00304FAE" w:rsidRPr="0088402F" w:rsidRDefault="00304FAE" w:rsidP="00C719B6">
            <w:pPr>
              <w:autoSpaceDE w:val="0"/>
              <w:autoSpaceDN w:val="0"/>
              <w:adjustRightInd w:val="0"/>
              <w:ind w:firstLine="720"/>
              <w:jc w:val="both"/>
              <w:rPr>
                <w:sz w:val="28"/>
                <w:szCs w:val="28"/>
              </w:rPr>
            </w:pPr>
          </w:p>
          <w:p w14:paraId="3B8EA2D3" w14:textId="77777777" w:rsidR="00304FAE" w:rsidRPr="0088402F" w:rsidRDefault="00304FAE" w:rsidP="00C719B6">
            <w:pPr>
              <w:autoSpaceDE w:val="0"/>
              <w:autoSpaceDN w:val="0"/>
              <w:adjustRightInd w:val="0"/>
              <w:ind w:firstLine="720"/>
              <w:jc w:val="both"/>
              <w:rPr>
                <w:sz w:val="28"/>
                <w:szCs w:val="28"/>
              </w:rPr>
            </w:pPr>
          </w:p>
          <w:p w14:paraId="6A095B08"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3.03.04-2019</w:t>
            </w:r>
          </w:p>
          <w:p w14:paraId="03F62EB5" w14:textId="77777777" w:rsidR="00304FAE" w:rsidRPr="0088402F" w:rsidRDefault="00304FAE" w:rsidP="00C719B6">
            <w:pPr>
              <w:autoSpaceDE w:val="0"/>
              <w:autoSpaceDN w:val="0"/>
              <w:adjustRightInd w:val="0"/>
              <w:ind w:firstLine="720"/>
              <w:jc w:val="both"/>
              <w:rPr>
                <w:sz w:val="28"/>
                <w:szCs w:val="28"/>
              </w:rPr>
            </w:pPr>
          </w:p>
          <w:p w14:paraId="166A7F58"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-СН 3.02.12-2020</w:t>
            </w:r>
          </w:p>
          <w:p w14:paraId="0EA3FF2E" w14:textId="77777777" w:rsidR="00304FAE" w:rsidRPr="0088402F" w:rsidRDefault="00304FAE" w:rsidP="00C719B6">
            <w:pPr>
              <w:autoSpaceDE w:val="0"/>
              <w:autoSpaceDN w:val="0"/>
              <w:adjustRightInd w:val="0"/>
              <w:ind w:firstLine="720"/>
              <w:jc w:val="both"/>
              <w:rPr>
                <w:sz w:val="28"/>
                <w:szCs w:val="28"/>
              </w:rPr>
            </w:pPr>
          </w:p>
          <w:p w14:paraId="448141A1"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xml:space="preserve">- </w:t>
            </w:r>
            <w:r w:rsidR="006624B5" w:rsidRPr="0088402F">
              <w:rPr>
                <w:sz w:val="28"/>
                <w:szCs w:val="28"/>
              </w:rPr>
              <w:t>СН 3.03.06-2022</w:t>
            </w:r>
          </w:p>
          <w:p w14:paraId="2DBFA6FD" w14:textId="77777777" w:rsidR="00304FAE" w:rsidRPr="0088402F" w:rsidRDefault="00304FAE" w:rsidP="00C719B6">
            <w:pPr>
              <w:autoSpaceDE w:val="0"/>
              <w:autoSpaceDN w:val="0"/>
              <w:adjustRightInd w:val="0"/>
              <w:ind w:firstLine="720"/>
              <w:jc w:val="both"/>
              <w:rPr>
                <w:sz w:val="28"/>
                <w:szCs w:val="28"/>
              </w:rPr>
            </w:pPr>
          </w:p>
        </w:tc>
        <w:tc>
          <w:tcPr>
            <w:tcW w:w="7366" w:type="dxa"/>
          </w:tcPr>
          <w:p w14:paraId="2C760829" w14:textId="77777777" w:rsidR="00304FAE" w:rsidRPr="0088402F" w:rsidRDefault="00304FAE" w:rsidP="00C719B6">
            <w:pPr>
              <w:autoSpaceDE w:val="0"/>
              <w:autoSpaceDN w:val="0"/>
              <w:adjustRightInd w:val="0"/>
              <w:ind w:firstLine="720"/>
              <w:jc w:val="both"/>
              <w:rPr>
                <w:sz w:val="28"/>
                <w:szCs w:val="28"/>
              </w:rPr>
            </w:pPr>
          </w:p>
          <w:p w14:paraId="4723D4FA"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xml:space="preserve">Градостроительные проекты общего, детального и </w:t>
            </w:r>
          </w:p>
          <w:p w14:paraId="44AE4A9E"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специального планирования</w:t>
            </w:r>
          </w:p>
          <w:p w14:paraId="6D717A65" w14:textId="77777777" w:rsidR="00304FAE" w:rsidRPr="0088402F" w:rsidRDefault="00304FAE" w:rsidP="00C719B6">
            <w:pPr>
              <w:autoSpaceDE w:val="0"/>
              <w:autoSpaceDN w:val="0"/>
              <w:adjustRightInd w:val="0"/>
              <w:ind w:firstLine="720"/>
              <w:jc w:val="both"/>
              <w:rPr>
                <w:sz w:val="28"/>
                <w:szCs w:val="28"/>
              </w:rPr>
            </w:pPr>
          </w:p>
          <w:p w14:paraId="35715D38"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Планировка и застройка населенных пунктов.</w:t>
            </w:r>
          </w:p>
          <w:p w14:paraId="5911EFCE" w14:textId="77777777" w:rsidR="00304FAE" w:rsidRPr="0088402F" w:rsidRDefault="00304FAE" w:rsidP="00C719B6">
            <w:pPr>
              <w:autoSpaceDE w:val="0"/>
              <w:autoSpaceDN w:val="0"/>
              <w:adjustRightInd w:val="0"/>
              <w:ind w:firstLine="720"/>
              <w:jc w:val="both"/>
              <w:rPr>
                <w:sz w:val="28"/>
                <w:szCs w:val="28"/>
              </w:rPr>
            </w:pPr>
          </w:p>
          <w:p w14:paraId="20299019"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Пожарная безопасность зданий и сооружений.</w:t>
            </w:r>
          </w:p>
          <w:p w14:paraId="7589D5E3" w14:textId="77777777" w:rsidR="00304FAE" w:rsidRPr="0088402F" w:rsidRDefault="00304FAE" w:rsidP="00C719B6">
            <w:pPr>
              <w:autoSpaceDE w:val="0"/>
              <w:autoSpaceDN w:val="0"/>
              <w:adjustRightInd w:val="0"/>
              <w:ind w:firstLine="720"/>
              <w:jc w:val="both"/>
              <w:rPr>
                <w:sz w:val="28"/>
                <w:szCs w:val="28"/>
              </w:rPr>
            </w:pPr>
          </w:p>
          <w:p w14:paraId="43DF5841" w14:textId="77777777" w:rsidR="000A424B" w:rsidRPr="0088402F" w:rsidRDefault="00304FAE" w:rsidP="00C719B6">
            <w:pPr>
              <w:autoSpaceDE w:val="0"/>
              <w:autoSpaceDN w:val="0"/>
              <w:adjustRightInd w:val="0"/>
              <w:ind w:left="773"/>
              <w:jc w:val="both"/>
              <w:rPr>
                <w:sz w:val="28"/>
                <w:szCs w:val="28"/>
              </w:rPr>
            </w:pPr>
            <w:r w:rsidRPr="0088402F">
              <w:rPr>
                <w:sz w:val="28"/>
                <w:szCs w:val="28"/>
              </w:rPr>
              <w:t xml:space="preserve">Станции технического обслуживания транспортных средств. </w:t>
            </w:r>
          </w:p>
          <w:p w14:paraId="6A4999F1"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Гаражи-стоянки автомобилей.</w:t>
            </w:r>
          </w:p>
          <w:p w14:paraId="24A394B5" w14:textId="77777777" w:rsidR="00304FAE" w:rsidRPr="0088402F" w:rsidRDefault="00304FAE" w:rsidP="00C719B6">
            <w:pPr>
              <w:autoSpaceDE w:val="0"/>
              <w:autoSpaceDN w:val="0"/>
              <w:adjustRightInd w:val="0"/>
              <w:ind w:firstLine="720"/>
              <w:jc w:val="both"/>
              <w:rPr>
                <w:sz w:val="28"/>
                <w:szCs w:val="28"/>
              </w:rPr>
            </w:pPr>
          </w:p>
          <w:p w14:paraId="328CBBA5"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Автомобильные дороги</w:t>
            </w:r>
          </w:p>
          <w:p w14:paraId="5C078540" w14:textId="77777777" w:rsidR="00304FAE" w:rsidRPr="0088402F" w:rsidRDefault="00304FAE" w:rsidP="00C719B6">
            <w:pPr>
              <w:autoSpaceDE w:val="0"/>
              <w:autoSpaceDN w:val="0"/>
              <w:adjustRightInd w:val="0"/>
              <w:ind w:firstLine="720"/>
              <w:jc w:val="both"/>
              <w:rPr>
                <w:sz w:val="28"/>
                <w:szCs w:val="28"/>
              </w:rPr>
            </w:pPr>
          </w:p>
          <w:p w14:paraId="278FE010"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Среда обитания для физически ослабленных лиц.</w:t>
            </w:r>
          </w:p>
          <w:p w14:paraId="55938A4C" w14:textId="77777777" w:rsidR="00304FAE" w:rsidRPr="0088402F" w:rsidRDefault="00304FAE" w:rsidP="00C719B6">
            <w:pPr>
              <w:autoSpaceDE w:val="0"/>
              <w:autoSpaceDN w:val="0"/>
              <w:adjustRightInd w:val="0"/>
              <w:ind w:firstLine="720"/>
              <w:jc w:val="both"/>
              <w:rPr>
                <w:sz w:val="28"/>
                <w:szCs w:val="28"/>
              </w:rPr>
            </w:pPr>
          </w:p>
          <w:p w14:paraId="182D6033" w14:textId="77777777" w:rsidR="00304FAE" w:rsidRPr="0088402F" w:rsidRDefault="00E36D7F" w:rsidP="00C719B6">
            <w:pPr>
              <w:autoSpaceDE w:val="0"/>
              <w:autoSpaceDN w:val="0"/>
              <w:adjustRightInd w:val="0"/>
              <w:ind w:firstLine="720"/>
              <w:jc w:val="both"/>
              <w:rPr>
                <w:sz w:val="28"/>
                <w:szCs w:val="28"/>
              </w:rPr>
            </w:pPr>
            <w:r w:rsidRPr="0088402F">
              <w:rPr>
                <w:sz w:val="28"/>
                <w:szCs w:val="28"/>
              </w:rPr>
              <w:t>Улицы населенных пунктов</w:t>
            </w:r>
          </w:p>
        </w:tc>
      </w:tr>
      <w:tr w:rsidR="0088402F" w:rsidRPr="0088402F" w14:paraId="50EEEA46" w14:textId="77777777" w:rsidTr="000A424B">
        <w:trPr>
          <w:jc w:val="right"/>
        </w:trPr>
        <w:tc>
          <w:tcPr>
            <w:tcW w:w="3378" w:type="dxa"/>
          </w:tcPr>
          <w:p w14:paraId="15798814"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4.04.02-2019</w:t>
            </w:r>
          </w:p>
        </w:tc>
        <w:tc>
          <w:tcPr>
            <w:tcW w:w="7366" w:type="dxa"/>
          </w:tcPr>
          <w:p w14:paraId="726612DF" w14:textId="77777777" w:rsidR="00304FAE" w:rsidRPr="0088402F" w:rsidRDefault="00304FAE" w:rsidP="00C719B6">
            <w:pPr>
              <w:autoSpaceDE w:val="0"/>
              <w:autoSpaceDN w:val="0"/>
              <w:adjustRightInd w:val="0"/>
              <w:ind w:left="773" w:hanging="53"/>
              <w:jc w:val="both"/>
              <w:rPr>
                <w:sz w:val="28"/>
                <w:szCs w:val="28"/>
              </w:rPr>
            </w:pPr>
            <w:r w:rsidRPr="0088402F">
              <w:rPr>
                <w:sz w:val="28"/>
                <w:szCs w:val="28"/>
              </w:rPr>
              <w:t>Системы связи и диспетчеризации инженерного оборудования жилых и общественных зданий.</w:t>
            </w:r>
          </w:p>
        </w:tc>
      </w:tr>
      <w:tr w:rsidR="0088402F" w:rsidRPr="0088402F" w14:paraId="7E051E00" w14:textId="77777777" w:rsidTr="000A424B">
        <w:trPr>
          <w:jc w:val="right"/>
        </w:trPr>
        <w:tc>
          <w:tcPr>
            <w:tcW w:w="3378" w:type="dxa"/>
          </w:tcPr>
          <w:p w14:paraId="789E639B"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СНБ 2.04.02-2000</w:t>
            </w:r>
          </w:p>
        </w:tc>
        <w:tc>
          <w:tcPr>
            <w:tcW w:w="7366" w:type="dxa"/>
          </w:tcPr>
          <w:p w14:paraId="6F602BE4"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xml:space="preserve">Строительная климатология. Строительные нормы </w:t>
            </w:r>
          </w:p>
          <w:p w14:paraId="5780A9F6"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проектирования</w:t>
            </w:r>
          </w:p>
        </w:tc>
      </w:tr>
      <w:tr w:rsidR="0088402F" w:rsidRPr="0088402F" w14:paraId="552C753E" w14:textId="77777777" w:rsidTr="000A424B">
        <w:trPr>
          <w:jc w:val="right"/>
        </w:trPr>
        <w:tc>
          <w:tcPr>
            <w:tcW w:w="3378" w:type="dxa"/>
          </w:tcPr>
          <w:p w14:paraId="255CEBD3"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СТБ 2058-2010</w:t>
            </w:r>
          </w:p>
        </w:tc>
        <w:tc>
          <w:tcPr>
            <w:tcW w:w="7366" w:type="dxa"/>
          </w:tcPr>
          <w:p w14:paraId="78CFC102" w14:textId="77777777" w:rsidR="00304FAE" w:rsidRPr="0088402F" w:rsidRDefault="00304FAE" w:rsidP="00C719B6">
            <w:pPr>
              <w:autoSpaceDE w:val="0"/>
              <w:autoSpaceDN w:val="0"/>
              <w:adjustRightInd w:val="0"/>
              <w:ind w:left="773" w:hanging="53"/>
              <w:jc w:val="both"/>
              <w:rPr>
                <w:sz w:val="28"/>
                <w:szCs w:val="28"/>
              </w:rPr>
            </w:pPr>
            <w:r w:rsidRPr="0088402F">
              <w:rPr>
                <w:sz w:val="28"/>
                <w:szCs w:val="28"/>
              </w:rPr>
              <w:t>Благоустройство территорий. Озеленение. Номенклатура контролируемых показателей качества. Контроль качества работ</w:t>
            </w:r>
          </w:p>
        </w:tc>
      </w:tr>
      <w:tr w:rsidR="0088402F" w:rsidRPr="0088402F" w14:paraId="78875FA5" w14:textId="77777777" w:rsidTr="000A424B">
        <w:trPr>
          <w:jc w:val="right"/>
        </w:trPr>
        <w:tc>
          <w:tcPr>
            <w:tcW w:w="3378" w:type="dxa"/>
          </w:tcPr>
          <w:p w14:paraId="259AADC2" w14:textId="77777777" w:rsidR="00304FAE" w:rsidRPr="0088402F" w:rsidRDefault="00304FAE" w:rsidP="00C719B6">
            <w:pPr>
              <w:autoSpaceDE w:val="0"/>
              <w:autoSpaceDN w:val="0"/>
              <w:adjustRightInd w:val="0"/>
              <w:ind w:firstLine="323"/>
              <w:jc w:val="both"/>
              <w:rPr>
                <w:sz w:val="28"/>
                <w:szCs w:val="28"/>
              </w:rPr>
            </w:pPr>
            <w:r w:rsidRPr="0088402F">
              <w:rPr>
                <w:sz w:val="28"/>
                <w:szCs w:val="28"/>
              </w:rPr>
              <w:t>- ТКП 45-3.02-69-2007</w:t>
            </w:r>
          </w:p>
        </w:tc>
        <w:tc>
          <w:tcPr>
            <w:tcW w:w="7366" w:type="dxa"/>
          </w:tcPr>
          <w:p w14:paraId="3A08A3F9" w14:textId="77777777" w:rsidR="00304FAE" w:rsidRPr="0088402F" w:rsidRDefault="00304FAE" w:rsidP="00C719B6">
            <w:pPr>
              <w:autoSpaceDE w:val="0"/>
              <w:autoSpaceDN w:val="0"/>
              <w:adjustRightInd w:val="0"/>
              <w:ind w:left="773" w:hanging="53"/>
              <w:jc w:val="both"/>
              <w:rPr>
                <w:sz w:val="28"/>
                <w:szCs w:val="28"/>
              </w:rPr>
            </w:pPr>
            <w:r w:rsidRPr="0088402F">
              <w:rPr>
                <w:sz w:val="28"/>
                <w:szCs w:val="28"/>
              </w:rPr>
              <w:t>Благоустройство территорий. Озеленение. Правила проектирования и устройства</w:t>
            </w:r>
          </w:p>
        </w:tc>
      </w:tr>
      <w:tr w:rsidR="0088402F" w:rsidRPr="0088402F" w14:paraId="5CB0AF7F" w14:textId="77777777" w:rsidTr="000A424B">
        <w:trPr>
          <w:jc w:val="right"/>
        </w:trPr>
        <w:tc>
          <w:tcPr>
            <w:tcW w:w="3378" w:type="dxa"/>
          </w:tcPr>
          <w:p w14:paraId="7C6D351F"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4.04.01-2019</w:t>
            </w:r>
          </w:p>
        </w:tc>
        <w:tc>
          <w:tcPr>
            <w:tcW w:w="7366" w:type="dxa"/>
          </w:tcPr>
          <w:p w14:paraId="049BF3F4" w14:textId="77777777" w:rsidR="00304FAE" w:rsidRPr="0088402F" w:rsidRDefault="00304FAE" w:rsidP="00C719B6">
            <w:pPr>
              <w:autoSpaceDE w:val="0"/>
              <w:autoSpaceDN w:val="0"/>
              <w:adjustRightInd w:val="0"/>
              <w:ind w:left="773" w:hanging="53"/>
              <w:jc w:val="both"/>
              <w:rPr>
                <w:sz w:val="28"/>
                <w:szCs w:val="28"/>
              </w:rPr>
            </w:pPr>
            <w:r w:rsidRPr="0088402F">
              <w:rPr>
                <w:sz w:val="28"/>
                <w:szCs w:val="28"/>
              </w:rPr>
              <w:t>Системы электрооборудования жилых и общественных зданий.</w:t>
            </w:r>
          </w:p>
          <w:p w14:paraId="6DEA9DB2"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Правила проектирования</w:t>
            </w:r>
          </w:p>
        </w:tc>
      </w:tr>
      <w:tr w:rsidR="0088402F" w:rsidRPr="0088402F" w14:paraId="33B64499" w14:textId="77777777" w:rsidTr="000A424B">
        <w:trPr>
          <w:jc w:val="right"/>
        </w:trPr>
        <w:tc>
          <w:tcPr>
            <w:tcW w:w="3378" w:type="dxa"/>
          </w:tcPr>
          <w:p w14:paraId="01498278" w14:textId="77777777" w:rsidR="00304FAE" w:rsidRPr="0088402F" w:rsidRDefault="00304FAE" w:rsidP="00C719B6">
            <w:pPr>
              <w:autoSpaceDE w:val="0"/>
              <w:autoSpaceDN w:val="0"/>
              <w:adjustRightInd w:val="0"/>
              <w:ind w:firstLine="323"/>
              <w:jc w:val="both"/>
              <w:rPr>
                <w:sz w:val="28"/>
                <w:szCs w:val="28"/>
              </w:rPr>
            </w:pPr>
            <w:r w:rsidRPr="0088402F">
              <w:rPr>
                <w:sz w:val="28"/>
                <w:szCs w:val="28"/>
              </w:rPr>
              <w:t>- ТКП 45-4.01-29-2006</w:t>
            </w:r>
          </w:p>
        </w:tc>
        <w:tc>
          <w:tcPr>
            <w:tcW w:w="7366" w:type="dxa"/>
          </w:tcPr>
          <w:p w14:paraId="7C1ED536" w14:textId="77777777" w:rsidR="00304FAE" w:rsidRPr="0088402F" w:rsidRDefault="00304FAE" w:rsidP="00C719B6">
            <w:pPr>
              <w:autoSpaceDE w:val="0"/>
              <w:autoSpaceDN w:val="0"/>
              <w:adjustRightInd w:val="0"/>
              <w:ind w:left="773"/>
              <w:jc w:val="both"/>
              <w:rPr>
                <w:sz w:val="28"/>
                <w:szCs w:val="28"/>
              </w:rPr>
            </w:pPr>
            <w:r w:rsidRPr="0088402F">
              <w:rPr>
                <w:sz w:val="28"/>
                <w:szCs w:val="28"/>
              </w:rPr>
              <w:t xml:space="preserve">Сети водоснабжения и канализации из полимерных труб. </w:t>
            </w:r>
          </w:p>
          <w:p w14:paraId="45E66B7C"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Правила проектирования и монтажа</w:t>
            </w:r>
          </w:p>
        </w:tc>
      </w:tr>
      <w:tr w:rsidR="0088402F" w:rsidRPr="0088402F" w14:paraId="18176778" w14:textId="77777777" w:rsidTr="000A424B">
        <w:trPr>
          <w:jc w:val="right"/>
        </w:trPr>
        <w:tc>
          <w:tcPr>
            <w:tcW w:w="3378" w:type="dxa"/>
          </w:tcPr>
          <w:p w14:paraId="72725F2C" w14:textId="77777777" w:rsidR="00304FAE" w:rsidRPr="0088402F" w:rsidRDefault="00304FAE" w:rsidP="00C719B6">
            <w:pPr>
              <w:autoSpaceDE w:val="0"/>
              <w:autoSpaceDN w:val="0"/>
              <w:adjustRightInd w:val="0"/>
              <w:ind w:firstLine="720"/>
              <w:jc w:val="both"/>
              <w:rPr>
                <w:sz w:val="28"/>
                <w:szCs w:val="28"/>
              </w:rPr>
            </w:pPr>
          </w:p>
          <w:p w14:paraId="28BA00AA"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4.01.01-2019</w:t>
            </w:r>
          </w:p>
        </w:tc>
        <w:tc>
          <w:tcPr>
            <w:tcW w:w="7366" w:type="dxa"/>
          </w:tcPr>
          <w:p w14:paraId="02B83FF8" w14:textId="77777777" w:rsidR="00304FAE" w:rsidRPr="0088402F" w:rsidRDefault="00304FAE" w:rsidP="00C719B6">
            <w:pPr>
              <w:autoSpaceDE w:val="0"/>
              <w:autoSpaceDN w:val="0"/>
              <w:adjustRightInd w:val="0"/>
              <w:ind w:firstLine="720"/>
              <w:jc w:val="both"/>
              <w:rPr>
                <w:sz w:val="28"/>
                <w:szCs w:val="28"/>
              </w:rPr>
            </w:pPr>
          </w:p>
          <w:p w14:paraId="717AC822"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Водоснабжение.  Наружные сети и сооружения</w:t>
            </w:r>
          </w:p>
          <w:p w14:paraId="0E5CC5A8"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xml:space="preserve"> Строительные нормы Республики Беларусь</w:t>
            </w:r>
          </w:p>
        </w:tc>
      </w:tr>
      <w:tr w:rsidR="0088402F" w:rsidRPr="0088402F" w14:paraId="0B8407F9" w14:textId="77777777" w:rsidTr="000A424B">
        <w:trPr>
          <w:jc w:val="right"/>
        </w:trPr>
        <w:tc>
          <w:tcPr>
            <w:tcW w:w="3378" w:type="dxa"/>
          </w:tcPr>
          <w:p w14:paraId="54E92B3A"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xml:space="preserve">- ПУЭ-86 </w:t>
            </w:r>
          </w:p>
        </w:tc>
        <w:tc>
          <w:tcPr>
            <w:tcW w:w="7366" w:type="dxa"/>
          </w:tcPr>
          <w:p w14:paraId="102C3899"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Правила устройства электроустановок (6-е издание)</w:t>
            </w:r>
          </w:p>
        </w:tc>
      </w:tr>
      <w:tr w:rsidR="0088402F" w:rsidRPr="0088402F" w14:paraId="58AF175F" w14:textId="77777777" w:rsidTr="000A424B">
        <w:trPr>
          <w:jc w:val="right"/>
        </w:trPr>
        <w:tc>
          <w:tcPr>
            <w:tcW w:w="3378" w:type="dxa"/>
          </w:tcPr>
          <w:p w14:paraId="63328C62"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4.01.02-2019</w:t>
            </w:r>
          </w:p>
        </w:tc>
        <w:tc>
          <w:tcPr>
            <w:tcW w:w="7366" w:type="dxa"/>
          </w:tcPr>
          <w:p w14:paraId="25407CE5"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Канализация. Наружные сети и сооружения</w:t>
            </w:r>
          </w:p>
          <w:p w14:paraId="3604293F"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xml:space="preserve"> Строительные нормы Республики Беларусь</w:t>
            </w:r>
          </w:p>
        </w:tc>
      </w:tr>
      <w:tr w:rsidR="0088402F" w:rsidRPr="0088402F" w14:paraId="4D4EA855" w14:textId="77777777" w:rsidTr="000A424B">
        <w:trPr>
          <w:jc w:val="right"/>
        </w:trPr>
        <w:tc>
          <w:tcPr>
            <w:tcW w:w="3378" w:type="dxa"/>
          </w:tcPr>
          <w:p w14:paraId="50208E46" w14:textId="77777777" w:rsidR="00304FAE" w:rsidRPr="0088402F" w:rsidRDefault="00304FAE" w:rsidP="00C719B6">
            <w:pPr>
              <w:autoSpaceDE w:val="0"/>
              <w:autoSpaceDN w:val="0"/>
              <w:adjustRightInd w:val="0"/>
              <w:ind w:firstLine="720"/>
              <w:jc w:val="both"/>
              <w:rPr>
                <w:sz w:val="28"/>
                <w:szCs w:val="28"/>
              </w:rPr>
            </w:pPr>
          </w:p>
        </w:tc>
        <w:tc>
          <w:tcPr>
            <w:tcW w:w="7366" w:type="dxa"/>
          </w:tcPr>
          <w:p w14:paraId="0BFEE973" w14:textId="77777777" w:rsidR="00304FAE" w:rsidRPr="0088402F" w:rsidRDefault="00304FAE" w:rsidP="00C719B6">
            <w:pPr>
              <w:autoSpaceDE w:val="0"/>
              <w:autoSpaceDN w:val="0"/>
              <w:adjustRightInd w:val="0"/>
              <w:ind w:firstLine="720"/>
              <w:jc w:val="both"/>
              <w:rPr>
                <w:sz w:val="28"/>
                <w:szCs w:val="28"/>
              </w:rPr>
            </w:pPr>
          </w:p>
        </w:tc>
      </w:tr>
      <w:tr w:rsidR="0088402F" w:rsidRPr="0088402F" w14:paraId="6DFFDF35" w14:textId="77777777" w:rsidTr="000A424B">
        <w:trPr>
          <w:jc w:val="right"/>
        </w:trPr>
        <w:tc>
          <w:tcPr>
            <w:tcW w:w="3378" w:type="dxa"/>
          </w:tcPr>
          <w:p w14:paraId="5D9CB0A0"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2.04.03-2020</w:t>
            </w:r>
          </w:p>
        </w:tc>
        <w:tc>
          <w:tcPr>
            <w:tcW w:w="7366" w:type="dxa"/>
          </w:tcPr>
          <w:p w14:paraId="5F30CB9B"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Естественное и искусственное освещение</w:t>
            </w:r>
          </w:p>
        </w:tc>
      </w:tr>
      <w:tr w:rsidR="0088402F" w:rsidRPr="0088402F" w14:paraId="2EC93732" w14:textId="77777777" w:rsidTr="000A424B">
        <w:trPr>
          <w:jc w:val="right"/>
        </w:trPr>
        <w:tc>
          <w:tcPr>
            <w:tcW w:w="3378" w:type="dxa"/>
          </w:tcPr>
          <w:p w14:paraId="0C22F5A9" w14:textId="77777777" w:rsidR="00304FAE" w:rsidRPr="0088402F" w:rsidRDefault="00304FAE" w:rsidP="00C719B6">
            <w:pPr>
              <w:autoSpaceDE w:val="0"/>
              <w:autoSpaceDN w:val="0"/>
              <w:adjustRightInd w:val="0"/>
              <w:ind w:firstLine="720"/>
              <w:jc w:val="both"/>
              <w:rPr>
                <w:sz w:val="28"/>
                <w:szCs w:val="28"/>
              </w:rPr>
            </w:pPr>
          </w:p>
          <w:p w14:paraId="3436FC2F"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2.02.02-2019</w:t>
            </w:r>
          </w:p>
        </w:tc>
        <w:tc>
          <w:tcPr>
            <w:tcW w:w="7366" w:type="dxa"/>
          </w:tcPr>
          <w:p w14:paraId="3C755BDC" w14:textId="77777777" w:rsidR="00304FAE" w:rsidRPr="0088402F" w:rsidRDefault="00304FAE" w:rsidP="00C719B6">
            <w:pPr>
              <w:autoSpaceDE w:val="0"/>
              <w:autoSpaceDN w:val="0"/>
              <w:adjustRightInd w:val="0"/>
              <w:ind w:firstLine="720"/>
              <w:jc w:val="both"/>
              <w:rPr>
                <w:sz w:val="28"/>
                <w:szCs w:val="28"/>
              </w:rPr>
            </w:pPr>
          </w:p>
          <w:p w14:paraId="7D51D704"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xml:space="preserve">Противопожарное водоснабжение. </w:t>
            </w:r>
          </w:p>
          <w:p w14:paraId="47B2BB53" w14:textId="77777777" w:rsidR="00304FAE" w:rsidRPr="0088402F" w:rsidRDefault="00304FAE" w:rsidP="00C719B6">
            <w:pPr>
              <w:autoSpaceDE w:val="0"/>
              <w:autoSpaceDN w:val="0"/>
              <w:adjustRightInd w:val="0"/>
              <w:ind w:firstLine="720"/>
              <w:jc w:val="both"/>
              <w:rPr>
                <w:sz w:val="28"/>
                <w:szCs w:val="28"/>
              </w:rPr>
            </w:pPr>
            <w:r w:rsidRPr="0088402F">
              <w:rPr>
                <w:sz w:val="28"/>
                <w:szCs w:val="28"/>
              </w:rPr>
              <w:lastRenderedPageBreak/>
              <w:t>Строительные нормы Республики Беларусь</w:t>
            </w:r>
          </w:p>
        </w:tc>
      </w:tr>
      <w:tr w:rsidR="0088402F" w:rsidRPr="0088402F" w14:paraId="06D443C6" w14:textId="77777777" w:rsidTr="000A424B">
        <w:trPr>
          <w:jc w:val="right"/>
        </w:trPr>
        <w:tc>
          <w:tcPr>
            <w:tcW w:w="3378" w:type="dxa"/>
          </w:tcPr>
          <w:p w14:paraId="78573D0C" w14:textId="77777777" w:rsidR="00304FAE" w:rsidRPr="0088402F" w:rsidRDefault="00304FAE" w:rsidP="00C719B6">
            <w:pPr>
              <w:autoSpaceDE w:val="0"/>
              <w:autoSpaceDN w:val="0"/>
              <w:adjustRightInd w:val="0"/>
              <w:ind w:firstLine="720"/>
              <w:jc w:val="both"/>
              <w:rPr>
                <w:sz w:val="28"/>
                <w:szCs w:val="28"/>
              </w:rPr>
            </w:pPr>
          </w:p>
        </w:tc>
        <w:tc>
          <w:tcPr>
            <w:tcW w:w="7366" w:type="dxa"/>
          </w:tcPr>
          <w:p w14:paraId="45CDE4ED" w14:textId="77777777" w:rsidR="00304FAE" w:rsidRPr="0088402F" w:rsidRDefault="00304FAE" w:rsidP="00C719B6">
            <w:pPr>
              <w:autoSpaceDE w:val="0"/>
              <w:autoSpaceDN w:val="0"/>
              <w:adjustRightInd w:val="0"/>
              <w:ind w:firstLine="720"/>
              <w:jc w:val="both"/>
              <w:rPr>
                <w:sz w:val="28"/>
                <w:szCs w:val="28"/>
              </w:rPr>
            </w:pPr>
          </w:p>
        </w:tc>
      </w:tr>
      <w:tr w:rsidR="0088402F" w:rsidRPr="0088402F" w14:paraId="7330DD74" w14:textId="77777777" w:rsidTr="000A424B">
        <w:trPr>
          <w:jc w:val="right"/>
        </w:trPr>
        <w:tc>
          <w:tcPr>
            <w:tcW w:w="3378" w:type="dxa"/>
          </w:tcPr>
          <w:p w14:paraId="1838B715" w14:textId="77777777" w:rsidR="00304FAE" w:rsidRPr="0088402F" w:rsidRDefault="00304FAE" w:rsidP="00C719B6">
            <w:pPr>
              <w:autoSpaceDE w:val="0"/>
              <w:autoSpaceDN w:val="0"/>
              <w:adjustRightInd w:val="0"/>
              <w:ind w:firstLine="720"/>
              <w:jc w:val="both"/>
              <w:rPr>
                <w:sz w:val="28"/>
                <w:szCs w:val="28"/>
              </w:rPr>
            </w:pPr>
            <w:r w:rsidRPr="0088402F">
              <w:rPr>
                <w:sz w:val="28"/>
                <w:szCs w:val="28"/>
              </w:rPr>
              <w:t>- СН 2.02.04-2020</w:t>
            </w:r>
          </w:p>
        </w:tc>
        <w:tc>
          <w:tcPr>
            <w:tcW w:w="7366" w:type="dxa"/>
          </w:tcPr>
          <w:p w14:paraId="52D4644A" w14:textId="77777777" w:rsidR="00304FAE" w:rsidRPr="0088402F" w:rsidRDefault="00304FAE" w:rsidP="00C719B6">
            <w:pPr>
              <w:autoSpaceDE w:val="0"/>
              <w:autoSpaceDN w:val="0"/>
              <w:adjustRightInd w:val="0"/>
              <w:ind w:left="773" w:hanging="53"/>
              <w:jc w:val="both"/>
              <w:rPr>
                <w:sz w:val="28"/>
                <w:szCs w:val="28"/>
              </w:rPr>
            </w:pPr>
            <w:r w:rsidRPr="0088402F">
              <w:rPr>
                <w:sz w:val="28"/>
                <w:szCs w:val="28"/>
              </w:rPr>
              <w:t>Инженерно-технические мероприятия гражданской обороны</w:t>
            </w:r>
          </w:p>
          <w:p w14:paraId="3918458C" w14:textId="77777777" w:rsidR="00304FAE" w:rsidRPr="0088402F" w:rsidRDefault="00304FAE" w:rsidP="00C719B6">
            <w:pPr>
              <w:autoSpaceDE w:val="0"/>
              <w:autoSpaceDN w:val="0"/>
              <w:adjustRightInd w:val="0"/>
              <w:ind w:firstLine="720"/>
              <w:jc w:val="both"/>
              <w:rPr>
                <w:sz w:val="28"/>
                <w:szCs w:val="28"/>
              </w:rPr>
            </w:pPr>
          </w:p>
        </w:tc>
      </w:tr>
      <w:tr w:rsidR="0088402F" w:rsidRPr="0088402F" w14:paraId="566E503E" w14:textId="77777777" w:rsidTr="000A424B">
        <w:trPr>
          <w:jc w:val="right"/>
        </w:trPr>
        <w:tc>
          <w:tcPr>
            <w:tcW w:w="3378" w:type="dxa"/>
          </w:tcPr>
          <w:p w14:paraId="34ACA3ED" w14:textId="77777777" w:rsidR="00304FAE" w:rsidRPr="0088402F" w:rsidRDefault="00304FAE" w:rsidP="00C719B6">
            <w:pPr>
              <w:autoSpaceDE w:val="0"/>
              <w:autoSpaceDN w:val="0"/>
              <w:adjustRightInd w:val="0"/>
              <w:ind w:firstLine="323"/>
              <w:jc w:val="both"/>
              <w:rPr>
                <w:sz w:val="28"/>
                <w:szCs w:val="28"/>
              </w:rPr>
            </w:pPr>
            <w:bookmarkStart w:id="32" w:name="_Hlk102750016"/>
            <w:r w:rsidRPr="0088402F">
              <w:rPr>
                <w:sz w:val="28"/>
                <w:szCs w:val="28"/>
              </w:rPr>
              <w:t>- ТКП 211-</w:t>
            </w:r>
            <w:r w:rsidR="00E36D7F" w:rsidRPr="0088402F">
              <w:rPr>
                <w:sz w:val="28"/>
                <w:szCs w:val="28"/>
              </w:rPr>
              <w:t>2010 (</w:t>
            </w:r>
            <w:r w:rsidRPr="0088402F">
              <w:rPr>
                <w:sz w:val="28"/>
                <w:szCs w:val="28"/>
              </w:rPr>
              <w:t>02140)</w:t>
            </w:r>
          </w:p>
        </w:tc>
        <w:tc>
          <w:tcPr>
            <w:tcW w:w="7366" w:type="dxa"/>
          </w:tcPr>
          <w:p w14:paraId="5E198D71" w14:textId="77777777" w:rsidR="00304FAE" w:rsidRPr="0088402F" w:rsidRDefault="00304FAE" w:rsidP="00C719B6">
            <w:pPr>
              <w:autoSpaceDE w:val="0"/>
              <w:autoSpaceDN w:val="0"/>
              <w:adjustRightInd w:val="0"/>
              <w:ind w:left="773"/>
              <w:jc w:val="both"/>
              <w:rPr>
                <w:sz w:val="28"/>
                <w:szCs w:val="28"/>
              </w:rPr>
            </w:pPr>
            <w:r w:rsidRPr="0088402F">
              <w:rPr>
                <w:sz w:val="28"/>
                <w:szCs w:val="28"/>
              </w:rPr>
              <w:t>Линейно-кабельные сооружения электросвязи. Правила проектирования</w:t>
            </w:r>
          </w:p>
          <w:p w14:paraId="155419CB" w14:textId="77777777" w:rsidR="000A424B" w:rsidRPr="0088402F" w:rsidRDefault="000A424B" w:rsidP="00C719B6">
            <w:pPr>
              <w:autoSpaceDE w:val="0"/>
              <w:autoSpaceDN w:val="0"/>
              <w:adjustRightInd w:val="0"/>
              <w:ind w:firstLine="720"/>
              <w:jc w:val="both"/>
              <w:rPr>
                <w:sz w:val="28"/>
                <w:szCs w:val="28"/>
              </w:rPr>
            </w:pPr>
          </w:p>
        </w:tc>
      </w:tr>
      <w:tr w:rsidR="00C91B28" w:rsidRPr="0088402F" w14:paraId="2798F48D" w14:textId="77777777" w:rsidTr="000A424B">
        <w:trPr>
          <w:jc w:val="right"/>
        </w:trPr>
        <w:tc>
          <w:tcPr>
            <w:tcW w:w="3378" w:type="dxa"/>
          </w:tcPr>
          <w:p w14:paraId="61095002" w14:textId="77777777" w:rsidR="000A424B" w:rsidRPr="0088402F" w:rsidRDefault="000A424B" w:rsidP="00C719B6">
            <w:pPr>
              <w:autoSpaceDE w:val="0"/>
              <w:autoSpaceDN w:val="0"/>
              <w:adjustRightInd w:val="0"/>
              <w:ind w:firstLine="720"/>
              <w:jc w:val="both"/>
              <w:rPr>
                <w:sz w:val="28"/>
                <w:szCs w:val="28"/>
              </w:rPr>
            </w:pPr>
            <w:bookmarkStart w:id="33" w:name="_Hlk102750064"/>
            <w:r w:rsidRPr="0088402F">
              <w:rPr>
                <w:sz w:val="28"/>
                <w:szCs w:val="28"/>
              </w:rPr>
              <w:t>-  СН 3.01.03-2020</w:t>
            </w:r>
          </w:p>
        </w:tc>
        <w:tc>
          <w:tcPr>
            <w:tcW w:w="7366" w:type="dxa"/>
          </w:tcPr>
          <w:p w14:paraId="3D4F55BC" w14:textId="77777777" w:rsidR="000A424B" w:rsidRPr="0088402F" w:rsidRDefault="000A424B" w:rsidP="00C719B6">
            <w:pPr>
              <w:autoSpaceDE w:val="0"/>
              <w:autoSpaceDN w:val="0"/>
              <w:adjustRightInd w:val="0"/>
              <w:ind w:firstLine="720"/>
              <w:jc w:val="both"/>
              <w:rPr>
                <w:sz w:val="28"/>
                <w:szCs w:val="28"/>
              </w:rPr>
            </w:pPr>
            <w:r w:rsidRPr="0088402F">
              <w:rPr>
                <w:sz w:val="28"/>
                <w:szCs w:val="28"/>
              </w:rPr>
              <w:t>Планировка и застройка населенных пунктов</w:t>
            </w:r>
          </w:p>
        </w:tc>
      </w:tr>
      <w:bookmarkEnd w:id="32"/>
      <w:bookmarkEnd w:id="33"/>
    </w:tbl>
    <w:p w14:paraId="31EA843D" w14:textId="77777777" w:rsidR="000A424B" w:rsidRPr="0088402F" w:rsidRDefault="000A424B" w:rsidP="00C719B6">
      <w:pPr>
        <w:autoSpaceDE w:val="0"/>
        <w:autoSpaceDN w:val="0"/>
        <w:adjustRightInd w:val="0"/>
        <w:ind w:firstLine="720"/>
        <w:jc w:val="both"/>
        <w:rPr>
          <w:sz w:val="28"/>
          <w:szCs w:val="28"/>
        </w:rPr>
      </w:pPr>
    </w:p>
    <w:sectPr w:rsidR="000A424B" w:rsidRPr="0088402F" w:rsidSect="006A18F3">
      <w:footerReference w:type="first" r:id="rId17"/>
      <w:pgSz w:w="11906" w:h="16838" w:code="9"/>
      <w:pgMar w:top="709" w:right="454" w:bottom="1247" w:left="1247" w:header="0" w:footer="907" w:gutter="0"/>
      <w:pgNumType w:start="3"/>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4415A" w14:textId="77777777" w:rsidR="001B3414" w:rsidRDefault="001B3414">
      <w:r>
        <w:separator/>
      </w:r>
    </w:p>
  </w:endnote>
  <w:endnote w:type="continuationSeparator" w:id="0">
    <w:p w14:paraId="50C3444E" w14:textId="77777777" w:rsidR="001B3414" w:rsidRDefault="001B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54D1B" w14:textId="77777777" w:rsidR="000070C1" w:rsidRDefault="000070C1" w:rsidP="004B2F14">
    <w:pPr>
      <w:rPr>
        <w:sz w:val="4"/>
        <w:szCs w:val="4"/>
      </w:rPr>
    </w:pPr>
  </w:p>
  <w:p w14:paraId="771BF3ED" w14:textId="77777777" w:rsidR="000070C1" w:rsidRDefault="000070C1" w:rsidP="004B2F14">
    <w:pPr>
      <w:rPr>
        <w:sz w:val="4"/>
        <w:szCs w:val="4"/>
      </w:rPr>
    </w:pPr>
  </w:p>
  <w:p w14:paraId="0669B340" w14:textId="77777777" w:rsidR="000070C1" w:rsidRDefault="000070C1" w:rsidP="004B2F14">
    <w:pPr>
      <w:rPr>
        <w:sz w:val="4"/>
        <w:szCs w:val="4"/>
      </w:rPr>
    </w:pPr>
  </w:p>
  <w:p w14:paraId="200E644F" w14:textId="77777777" w:rsidR="000070C1" w:rsidRDefault="000070C1" w:rsidP="004B2F14">
    <w:pPr>
      <w:rPr>
        <w:sz w:val="4"/>
        <w:szCs w:val="4"/>
      </w:rPr>
    </w:pPr>
  </w:p>
  <w:p w14:paraId="632AFE2B" w14:textId="77777777" w:rsidR="000070C1" w:rsidRDefault="000070C1" w:rsidP="004B2F14">
    <w:pPr>
      <w:rPr>
        <w:sz w:val="4"/>
        <w:szCs w:val="4"/>
      </w:rPr>
    </w:pPr>
  </w:p>
  <w:p w14:paraId="03659ECD" w14:textId="77777777" w:rsidR="000070C1" w:rsidRDefault="000070C1" w:rsidP="004B2F14">
    <w:pPr>
      <w:rPr>
        <w:sz w:val="4"/>
        <w:szCs w:val="4"/>
      </w:rPr>
    </w:pPr>
  </w:p>
  <w:p w14:paraId="6C89D684" w14:textId="77777777" w:rsidR="000070C1" w:rsidRDefault="000070C1" w:rsidP="004B2F14">
    <w:pPr>
      <w:rPr>
        <w:sz w:val="4"/>
        <w:szCs w:val="4"/>
      </w:rPr>
    </w:pPr>
  </w:p>
  <w:p w14:paraId="7EF7810F" w14:textId="77777777" w:rsidR="000070C1" w:rsidRDefault="000070C1" w:rsidP="004B2F14">
    <w:pPr>
      <w:rPr>
        <w:sz w:val="4"/>
        <w:szCs w:val="4"/>
      </w:rPr>
    </w:pPr>
  </w:p>
  <w:p w14:paraId="781F0712" w14:textId="77777777" w:rsidR="000070C1" w:rsidRPr="006D3069" w:rsidRDefault="00C165B6" w:rsidP="004B2F14">
    <w:pPr>
      <w:rPr>
        <w:color w:val="FF0000"/>
        <w:sz w:val="4"/>
        <w:szCs w:val="4"/>
      </w:rPr>
    </w:pPr>
    <w:r>
      <w:rPr>
        <w:noProof/>
        <w:sz w:val="4"/>
        <w:szCs w:val="4"/>
      </w:rPr>
      <mc:AlternateContent>
        <mc:Choice Requires="wps">
          <w:drawing>
            <wp:anchor distT="0" distB="0" distL="114300" distR="114300" simplePos="0" relativeHeight="251647488" behindDoc="0" locked="0" layoutInCell="1" allowOverlap="1" wp14:anchorId="434253DC" wp14:editId="62980220">
              <wp:simplePos x="0" y="0"/>
              <wp:positionH relativeFrom="page">
                <wp:posOffset>2856230</wp:posOffset>
              </wp:positionH>
              <wp:positionV relativeFrom="page">
                <wp:posOffset>10466705</wp:posOffset>
              </wp:positionV>
              <wp:extent cx="1080135" cy="17970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9705"/>
                      </a:xfrm>
                      <a:prstGeom prst="rect">
                        <a:avLst/>
                      </a:prstGeom>
                      <a:noFill/>
                      <a:ln>
                        <a:noFill/>
                      </a:ln>
                    </wps:spPr>
                    <wps:txbx>
                      <w:txbxContent>
                        <w:p w14:paraId="0CC1F49F" w14:textId="77777777" w:rsidR="000070C1" w:rsidRPr="003A75B2" w:rsidRDefault="000070C1" w:rsidP="0069384D">
                          <w:pPr>
                            <w:pStyle w:val="Twordcopyform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224.9pt;margin-top:824.15pt;width:85.05pt;height:14.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" filled="f" stroked="f">
              <v:textbox inset="0,0,0,0">
                <w:txbxContent>
                  <w:p w:rsidR="000070C1" w:rsidRPr="003A75B2" w:rsidRDefault="000070C1" w:rsidP="0069384D">
                    <w:pPr>
                      <w:pStyle w:val="Twordcopyformat"/>
                    </w:pPr>
                  </w:p>
                </w:txbxContent>
              </v:textbox>
              <w10:wrap anchorx="page" anchory="page"/>
            </v:shape>
          </w:pict>
        </mc:Fallback>
      </mc:AlternateContent>
    </w:r>
    <w:r>
      <w:rPr>
        <w:noProof/>
        <w:sz w:val="4"/>
        <w:szCs w:val="4"/>
      </w:rPr>
      <mc:AlternateContent>
        <mc:Choice Requires="wps">
          <w:drawing>
            <wp:anchor distT="0" distB="0" distL="114300" distR="114300" simplePos="0" relativeHeight="251646464" behindDoc="0" locked="0" layoutInCell="1" allowOverlap="1" wp14:anchorId="7C967258" wp14:editId="32AD8950">
              <wp:simplePos x="0" y="0"/>
              <wp:positionH relativeFrom="page">
                <wp:posOffset>7105015</wp:posOffset>
              </wp:positionH>
              <wp:positionV relativeFrom="page">
                <wp:posOffset>10466705</wp:posOffset>
              </wp:positionV>
              <wp:extent cx="360045" cy="17970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wps:spPr>
                    <wps:txbx>
                      <w:txbxContent>
                        <w:p w14:paraId="2694E088" w14:textId="77777777" w:rsidR="000070C1" w:rsidRPr="003A75B2" w:rsidRDefault="000070C1" w:rsidP="0069384D">
                          <w:pPr>
                            <w:pStyle w:val="Twordcopyform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559.45pt;margin-top:824.15pt;width:28.35pt;height:14.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" filled="f" stroked="f">
              <v:textbox inset="0,0,0,0">
                <w:txbxContent>
                  <w:p w:rsidR="000070C1" w:rsidRPr="003A75B2" w:rsidRDefault="000070C1" w:rsidP="0069384D">
                    <w:pPr>
                      <w:pStyle w:val="Twordcopyformat"/>
                    </w:pPr>
                  </w:p>
                </w:txbxContent>
              </v:textbox>
              <w10:wrap anchorx="page" anchory="page"/>
            </v:shape>
          </w:pict>
        </mc:Fallback>
      </mc:AlternateContent>
    </w:r>
    <w:r>
      <w:rPr>
        <w:noProof/>
        <w:sz w:val="4"/>
        <w:szCs w:val="4"/>
      </w:rPr>
      <mc:AlternateContent>
        <mc:Choice Requires="wps">
          <w:drawing>
            <wp:anchor distT="0" distB="0" distL="114300" distR="114300" simplePos="0" relativeHeight="251645440" behindDoc="0" locked="0" layoutInCell="1" allowOverlap="1" wp14:anchorId="467998E8" wp14:editId="41EBC3C3">
              <wp:simplePos x="0" y="0"/>
              <wp:positionH relativeFrom="page">
                <wp:posOffset>6564630</wp:posOffset>
              </wp:positionH>
              <wp:positionV relativeFrom="page">
                <wp:posOffset>10466705</wp:posOffset>
              </wp:positionV>
              <wp:extent cx="539750" cy="17970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wps:spPr>
                    <wps:txbx>
                      <w:txbxContent>
                        <w:p w14:paraId="3423EBA0" w14:textId="77777777" w:rsidR="000070C1" w:rsidRPr="003A75B2" w:rsidRDefault="000070C1" w:rsidP="0069384D">
                          <w:pPr>
                            <w:pStyle w:val="Twordcopyform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margin-left:516.9pt;margin-top:824.15pt;width:42.5pt;height:14.1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" filled="f" stroked="f">
              <v:textbox inset="0,0,0,0">
                <w:txbxContent>
                  <w:p w:rsidR="000070C1" w:rsidRPr="003A75B2" w:rsidRDefault="000070C1" w:rsidP="0069384D">
                    <w:pPr>
                      <w:pStyle w:val="Twordcopyformat"/>
                    </w:pPr>
                  </w:p>
                </w:txbxContent>
              </v:textbox>
              <w10:wrap anchorx="page" anchory="page"/>
            </v:shape>
          </w:pict>
        </mc:Fallback>
      </mc:AlternateContent>
    </w:r>
  </w:p>
  <w:p w14:paraId="595F29A9" w14:textId="77777777" w:rsidR="000070C1" w:rsidRDefault="00007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27F0B" w14:textId="77777777" w:rsidR="001B3414" w:rsidRDefault="001B3414">
      <w:r>
        <w:separator/>
      </w:r>
    </w:p>
  </w:footnote>
  <w:footnote w:type="continuationSeparator" w:id="0">
    <w:p w14:paraId="532B6004" w14:textId="77777777" w:rsidR="001B3414" w:rsidRDefault="001B3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EC2EAE0"/>
    <w:lvl w:ilvl="0">
      <w:start w:val="1"/>
      <w:numFmt w:val="decimal"/>
      <w:pStyle w:val="3"/>
      <w:lvlText w:val="%1."/>
      <w:lvlJc w:val="left"/>
      <w:pPr>
        <w:tabs>
          <w:tab w:val="num" w:pos="926"/>
        </w:tabs>
        <w:ind w:left="926" w:hanging="360"/>
      </w:pPr>
    </w:lvl>
  </w:abstractNum>
  <w:abstractNum w:abstractNumId="1" w15:restartNumberingAfterBreak="0">
    <w:nsid w:val="FFFFFF88"/>
    <w:multiLevelType w:val="singleLevel"/>
    <w:tmpl w:val="BBC4F878"/>
    <w:lvl w:ilvl="0">
      <w:start w:val="1"/>
      <w:numFmt w:val="decimal"/>
      <w:pStyle w:val="a"/>
      <w:lvlText w:val="%1."/>
      <w:lvlJc w:val="left"/>
      <w:pPr>
        <w:tabs>
          <w:tab w:val="num" w:pos="567"/>
        </w:tabs>
        <w:ind w:left="567" w:hanging="567"/>
      </w:pPr>
      <w:rPr>
        <w:rFonts w:hint="default"/>
      </w:rPr>
    </w:lvl>
  </w:abstractNum>
  <w:abstractNum w:abstractNumId="2" w15:restartNumberingAfterBreak="0">
    <w:nsid w:val="FFFFFF89"/>
    <w:multiLevelType w:val="singleLevel"/>
    <w:tmpl w:val="8CC257AA"/>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42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1866" w:hanging="360"/>
      </w:pPr>
      <w:rPr>
        <w:rFonts w:ascii="Wingdings" w:hAnsi="Wingdings" w:cs="Wingdings"/>
      </w:rPr>
    </w:lvl>
    <w:lvl w:ilvl="3">
      <w:start w:val="1"/>
      <w:numFmt w:val="bullet"/>
      <w:lvlText w:val=""/>
      <w:lvlJc w:val="left"/>
      <w:pPr>
        <w:tabs>
          <w:tab w:val="num" w:pos="0"/>
        </w:tabs>
        <w:ind w:left="2586" w:hanging="360"/>
      </w:pPr>
      <w:rPr>
        <w:rFonts w:ascii="Symbol" w:hAnsi="Symbol" w:cs="Symbol"/>
      </w:rPr>
    </w:lvl>
    <w:lvl w:ilvl="4">
      <w:start w:val="1"/>
      <w:numFmt w:val="bullet"/>
      <w:lvlText w:val="o"/>
      <w:lvlJc w:val="left"/>
      <w:pPr>
        <w:tabs>
          <w:tab w:val="num" w:pos="0"/>
        </w:tabs>
        <w:ind w:left="3306" w:hanging="360"/>
      </w:pPr>
      <w:rPr>
        <w:rFonts w:ascii="Courier New" w:hAnsi="Courier New" w:cs="Courier New"/>
      </w:rPr>
    </w:lvl>
    <w:lvl w:ilvl="5">
      <w:start w:val="1"/>
      <w:numFmt w:val="bullet"/>
      <w:lvlText w:val=""/>
      <w:lvlJc w:val="left"/>
      <w:pPr>
        <w:tabs>
          <w:tab w:val="num" w:pos="0"/>
        </w:tabs>
        <w:ind w:left="4026" w:hanging="360"/>
      </w:pPr>
      <w:rPr>
        <w:rFonts w:ascii="Wingdings" w:hAnsi="Wingdings" w:cs="Wingdings"/>
      </w:rPr>
    </w:lvl>
    <w:lvl w:ilvl="6">
      <w:start w:val="1"/>
      <w:numFmt w:val="bullet"/>
      <w:lvlText w:val=""/>
      <w:lvlJc w:val="left"/>
      <w:pPr>
        <w:tabs>
          <w:tab w:val="num" w:pos="0"/>
        </w:tabs>
        <w:ind w:left="4746" w:hanging="360"/>
      </w:pPr>
      <w:rPr>
        <w:rFonts w:ascii="Symbol" w:hAnsi="Symbol" w:cs="Symbol"/>
      </w:rPr>
    </w:lvl>
    <w:lvl w:ilvl="7">
      <w:start w:val="1"/>
      <w:numFmt w:val="bullet"/>
      <w:lvlText w:val="o"/>
      <w:lvlJc w:val="left"/>
      <w:pPr>
        <w:tabs>
          <w:tab w:val="num" w:pos="0"/>
        </w:tabs>
        <w:ind w:left="5466" w:hanging="360"/>
      </w:pPr>
      <w:rPr>
        <w:rFonts w:ascii="Courier New" w:hAnsi="Courier New" w:cs="Courier New"/>
      </w:rPr>
    </w:lvl>
    <w:lvl w:ilvl="8">
      <w:start w:val="1"/>
      <w:numFmt w:val="bullet"/>
      <w:lvlText w:val=""/>
      <w:lvlJc w:val="left"/>
      <w:pPr>
        <w:tabs>
          <w:tab w:val="num" w:pos="0"/>
        </w:tabs>
        <w:ind w:left="6186" w:hanging="360"/>
      </w:pPr>
      <w:rPr>
        <w:rFonts w:ascii="Wingdings" w:hAnsi="Wingdings" w:cs="Wingdings"/>
      </w:rPr>
    </w:lvl>
  </w:abstractNum>
  <w:abstractNum w:abstractNumId="4" w15:restartNumberingAfterBreak="0">
    <w:nsid w:val="1AF848DE"/>
    <w:multiLevelType w:val="hybridMultilevel"/>
    <w:tmpl w:val="80AE3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F5BE8"/>
    <w:multiLevelType w:val="hybridMultilevel"/>
    <w:tmpl w:val="374CE380"/>
    <w:lvl w:ilvl="0" w:tplc="656679B4">
      <w:start w:val="1"/>
      <w:numFmt w:val="decimal"/>
      <w:lvlText w:val="%1."/>
      <w:lvlJc w:val="left"/>
      <w:pPr>
        <w:tabs>
          <w:tab w:val="num" w:pos="-142"/>
        </w:tabs>
        <w:ind w:left="618" w:hanging="47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BC3571"/>
    <w:multiLevelType w:val="hybridMultilevel"/>
    <w:tmpl w:val="4516E8D2"/>
    <w:lvl w:ilvl="0" w:tplc="F7064E1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2F3E0C53"/>
    <w:multiLevelType w:val="multilevel"/>
    <w:tmpl w:val="81AE8740"/>
    <w:lvl w:ilvl="0">
      <w:start w:val="1"/>
      <w:numFmt w:val="decimal"/>
      <w:pStyle w:val="1"/>
      <w:lvlText w:val="Приложение %1."/>
      <w:lvlJc w:val="left"/>
      <w:pPr>
        <w:tabs>
          <w:tab w:val="num" w:pos="3152"/>
        </w:tabs>
        <w:ind w:left="1701" w:hanging="709"/>
      </w:pPr>
    </w:lvl>
    <w:lvl w:ilvl="1">
      <w:start w:val="1"/>
      <w:numFmt w:val="decimal"/>
      <w:pStyle w:val="2"/>
      <w:lvlText w:val="%1.%2"/>
      <w:lvlJc w:val="left"/>
      <w:pPr>
        <w:tabs>
          <w:tab w:val="num" w:pos="1701"/>
        </w:tabs>
        <w:ind w:left="1701" w:hanging="709"/>
      </w:pPr>
    </w:lvl>
    <w:lvl w:ilvl="2">
      <w:start w:val="1"/>
      <w:numFmt w:val="decimal"/>
      <w:pStyle w:val="30"/>
      <w:lvlText w:val="%1.%2.%3"/>
      <w:lvlJc w:val="left"/>
      <w:pPr>
        <w:tabs>
          <w:tab w:val="num" w:pos="1701"/>
        </w:tabs>
        <w:ind w:left="1701" w:hanging="709"/>
      </w:pPr>
    </w:lvl>
    <w:lvl w:ilvl="3">
      <w:start w:val="1"/>
      <w:numFmt w:val="decimal"/>
      <w:lvlText w:val="%1.%2.%3.%4"/>
      <w:lvlJc w:val="left"/>
      <w:pPr>
        <w:tabs>
          <w:tab w:val="num" w:pos="2792"/>
        </w:tabs>
        <w:ind w:left="1701" w:hanging="709"/>
      </w:pPr>
    </w:lvl>
    <w:lvl w:ilvl="4">
      <w:start w:val="1"/>
      <w:numFmt w:val="decimal"/>
      <w:lvlText w:val="%1.%2.%3.%4.%5"/>
      <w:lvlJc w:val="left"/>
      <w:pPr>
        <w:tabs>
          <w:tab w:val="num" w:pos="3152"/>
        </w:tabs>
        <w:ind w:left="1701" w:hanging="709"/>
      </w:pPr>
    </w:lvl>
    <w:lvl w:ilvl="5">
      <w:start w:val="1"/>
      <w:numFmt w:val="decimal"/>
      <w:lvlText w:val="%1.%2.%3.%4.%5.%6."/>
      <w:lvlJc w:val="left"/>
      <w:pPr>
        <w:tabs>
          <w:tab w:val="num" w:pos="0"/>
        </w:tabs>
        <w:ind w:left="4192" w:hanging="708"/>
      </w:pPr>
    </w:lvl>
    <w:lvl w:ilvl="6">
      <w:start w:val="1"/>
      <w:numFmt w:val="decimal"/>
      <w:lvlText w:val="%1.%2.%3.%4.%5.%6.%7."/>
      <w:lvlJc w:val="left"/>
      <w:pPr>
        <w:tabs>
          <w:tab w:val="num" w:pos="0"/>
        </w:tabs>
        <w:ind w:left="4900" w:hanging="708"/>
      </w:pPr>
    </w:lvl>
    <w:lvl w:ilvl="7">
      <w:start w:val="1"/>
      <w:numFmt w:val="decimal"/>
      <w:lvlText w:val="%1.%2.%3.%4.%5.%6.%7.%8."/>
      <w:lvlJc w:val="left"/>
      <w:pPr>
        <w:tabs>
          <w:tab w:val="num" w:pos="0"/>
        </w:tabs>
        <w:ind w:left="5608" w:hanging="708"/>
      </w:pPr>
    </w:lvl>
    <w:lvl w:ilvl="8">
      <w:start w:val="1"/>
      <w:numFmt w:val="decimal"/>
      <w:lvlText w:val="%1.%2.%3.%4.%5.%6.%7.%8.%9."/>
      <w:lvlJc w:val="left"/>
      <w:pPr>
        <w:tabs>
          <w:tab w:val="num" w:pos="0"/>
        </w:tabs>
        <w:ind w:left="6316" w:hanging="708"/>
      </w:pPr>
    </w:lvl>
  </w:abstractNum>
  <w:abstractNum w:abstractNumId="8" w15:restartNumberingAfterBreak="0">
    <w:nsid w:val="35A369FD"/>
    <w:multiLevelType w:val="hybridMultilevel"/>
    <w:tmpl w:val="F2008A1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F944D8A"/>
    <w:multiLevelType w:val="singleLevel"/>
    <w:tmpl w:val="66462566"/>
    <w:lvl w:ilvl="0">
      <w:start w:val="1"/>
      <w:numFmt w:val="bullet"/>
      <w:pStyle w:val="a1"/>
      <w:lvlText w:val="–"/>
      <w:lvlJc w:val="left"/>
      <w:pPr>
        <w:tabs>
          <w:tab w:val="num" w:pos="360"/>
        </w:tabs>
        <w:ind w:left="360" w:hanging="360"/>
      </w:pPr>
      <w:rPr>
        <w:rFonts w:ascii="Times New Roman" w:hAnsi="Times New Roman" w:hint="default"/>
        <w:sz w:val="16"/>
      </w:rPr>
    </w:lvl>
  </w:abstractNum>
  <w:abstractNum w:abstractNumId="10" w15:restartNumberingAfterBreak="0">
    <w:nsid w:val="4B1D5226"/>
    <w:multiLevelType w:val="multilevel"/>
    <w:tmpl w:val="43322796"/>
    <w:lvl w:ilvl="0">
      <w:start w:val="1"/>
      <w:numFmt w:val="decimal"/>
      <w:pStyle w:val="10"/>
      <w:lvlText w:val="%1)"/>
      <w:lvlJc w:val="left"/>
      <w:pPr>
        <w:tabs>
          <w:tab w:val="num" w:pos="1247"/>
        </w:tabs>
        <w:ind w:left="1247" w:hanging="527"/>
      </w:pPr>
    </w:lvl>
    <w:lvl w:ilvl="1">
      <w:start w:val="1"/>
      <w:numFmt w:val="lowerLetter"/>
      <w:pStyle w:val="20"/>
      <w:lvlText w:val="%2)"/>
      <w:lvlJc w:val="left"/>
      <w:pPr>
        <w:tabs>
          <w:tab w:val="num" w:pos="2098"/>
        </w:tabs>
        <w:ind w:left="2098" w:hanging="65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6952E1B"/>
    <w:multiLevelType w:val="hybridMultilevel"/>
    <w:tmpl w:val="55F864BA"/>
    <w:lvl w:ilvl="0" w:tplc="AEE29552">
      <w:start w:val="1"/>
      <w:numFmt w:val="decimal"/>
      <w:pStyle w:val="a2"/>
      <w:lvlText w:val="%1."/>
      <w:lvlJc w:val="left"/>
      <w:pPr>
        <w:ind w:left="502"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AAE5250"/>
    <w:multiLevelType w:val="hybridMultilevel"/>
    <w:tmpl w:val="2E8611B2"/>
    <w:lvl w:ilvl="0" w:tplc="1B422C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50C2ED6"/>
    <w:multiLevelType w:val="hybridMultilevel"/>
    <w:tmpl w:val="43906FE2"/>
    <w:lvl w:ilvl="0" w:tplc="0409000F">
      <w:start w:val="1"/>
      <w:numFmt w:val="bullet"/>
      <w:pStyle w:val="a3"/>
      <w:lvlText w:val="–"/>
      <w:lvlJc w:val="left"/>
      <w:pPr>
        <w:tabs>
          <w:tab w:val="num" w:pos="567"/>
        </w:tabs>
        <w:ind w:left="567" w:hanging="567"/>
      </w:pPr>
      <w:rPr>
        <w:rFonts w:hint="default"/>
        <w:b w:val="0"/>
        <w:i w:val="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13"/>
  </w:num>
  <w:num w:numId="5">
    <w:abstractNumId w:val="1"/>
  </w:num>
  <w:num w:numId="6">
    <w:abstractNumId w:val="2"/>
  </w:num>
  <w:num w:numId="7">
    <w:abstractNumId w:val="0"/>
  </w:num>
  <w:num w:numId="8">
    <w:abstractNumId w:val="11"/>
  </w:num>
  <w:num w:numId="9">
    <w:abstractNumId w:val="12"/>
  </w:num>
  <w:num w:numId="10">
    <w:abstractNumId w:val="3"/>
  </w:num>
  <w:num w:numId="11">
    <w:abstractNumId w:val="6"/>
  </w:num>
  <w:num w:numId="12">
    <w:abstractNumId w:val="4"/>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evenAndOddHeaders/>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7F"/>
    <w:rsid w:val="00000ABF"/>
    <w:rsid w:val="00002AB7"/>
    <w:rsid w:val="00003708"/>
    <w:rsid w:val="00003AC5"/>
    <w:rsid w:val="000043A3"/>
    <w:rsid w:val="000045CA"/>
    <w:rsid w:val="000046D0"/>
    <w:rsid w:val="000063C9"/>
    <w:rsid w:val="0000707C"/>
    <w:rsid w:val="000070C1"/>
    <w:rsid w:val="0000712D"/>
    <w:rsid w:val="00007903"/>
    <w:rsid w:val="0001005F"/>
    <w:rsid w:val="000105FF"/>
    <w:rsid w:val="00010832"/>
    <w:rsid w:val="00010F16"/>
    <w:rsid w:val="00012E66"/>
    <w:rsid w:val="00012F17"/>
    <w:rsid w:val="00013EDD"/>
    <w:rsid w:val="000148AF"/>
    <w:rsid w:val="00014BE7"/>
    <w:rsid w:val="00015013"/>
    <w:rsid w:val="00016058"/>
    <w:rsid w:val="0001661A"/>
    <w:rsid w:val="00016EB0"/>
    <w:rsid w:val="0001705C"/>
    <w:rsid w:val="000171C8"/>
    <w:rsid w:val="00022216"/>
    <w:rsid w:val="000226ED"/>
    <w:rsid w:val="00022D5B"/>
    <w:rsid w:val="0002301E"/>
    <w:rsid w:val="00023BAE"/>
    <w:rsid w:val="0002413C"/>
    <w:rsid w:val="00024447"/>
    <w:rsid w:val="00024AC1"/>
    <w:rsid w:val="00025B08"/>
    <w:rsid w:val="00025FEC"/>
    <w:rsid w:val="000271CB"/>
    <w:rsid w:val="00027632"/>
    <w:rsid w:val="0002766D"/>
    <w:rsid w:val="00032E70"/>
    <w:rsid w:val="0003319C"/>
    <w:rsid w:val="00033CBB"/>
    <w:rsid w:val="00034A74"/>
    <w:rsid w:val="00034CD0"/>
    <w:rsid w:val="00035203"/>
    <w:rsid w:val="00036222"/>
    <w:rsid w:val="000379E7"/>
    <w:rsid w:val="00040134"/>
    <w:rsid w:val="00040445"/>
    <w:rsid w:val="00040C48"/>
    <w:rsid w:val="00040E65"/>
    <w:rsid w:val="00040E6A"/>
    <w:rsid w:val="000411ED"/>
    <w:rsid w:val="00042420"/>
    <w:rsid w:val="00042BF1"/>
    <w:rsid w:val="00042D80"/>
    <w:rsid w:val="00042F41"/>
    <w:rsid w:val="00042F76"/>
    <w:rsid w:val="00043B19"/>
    <w:rsid w:val="00044385"/>
    <w:rsid w:val="00044683"/>
    <w:rsid w:val="00045523"/>
    <w:rsid w:val="00045A4A"/>
    <w:rsid w:val="00045D41"/>
    <w:rsid w:val="00045E5B"/>
    <w:rsid w:val="00046F96"/>
    <w:rsid w:val="000477C5"/>
    <w:rsid w:val="00050265"/>
    <w:rsid w:val="00050AAA"/>
    <w:rsid w:val="000525F8"/>
    <w:rsid w:val="00052826"/>
    <w:rsid w:val="00053922"/>
    <w:rsid w:val="0005586B"/>
    <w:rsid w:val="000564E8"/>
    <w:rsid w:val="00056816"/>
    <w:rsid w:val="00056878"/>
    <w:rsid w:val="00056AB0"/>
    <w:rsid w:val="000575CB"/>
    <w:rsid w:val="00060894"/>
    <w:rsid w:val="00061657"/>
    <w:rsid w:val="00061B3F"/>
    <w:rsid w:val="00063158"/>
    <w:rsid w:val="00065974"/>
    <w:rsid w:val="00066B59"/>
    <w:rsid w:val="00066C21"/>
    <w:rsid w:val="00070709"/>
    <w:rsid w:val="00070BAC"/>
    <w:rsid w:val="000713A7"/>
    <w:rsid w:val="000713D8"/>
    <w:rsid w:val="00071D9D"/>
    <w:rsid w:val="00072E7E"/>
    <w:rsid w:val="00074AD8"/>
    <w:rsid w:val="00075936"/>
    <w:rsid w:val="00075B32"/>
    <w:rsid w:val="000760BC"/>
    <w:rsid w:val="00076EF8"/>
    <w:rsid w:val="0007732B"/>
    <w:rsid w:val="000801AA"/>
    <w:rsid w:val="00080781"/>
    <w:rsid w:val="00080E10"/>
    <w:rsid w:val="00081488"/>
    <w:rsid w:val="00081636"/>
    <w:rsid w:val="000816E5"/>
    <w:rsid w:val="00082663"/>
    <w:rsid w:val="0008273E"/>
    <w:rsid w:val="000830DB"/>
    <w:rsid w:val="00083A06"/>
    <w:rsid w:val="000843A3"/>
    <w:rsid w:val="00084AFA"/>
    <w:rsid w:val="00086D06"/>
    <w:rsid w:val="00090F26"/>
    <w:rsid w:val="000913D8"/>
    <w:rsid w:val="0009330E"/>
    <w:rsid w:val="00093E33"/>
    <w:rsid w:val="000949AC"/>
    <w:rsid w:val="000949CA"/>
    <w:rsid w:val="000953CC"/>
    <w:rsid w:val="00096447"/>
    <w:rsid w:val="000966C5"/>
    <w:rsid w:val="00096A21"/>
    <w:rsid w:val="0009760C"/>
    <w:rsid w:val="000A0804"/>
    <w:rsid w:val="000A1DB2"/>
    <w:rsid w:val="000A1F2E"/>
    <w:rsid w:val="000A1FA2"/>
    <w:rsid w:val="000A26E6"/>
    <w:rsid w:val="000A3E84"/>
    <w:rsid w:val="000A424B"/>
    <w:rsid w:val="000A4697"/>
    <w:rsid w:val="000A4815"/>
    <w:rsid w:val="000A5B13"/>
    <w:rsid w:val="000A5DD0"/>
    <w:rsid w:val="000A6377"/>
    <w:rsid w:val="000A7FF3"/>
    <w:rsid w:val="000B013A"/>
    <w:rsid w:val="000B0302"/>
    <w:rsid w:val="000B04F6"/>
    <w:rsid w:val="000B05C6"/>
    <w:rsid w:val="000B0819"/>
    <w:rsid w:val="000B1BEC"/>
    <w:rsid w:val="000B3552"/>
    <w:rsid w:val="000B384B"/>
    <w:rsid w:val="000B399D"/>
    <w:rsid w:val="000B519F"/>
    <w:rsid w:val="000B566D"/>
    <w:rsid w:val="000B59F8"/>
    <w:rsid w:val="000B67F8"/>
    <w:rsid w:val="000B6A77"/>
    <w:rsid w:val="000B7AE5"/>
    <w:rsid w:val="000B7AEF"/>
    <w:rsid w:val="000C105C"/>
    <w:rsid w:val="000C1EF8"/>
    <w:rsid w:val="000C27DB"/>
    <w:rsid w:val="000C3894"/>
    <w:rsid w:val="000C3D06"/>
    <w:rsid w:val="000C57B5"/>
    <w:rsid w:val="000C68E5"/>
    <w:rsid w:val="000C78E2"/>
    <w:rsid w:val="000D07AB"/>
    <w:rsid w:val="000D1687"/>
    <w:rsid w:val="000D1E1A"/>
    <w:rsid w:val="000D219F"/>
    <w:rsid w:val="000D247B"/>
    <w:rsid w:val="000D4B24"/>
    <w:rsid w:val="000D553D"/>
    <w:rsid w:val="000D57E8"/>
    <w:rsid w:val="000D5875"/>
    <w:rsid w:val="000D5CF1"/>
    <w:rsid w:val="000D5DB4"/>
    <w:rsid w:val="000D6318"/>
    <w:rsid w:val="000D6951"/>
    <w:rsid w:val="000D6F0B"/>
    <w:rsid w:val="000D7933"/>
    <w:rsid w:val="000D79D8"/>
    <w:rsid w:val="000E0121"/>
    <w:rsid w:val="000E0991"/>
    <w:rsid w:val="000E127F"/>
    <w:rsid w:val="000E1A22"/>
    <w:rsid w:val="000E20EB"/>
    <w:rsid w:val="000E2F4A"/>
    <w:rsid w:val="000E4D0C"/>
    <w:rsid w:val="000E55E6"/>
    <w:rsid w:val="000E6697"/>
    <w:rsid w:val="000E7939"/>
    <w:rsid w:val="000E7EC8"/>
    <w:rsid w:val="000F12DA"/>
    <w:rsid w:val="000F14EB"/>
    <w:rsid w:val="000F1974"/>
    <w:rsid w:val="000F1F92"/>
    <w:rsid w:val="000F201B"/>
    <w:rsid w:val="000F21EC"/>
    <w:rsid w:val="000F2BF1"/>
    <w:rsid w:val="000F2CE8"/>
    <w:rsid w:val="000F2F8D"/>
    <w:rsid w:val="000F330B"/>
    <w:rsid w:val="000F3776"/>
    <w:rsid w:val="000F390A"/>
    <w:rsid w:val="000F4D1D"/>
    <w:rsid w:val="000F4FEF"/>
    <w:rsid w:val="000F53F4"/>
    <w:rsid w:val="000F5F4F"/>
    <w:rsid w:val="000F61EB"/>
    <w:rsid w:val="000F6597"/>
    <w:rsid w:val="000F6CA9"/>
    <w:rsid w:val="000F76D3"/>
    <w:rsid w:val="000F7880"/>
    <w:rsid w:val="000F7AE3"/>
    <w:rsid w:val="000F7D5F"/>
    <w:rsid w:val="00100FA7"/>
    <w:rsid w:val="00101259"/>
    <w:rsid w:val="001017A1"/>
    <w:rsid w:val="00103BB9"/>
    <w:rsid w:val="001043E8"/>
    <w:rsid w:val="00104F0F"/>
    <w:rsid w:val="00105683"/>
    <w:rsid w:val="0010586D"/>
    <w:rsid w:val="00105E7A"/>
    <w:rsid w:val="001064D6"/>
    <w:rsid w:val="0010728D"/>
    <w:rsid w:val="001075C1"/>
    <w:rsid w:val="00107881"/>
    <w:rsid w:val="0011032A"/>
    <w:rsid w:val="00110FFB"/>
    <w:rsid w:val="00111192"/>
    <w:rsid w:val="0011119E"/>
    <w:rsid w:val="00111F45"/>
    <w:rsid w:val="001135F9"/>
    <w:rsid w:val="001141CB"/>
    <w:rsid w:val="001143F0"/>
    <w:rsid w:val="00115016"/>
    <w:rsid w:val="0011549E"/>
    <w:rsid w:val="00115E47"/>
    <w:rsid w:val="00115F38"/>
    <w:rsid w:val="00116F08"/>
    <w:rsid w:val="00117827"/>
    <w:rsid w:val="00117B07"/>
    <w:rsid w:val="0012030E"/>
    <w:rsid w:val="001203DB"/>
    <w:rsid w:val="00120A59"/>
    <w:rsid w:val="00121AE5"/>
    <w:rsid w:val="00121D3A"/>
    <w:rsid w:val="00121E3C"/>
    <w:rsid w:val="00121FE6"/>
    <w:rsid w:val="001227F1"/>
    <w:rsid w:val="00122AD5"/>
    <w:rsid w:val="00122B31"/>
    <w:rsid w:val="00122CC8"/>
    <w:rsid w:val="00122D00"/>
    <w:rsid w:val="00123705"/>
    <w:rsid w:val="00124126"/>
    <w:rsid w:val="00124C43"/>
    <w:rsid w:val="00125476"/>
    <w:rsid w:val="001267C9"/>
    <w:rsid w:val="00127B1A"/>
    <w:rsid w:val="00130F47"/>
    <w:rsid w:val="00131784"/>
    <w:rsid w:val="00131B22"/>
    <w:rsid w:val="00132D34"/>
    <w:rsid w:val="00132EA7"/>
    <w:rsid w:val="00133C71"/>
    <w:rsid w:val="001352BC"/>
    <w:rsid w:val="0013532E"/>
    <w:rsid w:val="0013594E"/>
    <w:rsid w:val="001359A1"/>
    <w:rsid w:val="0013630E"/>
    <w:rsid w:val="0013655C"/>
    <w:rsid w:val="00136B77"/>
    <w:rsid w:val="00137104"/>
    <w:rsid w:val="00137CFA"/>
    <w:rsid w:val="00137F8C"/>
    <w:rsid w:val="001405E3"/>
    <w:rsid w:val="0014088D"/>
    <w:rsid w:val="00140F26"/>
    <w:rsid w:val="001410DC"/>
    <w:rsid w:val="00141526"/>
    <w:rsid w:val="0014292A"/>
    <w:rsid w:val="00142B86"/>
    <w:rsid w:val="0014383A"/>
    <w:rsid w:val="00143D12"/>
    <w:rsid w:val="00144116"/>
    <w:rsid w:val="00146652"/>
    <w:rsid w:val="00146C9F"/>
    <w:rsid w:val="00147FEE"/>
    <w:rsid w:val="00150420"/>
    <w:rsid w:val="00151266"/>
    <w:rsid w:val="00151BB8"/>
    <w:rsid w:val="00151FA8"/>
    <w:rsid w:val="00152AE7"/>
    <w:rsid w:val="00152C72"/>
    <w:rsid w:val="001557DB"/>
    <w:rsid w:val="00155826"/>
    <w:rsid w:val="001562A5"/>
    <w:rsid w:val="001566BE"/>
    <w:rsid w:val="001575DD"/>
    <w:rsid w:val="00160138"/>
    <w:rsid w:val="00160495"/>
    <w:rsid w:val="00160C4C"/>
    <w:rsid w:val="00161436"/>
    <w:rsid w:val="00161A1E"/>
    <w:rsid w:val="00163927"/>
    <w:rsid w:val="00163D52"/>
    <w:rsid w:val="00165297"/>
    <w:rsid w:val="0016541D"/>
    <w:rsid w:val="00165680"/>
    <w:rsid w:val="001658AA"/>
    <w:rsid w:val="00165C50"/>
    <w:rsid w:val="00165F40"/>
    <w:rsid w:val="00165FC7"/>
    <w:rsid w:val="0016654C"/>
    <w:rsid w:val="00167453"/>
    <w:rsid w:val="001679B6"/>
    <w:rsid w:val="00167C4D"/>
    <w:rsid w:val="00167D26"/>
    <w:rsid w:val="001705C2"/>
    <w:rsid w:val="00171047"/>
    <w:rsid w:val="00171194"/>
    <w:rsid w:val="001723E5"/>
    <w:rsid w:val="00172FEC"/>
    <w:rsid w:val="00173F7B"/>
    <w:rsid w:val="00176137"/>
    <w:rsid w:val="00176270"/>
    <w:rsid w:val="00182130"/>
    <w:rsid w:val="0018231C"/>
    <w:rsid w:val="00182E5D"/>
    <w:rsid w:val="001868E2"/>
    <w:rsid w:val="00190A4B"/>
    <w:rsid w:val="00190F3F"/>
    <w:rsid w:val="0019193C"/>
    <w:rsid w:val="00191F39"/>
    <w:rsid w:val="00191F8C"/>
    <w:rsid w:val="00192281"/>
    <w:rsid w:val="0019277C"/>
    <w:rsid w:val="00192F7E"/>
    <w:rsid w:val="001931D5"/>
    <w:rsid w:val="00194A75"/>
    <w:rsid w:val="00195286"/>
    <w:rsid w:val="00196FAB"/>
    <w:rsid w:val="00197795"/>
    <w:rsid w:val="00197863"/>
    <w:rsid w:val="001A00A5"/>
    <w:rsid w:val="001A1187"/>
    <w:rsid w:val="001A1503"/>
    <w:rsid w:val="001A2774"/>
    <w:rsid w:val="001A3555"/>
    <w:rsid w:val="001A3F1F"/>
    <w:rsid w:val="001A414E"/>
    <w:rsid w:val="001A449D"/>
    <w:rsid w:val="001A460B"/>
    <w:rsid w:val="001A4B4B"/>
    <w:rsid w:val="001A5A4C"/>
    <w:rsid w:val="001A6AF3"/>
    <w:rsid w:val="001A76F6"/>
    <w:rsid w:val="001A7BD5"/>
    <w:rsid w:val="001B015F"/>
    <w:rsid w:val="001B05AB"/>
    <w:rsid w:val="001B1646"/>
    <w:rsid w:val="001B178E"/>
    <w:rsid w:val="001B1AFF"/>
    <w:rsid w:val="001B3414"/>
    <w:rsid w:val="001B3DA8"/>
    <w:rsid w:val="001B47C6"/>
    <w:rsid w:val="001B4B48"/>
    <w:rsid w:val="001B4F27"/>
    <w:rsid w:val="001B5014"/>
    <w:rsid w:val="001B5B98"/>
    <w:rsid w:val="001B6E79"/>
    <w:rsid w:val="001B792E"/>
    <w:rsid w:val="001B7946"/>
    <w:rsid w:val="001B7982"/>
    <w:rsid w:val="001C0D84"/>
    <w:rsid w:val="001C0F8A"/>
    <w:rsid w:val="001C1294"/>
    <w:rsid w:val="001C1392"/>
    <w:rsid w:val="001C15EE"/>
    <w:rsid w:val="001C188C"/>
    <w:rsid w:val="001C2074"/>
    <w:rsid w:val="001C2C95"/>
    <w:rsid w:val="001C3ABE"/>
    <w:rsid w:val="001C423C"/>
    <w:rsid w:val="001C42CD"/>
    <w:rsid w:val="001C4BA5"/>
    <w:rsid w:val="001C4DDC"/>
    <w:rsid w:val="001C4F31"/>
    <w:rsid w:val="001C599C"/>
    <w:rsid w:val="001C5B37"/>
    <w:rsid w:val="001C5E19"/>
    <w:rsid w:val="001C6269"/>
    <w:rsid w:val="001C6D9F"/>
    <w:rsid w:val="001C750F"/>
    <w:rsid w:val="001D02B5"/>
    <w:rsid w:val="001D0650"/>
    <w:rsid w:val="001D0B50"/>
    <w:rsid w:val="001D1135"/>
    <w:rsid w:val="001D1B6A"/>
    <w:rsid w:val="001D215C"/>
    <w:rsid w:val="001D2A8D"/>
    <w:rsid w:val="001D2DF4"/>
    <w:rsid w:val="001D3701"/>
    <w:rsid w:val="001D3E11"/>
    <w:rsid w:val="001D439D"/>
    <w:rsid w:val="001D719D"/>
    <w:rsid w:val="001D7370"/>
    <w:rsid w:val="001D744C"/>
    <w:rsid w:val="001D76BA"/>
    <w:rsid w:val="001E041D"/>
    <w:rsid w:val="001E0E20"/>
    <w:rsid w:val="001E213B"/>
    <w:rsid w:val="001E314A"/>
    <w:rsid w:val="001E3179"/>
    <w:rsid w:val="001E35F2"/>
    <w:rsid w:val="001E7153"/>
    <w:rsid w:val="001F0A61"/>
    <w:rsid w:val="001F0BA6"/>
    <w:rsid w:val="001F1150"/>
    <w:rsid w:val="001F13E3"/>
    <w:rsid w:val="001F1A5F"/>
    <w:rsid w:val="001F1D0F"/>
    <w:rsid w:val="001F23EC"/>
    <w:rsid w:val="001F2534"/>
    <w:rsid w:val="001F331E"/>
    <w:rsid w:val="001F33B3"/>
    <w:rsid w:val="001F3630"/>
    <w:rsid w:val="001F4565"/>
    <w:rsid w:val="001F4941"/>
    <w:rsid w:val="001F52BA"/>
    <w:rsid w:val="001F5339"/>
    <w:rsid w:val="001F5A8D"/>
    <w:rsid w:val="001F5D8A"/>
    <w:rsid w:val="001F62F3"/>
    <w:rsid w:val="001F6369"/>
    <w:rsid w:val="001F671C"/>
    <w:rsid w:val="001F6FBF"/>
    <w:rsid w:val="001F7025"/>
    <w:rsid w:val="001F735F"/>
    <w:rsid w:val="001F7EF9"/>
    <w:rsid w:val="00201ABD"/>
    <w:rsid w:val="002027E3"/>
    <w:rsid w:val="00202AC9"/>
    <w:rsid w:val="00202B06"/>
    <w:rsid w:val="00202B23"/>
    <w:rsid w:val="00202BC5"/>
    <w:rsid w:val="002032BD"/>
    <w:rsid w:val="002037C8"/>
    <w:rsid w:val="00204C98"/>
    <w:rsid w:val="00206CA3"/>
    <w:rsid w:val="002076E5"/>
    <w:rsid w:val="00207F96"/>
    <w:rsid w:val="00210648"/>
    <w:rsid w:val="002109CB"/>
    <w:rsid w:val="00210B1F"/>
    <w:rsid w:val="0021200C"/>
    <w:rsid w:val="002120C4"/>
    <w:rsid w:val="00212350"/>
    <w:rsid w:val="00213D9F"/>
    <w:rsid w:val="00214350"/>
    <w:rsid w:val="002159D4"/>
    <w:rsid w:val="00215AE3"/>
    <w:rsid w:val="00215D6D"/>
    <w:rsid w:val="00216B41"/>
    <w:rsid w:val="00216D03"/>
    <w:rsid w:val="0021719C"/>
    <w:rsid w:val="00217946"/>
    <w:rsid w:val="00220951"/>
    <w:rsid w:val="00221763"/>
    <w:rsid w:val="00222B16"/>
    <w:rsid w:val="00223296"/>
    <w:rsid w:val="0022496A"/>
    <w:rsid w:val="002249A1"/>
    <w:rsid w:val="00225A37"/>
    <w:rsid w:val="00225E49"/>
    <w:rsid w:val="00225E9E"/>
    <w:rsid w:val="0022709A"/>
    <w:rsid w:val="002273C8"/>
    <w:rsid w:val="00230343"/>
    <w:rsid w:val="00230C90"/>
    <w:rsid w:val="0023205D"/>
    <w:rsid w:val="00232EF2"/>
    <w:rsid w:val="00233488"/>
    <w:rsid w:val="002334FE"/>
    <w:rsid w:val="00233769"/>
    <w:rsid w:val="00233AC3"/>
    <w:rsid w:val="0023499F"/>
    <w:rsid w:val="00234FE6"/>
    <w:rsid w:val="00236052"/>
    <w:rsid w:val="0023687A"/>
    <w:rsid w:val="00236BE6"/>
    <w:rsid w:val="00237028"/>
    <w:rsid w:val="00237382"/>
    <w:rsid w:val="00237EBA"/>
    <w:rsid w:val="0024004A"/>
    <w:rsid w:val="0024089D"/>
    <w:rsid w:val="00240EB1"/>
    <w:rsid w:val="002417F6"/>
    <w:rsid w:val="00242735"/>
    <w:rsid w:val="00242D26"/>
    <w:rsid w:val="002430E0"/>
    <w:rsid w:val="0024328B"/>
    <w:rsid w:val="00243866"/>
    <w:rsid w:val="00244B2F"/>
    <w:rsid w:val="002453FF"/>
    <w:rsid w:val="00245489"/>
    <w:rsid w:val="00245878"/>
    <w:rsid w:val="0024630C"/>
    <w:rsid w:val="002473F9"/>
    <w:rsid w:val="002476E5"/>
    <w:rsid w:val="00247A90"/>
    <w:rsid w:val="00250502"/>
    <w:rsid w:val="00250D26"/>
    <w:rsid w:val="00251DC6"/>
    <w:rsid w:val="00252030"/>
    <w:rsid w:val="002534C9"/>
    <w:rsid w:val="0025438A"/>
    <w:rsid w:val="00254B99"/>
    <w:rsid w:val="0025508A"/>
    <w:rsid w:val="002555F1"/>
    <w:rsid w:val="0025671C"/>
    <w:rsid w:val="00256EBE"/>
    <w:rsid w:val="002578A8"/>
    <w:rsid w:val="00257AE1"/>
    <w:rsid w:val="0026147F"/>
    <w:rsid w:val="00261FD4"/>
    <w:rsid w:val="00262844"/>
    <w:rsid w:val="00263163"/>
    <w:rsid w:val="002633B5"/>
    <w:rsid w:val="002644E7"/>
    <w:rsid w:val="002648C5"/>
    <w:rsid w:val="00264B74"/>
    <w:rsid w:val="00267AD3"/>
    <w:rsid w:val="002704BB"/>
    <w:rsid w:val="00270B08"/>
    <w:rsid w:val="00271264"/>
    <w:rsid w:val="0027154F"/>
    <w:rsid w:val="002719DD"/>
    <w:rsid w:val="00271DCC"/>
    <w:rsid w:val="00272797"/>
    <w:rsid w:val="00272811"/>
    <w:rsid w:val="00272C49"/>
    <w:rsid w:val="00272F90"/>
    <w:rsid w:val="002737EE"/>
    <w:rsid w:val="00273FC3"/>
    <w:rsid w:val="00274061"/>
    <w:rsid w:val="00275E3D"/>
    <w:rsid w:val="00276104"/>
    <w:rsid w:val="002763E5"/>
    <w:rsid w:val="002766AF"/>
    <w:rsid w:val="00276A8C"/>
    <w:rsid w:val="00276EAA"/>
    <w:rsid w:val="0027727E"/>
    <w:rsid w:val="00277286"/>
    <w:rsid w:val="00277317"/>
    <w:rsid w:val="002774A2"/>
    <w:rsid w:val="00280034"/>
    <w:rsid w:val="002819C4"/>
    <w:rsid w:val="002821E1"/>
    <w:rsid w:val="002823BB"/>
    <w:rsid w:val="00282FA0"/>
    <w:rsid w:val="002834CF"/>
    <w:rsid w:val="00283930"/>
    <w:rsid w:val="0028397E"/>
    <w:rsid w:val="0028448F"/>
    <w:rsid w:val="002846F3"/>
    <w:rsid w:val="00284FAE"/>
    <w:rsid w:val="0028689B"/>
    <w:rsid w:val="00286B88"/>
    <w:rsid w:val="00287586"/>
    <w:rsid w:val="00290171"/>
    <w:rsid w:val="00290E02"/>
    <w:rsid w:val="0029165A"/>
    <w:rsid w:val="002934BA"/>
    <w:rsid w:val="00293D10"/>
    <w:rsid w:val="002942CB"/>
    <w:rsid w:val="002945C6"/>
    <w:rsid w:val="002945E2"/>
    <w:rsid w:val="00295E15"/>
    <w:rsid w:val="002966E9"/>
    <w:rsid w:val="00296A1B"/>
    <w:rsid w:val="00296AFD"/>
    <w:rsid w:val="002972CC"/>
    <w:rsid w:val="0029753C"/>
    <w:rsid w:val="002976CD"/>
    <w:rsid w:val="002A023C"/>
    <w:rsid w:val="002A0281"/>
    <w:rsid w:val="002A2755"/>
    <w:rsid w:val="002A27AC"/>
    <w:rsid w:val="002A28CC"/>
    <w:rsid w:val="002A2A52"/>
    <w:rsid w:val="002A2AA9"/>
    <w:rsid w:val="002A32EA"/>
    <w:rsid w:val="002A4504"/>
    <w:rsid w:val="002B0714"/>
    <w:rsid w:val="002B0FEE"/>
    <w:rsid w:val="002B1457"/>
    <w:rsid w:val="002B3232"/>
    <w:rsid w:val="002B562D"/>
    <w:rsid w:val="002B5A9B"/>
    <w:rsid w:val="002B5CF4"/>
    <w:rsid w:val="002B5D22"/>
    <w:rsid w:val="002B6666"/>
    <w:rsid w:val="002B7696"/>
    <w:rsid w:val="002C1815"/>
    <w:rsid w:val="002C23C8"/>
    <w:rsid w:val="002C2B14"/>
    <w:rsid w:val="002C2D9B"/>
    <w:rsid w:val="002C34B6"/>
    <w:rsid w:val="002C58A0"/>
    <w:rsid w:val="002C5DAB"/>
    <w:rsid w:val="002C760E"/>
    <w:rsid w:val="002C771F"/>
    <w:rsid w:val="002C77D3"/>
    <w:rsid w:val="002D0D7C"/>
    <w:rsid w:val="002D1040"/>
    <w:rsid w:val="002D11FB"/>
    <w:rsid w:val="002D162D"/>
    <w:rsid w:val="002D1952"/>
    <w:rsid w:val="002D19F2"/>
    <w:rsid w:val="002D22C7"/>
    <w:rsid w:val="002D3559"/>
    <w:rsid w:val="002D3F13"/>
    <w:rsid w:val="002D42EE"/>
    <w:rsid w:val="002D49E5"/>
    <w:rsid w:val="002D5046"/>
    <w:rsid w:val="002D6D80"/>
    <w:rsid w:val="002D7089"/>
    <w:rsid w:val="002D710F"/>
    <w:rsid w:val="002D75B5"/>
    <w:rsid w:val="002E00F6"/>
    <w:rsid w:val="002E0342"/>
    <w:rsid w:val="002E0E0D"/>
    <w:rsid w:val="002E14CB"/>
    <w:rsid w:val="002E199F"/>
    <w:rsid w:val="002E319D"/>
    <w:rsid w:val="002E35BD"/>
    <w:rsid w:val="002E499C"/>
    <w:rsid w:val="002E6F5B"/>
    <w:rsid w:val="002E7C78"/>
    <w:rsid w:val="002E7E9E"/>
    <w:rsid w:val="002F077E"/>
    <w:rsid w:val="002F08AC"/>
    <w:rsid w:val="002F1B44"/>
    <w:rsid w:val="002F2611"/>
    <w:rsid w:val="002F3861"/>
    <w:rsid w:val="002F4094"/>
    <w:rsid w:val="002F489C"/>
    <w:rsid w:val="002F4FAC"/>
    <w:rsid w:val="002F54CB"/>
    <w:rsid w:val="002F5E24"/>
    <w:rsid w:val="002F7D62"/>
    <w:rsid w:val="00300D02"/>
    <w:rsid w:val="003013BB"/>
    <w:rsid w:val="00303178"/>
    <w:rsid w:val="00303288"/>
    <w:rsid w:val="00303491"/>
    <w:rsid w:val="00303B69"/>
    <w:rsid w:val="00303F17"/>
    <w:rsid w:val="0030410A"/>
    <w:rsid w:val="003046D2"/>
    <w:rsid w:val="00304FAE"/>
    <w:rsid w:val="00305875"/>
    <w:rsid w:val="00306D01"/>
    <w:rsid w:val="0030744E"/>
    <w:rsid w:val="003076FC"/>
    <w:rsid w:val="003100D9"/>
    <w:rsid w:val="00310E79"/>
    <w:rsid w:val="00311504"/>
    <w:rsid w:val="00311670"/>
    <w:rsid w:val="00311799"/>
    <w:rsid w:val="00311BF9"/>
    <w:rsid w:val="00312C0C"/>
    <w:rsid w:val="0031425A"/>
    <w:rsid w:val="00314453"/>
    <w:rsid w:val="00314505"/>
    <w:rsid w:val="0031537C"/>
    <w:rsid w:val="003159B6"/>
    <w:rsid w:val="0031672D"/>
    <w:rsid w:val="00320763"/>
    <w:rsid w:val="00320AD5"/>
    <w:rsid w:val="00321465"/>
    <w:rsid w:val="0032251B"/>
    <w:rsid w:val="00322581"/>
    <w:rsid w:val="00322E87"/>
    <w:rsid w:val="00323BE7"/>
    <w:rsid w:val="003240FA"/>
    <w:rsid w:val="003242AD"/>
    <w:rsid w:val="00324CFF"/>
    <w:rsid w:val="00324FBC"/>
    <w:rsid w:val="00325B68"/>
    <w:rsid w:val="00326DB2"/>
    <w:rsid w:val="0032794B"/>
    <w:rsid w:val="00330F1F"/>
    <w:rsid w:val="003314F7"/>
    <w:rsid w:val="00331D1A"/>
    <w:rsid w:val="00331D77"/>
    <w:rsid w:val="00331FC0"/>
    <w:rsid w:val="00332B80"/>
    <w:rsid w:val="00332CFD"/>
    <w:rsid w:val="00332F7B"/>
    <w:rsid w:val="00333E3E"/>
    <w:rsid w:val="00334A8F"/>
    <w:rsid w:val="00334D5F"/>
    <w:rsid w:val="0033607C"/>
    <w:rsid w:val="0033715A"/>
    <w:rsid w:val="00337419"/>
    <w:rsid w:val="00337F88"/>
    <w:rsid w:val="00340F36"/>
    <w:rsid w:val="003414F7"/>
    <w:rsid w:val="00341B84"/>
    <w:rsid w:val="00341D7C"/>
    <w:rsid w:val="00341DA8"/>
    <w:rsid w:val="00341EF1"/>
    <w:rsid w:val="003420CC"/>
    <w:rsid w:val="00343980"/>
    <w:rsid w:val="0034401A"/>
    <w:rsid w:val="003447F2"/>
    <w:rsid w:val="0034576B"/>
    <w:rsid w:val="00346BAB"/>
    <w:rsid w:val="0034740D"/>
    <w:rsid w:val="00347F7F"/>
    <w:rsid w:val="00350855"/>
    <w:rsid w:val="00351014"/>
    <w:rsid w:val="00351811"/>
    <w:rsid w:val="00352AFE"/>
    <w:rsid w:val="00354BF3"/>
    <w:rsid w:val="0035506E"/>
    <w:rsid w:val="00356E3A"/>
    <w:rsid w:val="003574C3"/>
    <w:rsid w:val="00357770"/>
    <w:rsid w:val="00360249"/>
    <w:rsid w:val="00360561"/>
    <w:rsid w:val="00361994"/>
    <w:rsid w:val="00362C30"/>
    <w:rsid w:val="00363602"/>
    <w:rsid w:val="00363DF3"/>
    <w:rsid w:val="00364645"/>
    <w:rsid w:val="003655C1"/>
    <w:rsid w:val="003658A9"/>
    <w:rsid w:val="00365990"/>
    <w:rsid w:val="003665B8"/>
    <w:rsid w:val="00367453"/>
    <w:rsid w:val="003716BB"/>
    <w:rsid w:val="003726F7"/>
    <w:rsid w:val="003730F7"/>
    <w:rsid w:val="003732D9"/>
    <w:rsid w:val="00373342"/>
    <w:rsid w:val="00374A81"/>
    <w:rsid w:val="00376171"/>
    <w:rsid w:val="00376886"/>
    <w:rsid w:val="0037766B"/>
    <w:rsid w:val="003801F6"/>
    <w:rsid w:val="003802DB"/>
    <w:rsid w:val="003804ED"/>
    <w:rsid w:val="00380F23"/>
    <w:rsid w:val="00381366"/>
    <w:rsid w:val="00381AD7"/>
    <w:rsid w:val="0038230E"/>
    <w:rsid w:val="003827D8"/>
    <w:rsid w:val="00383242"/>
    <w:rsid w:val="00383491"/>
    <w:rsid w:val="00383D97"/>
    <w:rsid w:val="003846E2"/>
    <w:rsid w:val="00384FBB"/>
    <w:rsid w:val="0038579D"/>
    <w:rsid w:val="00387BFB"/>
    <w:rsid w:val="00387C1C"/>
    <w:rsid w:val="00387C1D"/>
    <w:rsid w:val="0039020E"/>
    <w:rsid w:val="0039070C"/>
    <w:rsid w:val="003919D2"/>
    <w:rsid w:val="0039208C"/>
    <w:rsid w:val="00392FBC"/>
    <w:rsid w:val="00393208"/>
    <w:rsid w:val="00393559"/>
    <w:rsid w:val="003946FF"/>
    <w:rsid w:val="00395066"/>
    <w:rsid w:val="00395452"/>
    <w:rsid w:val="003958B6"/>
    <w:rsid w:val="00396B40"/>
    <w:rsid w:val="00396F90"/>
    <w:rsid w:val="00396FEA"/>
    <w:rsid w:val="003973D3"/>
    <w:rsid w:val="00397A1E"/>
    <w:rsid w:val="003A4C7D"/>
    <w:rsid w:val="003A5672"/>
    <w:rsid w:val="003A5DC4"/>
    <w:rsid w:val="003A5DE5"/>
    <w:rsid w:val="003A7949"/>
    <w:rsid w:val="003B081A"/>
    <w:rsid w:val="003B14C1"/>
    <w:rsid w:val="003B1952"/>
    <w:rsid w:val="003B2146"/>
    <w:rsid w:val="003B2669"/>
    <w:rsid w:val="003B2D6E"/>
    <w:rsid w:val="003B319D"/>
    <w:rsid w:val="003B350D"/>
    <w:rsid w:val="003B3DAC"/>
    <w:rsid w:val="003B5700"/>
    <w:rsid w:val="003B5DAD"/>
    <w:rsid w:val="003B7199"/>
    <w:rsid w:val="003B7240"/>
    <w:rsid w:val="003B7C4E"/>
    <w:rsid w:val="003B7C6D"/>
    <w:rsid w:val="003C0031"/>
    <w:rsid w:val="003C0517"/>
    <w:rsid w:val="003C0E49"/>
    <w:rsid w:val="003C0EC2"/>
    <w:rsid w:val="003C13AC"/>
    <w:rsid w:val="003C65B5"/>
    <w:rsid w:val="003C6776"/>
    <w:rsid w:val="003C6816"/>
    <w:rsid w:val="003D0F5E"/>
    <w:rsid w:val="003D0F99"/>
    <w:rsid w:val="003D1119"/>
    <w:rsid w:val="003D18E8"/>
    <w:rsid w:val="003D375A"/>
    <w:rsid w:val="003D49B3"/>
    <w:rsid w:val="003D5936"/>
    <w:rsid w:val="003D74F5"/>
    <w:rsid w:val="003E0630"/>
    <w:rsid w:val="003E3979"/>
    <w:rsid w:val="003E3CC1"/>
    <w:rsid w:val="003E430B"/>
    <w:rsid w:val="003E6505"/>
    <w:rsid w:val="003E727D"/>
    <w:rsid w:val="003F0803"/>
    <w:rsid w:val="003F08CB"/>
    <w:rsid w:val="003F15CE"/>
    <w:rsid w:val="003F1623"/>
    <w:rsid w:val="003F187C"/>
    <w:rsid w:val="003F242D"/>
    <w:rsid w:val="003F331B"/>
    <w:rsid w:val="003F4AB1"/>
    <w:rsid w:val="003F5048"/>
    <w:rsid w:val="003F535C"/>
    <w:rsid w:val="003F5BB1"/>
    <w:rsid w:val="003F61D1"/>
    <w:rsid w:val="003F6FDA"/>
    <w:rsid w:val="003F7791"/>
    <w:rsid w:val="004002FE"/>
    <w:rsid w:val="00400D0F"/>
    <w:rsid w:val="00401648"/>
    <w:rsid w:val="00402231"/>
    <w:rsid w:val="00402329"/>
    <w:rsid w:val="00402390"/>
    <w:rsid w:val="004026C8"/>
    <w:rsid w:val="00404D9E"/>
    <w:rsid w:val="0040501E"/>
    <w:rsid w:val="00405A0C"/>
    <w:rsid w:val="0040609E"/>
    <w:rsid w:val="004064EB"/>
    <w:rsid w:val="0040729E"/>
    <w:rsid w:val="00407C13"/>
    <w:rsid w:val="0041026C"/>
    <w:rsid w:val="004109F5"/>
    <w:rsid w:val="0041199D"/>
    <w:rsid w:val="00412E5F"/>
    <w:rsid w:val="00413DA6"/>
    <w:rsid w:val="004140FC"/>
    <w:rsid w:val="004154F3"/>
    <w:rsid w:val="004167CB"/>
    <w:rsid w:val="0041774A"/>
    <w:rsid w:val="00417A70"/>
    <w:rsid w:val="0042055E"/>
    <w:rsid w:val="0042083A"/>
    <w:rsid w:val="00420A7C"/>
    <w:rsid w:val="00420D67"/>
    <w:rsid w:val="00421316"/>
    <w:rsid w:val="00423032"/>
    <w:rsid w:val="0042380A"/>
    <w:rsid w:val="004242FA"/>
    <w:rsid w:val="004244A8"/>
    <w:rsid w:val="00425253"/>
    <w:rsid w:val="00425454"/>
    <w:rsid w:val="004257C7"/>
    <w:rsid w:val="00425F33"/>
    <w:rsid w:val="004262D7"/>
    <w:rsid w:val="00426616"/>
    <w:rsid w:val="00426828"/>
    <w:rsid w:val="00426E5F"/>
    <w:rsid w:val="00427D2D"/>
    <w:rsid w:val="0043078A"/>
    <w:rsid w:val="00430C01"/>
    <w:rsid w:val="00431007"/>
    <w:rsid w:val="004315B4"/>
    <w:rsid w:val="004327C7"/>
    <w:rsid w:val="00432939"/>
    <w:rsid w:val="00434262"/>
    <w:rsid w:val="00434345"/>
    <w:rsid w:val="00435D54"/>
    <w:rsid w:val="00435FB3"/>
    <w:rsid w:val="00437A88"/>
    <w:rsid w:val="00437DF7"/>
    <w:rsid w:val="00440F9F"/>
    <w:rsid w:val="00442DF0"/>
    <w:rsid w:val="004435B3"/>
    <w:rsid w:val="00444230"/>
    <w:rsid w:val="0044555C"/>
    <w:rsid w:val="004460B6"/>
    <w:rsid w:val="00447BB5"/>
    <w:rsid w:val="0045096E"/>
    <w:rsid w:val="0045099B"/>
    <w:rsid w:val="00450B8C"/>
    <w:rsid w:val="00451362"/>
    <w:rsid w:val="00451416"/>
    <w:rsid w:val="0045213D"/>
    <w:rsid w:val="004526C9"/>
    <w:rsid w:val="004531C8"/>
    <w:rsid w:val="004534DC"/>
    <w:rsid w:val="00454439"/>
    <w:rsid w:val="004554BC"/>
    <w:rsid w:val="004554E1"/>
    <w:rsid w:val="00455F7D"/>
    <w:rsid w:val="00456035"/>
    <w:rsid w:val="00456BA6"/>
    <w:rsid w:val="00457340"/>
    <w:rsid w:val="00457A55"/>
    <w:rsid w:val="004606BC"/>
    <w:rsid w:val="004618FD"/>
    <w:rsid w:val="00461952"/>
    <w:rsid w:val="004625D4"/>
    <w:rsid w:val="004633D7"/>
    <w:rsid w:val="00466202"/>
    <w:rsid w:val="0046659D"/>
    <w:rsid w:val="00467DBE"/>
    <w:rsid w:val="004701B1"/>
    <w:rsid w:val="00470785"/>
    <w:rsid w:val="004718EE"/>
    <w:rsid w:val="004721C4"/>
    <w:rsid w:val="004735DE"/>
    <w:rsid w:val="00473621"/>
    <w:rsid w:val="00473D1F"/>
    <w:rsid w:val="0047474F"/>
    <w:rsid w:val="00474C69"/>
    <w:rsid w:val="00474C7E"/>
    <w:rsid w:val="00474E68"/>
    <w:rsid w:val="00475C51"/>
    <w:rsid w:val="004771B6"/>
    <w:rsid w:val="004779B4"/>
    <w:rsid w:val="00477B29"/>
    <w:rsid w:val="0048007B"/>
    <w:rsid w:val="00480FAE"/>
    <w:rsid w:val="00481B2A"/>
    <w:rsid w:val="004835EB"/>
    <w:rsid w:val="00483B0C"/>
    <w:rsid w:val="00483F24"/>
    <w:rsid w:val="00484E49"/>
    <w:rsid w:val="00486BD9"/>
    <w:rsid w:val="00486C91"/>
    <w:rsid w:val="00486DD1"/>
    <w:rsid w:val="00490383"/>
    <w:rsid w:val="00490678"/>
    <w:rsid w:val="0049099C"/>
    <w:rsid w:val="00490AEB"/>
    <w:rsid w:val="00491052"/>
    <w:rsid w:val="0049180E"/>
    <w:rsid w:val="004926C7"/>
    <w:rsid w:val="004938B2"/>
    <w:rsid w:val="00493E8D"/>
    <w:rsid w:val="00495636"/>
    <w:rsid w:val="004956F4"/>
    <w:rsid w:val="0049693C"/>
    <w:rsid w:val="004A0433"/>
    <w:rsid w:val="004A1D89"/>
    <w:rsid w:val="004A1E0B"/>
    <w:rsid w:val="004A2AE2"/>
    <w:rsid w:val="004A369B"/>
    <w:rsid w:val="004A3EB7"/>
    <w:rsid w:val="004A49ED"/>
    <w:rsid w:val="004A57D2"/>
    <w:rsid w:val="004A6C16"/>
    <w:rsid w:val="004A73FA"/>
    <w:rsid w:val="004A7B7B"/>
    <w:rsid w:val="004A7C65"/>
    <w:rsid w:val="004B04BB"/>
    <w:rsid w:val="004B0E39"/>
    <w:rsid w:val="004B0E6E"/>
    <w:rsid w:val="004B1005"/>
    <w:rsid w:val="004B1AC8"/>
    <w:rsid w:val="004B2942"/>
    <w:rsid w:val="004B2F14"/>
    <w:rsid w:val="004B3133"/>
    <w:rsid w:val="004B376D"/>
    <w:rsid w:val="004B4784"/>
    <w:rsid w:val="004B5DCB"/>
    <w:rsid w:val="004B61E3"/>
    <w:rsid w:val="004B634E"/>
    <w:rsid w:val="004B67DE"/>
    <w:rsid w:val="004B6A08"/>
    <w:rsid w:val="004B76A5"/>
    <w:rsid w:val="004B779C"/>
    <w:rsid w:val="004B7CC0"/>
    <w:rsid w:val="004B7DFD"/>
    <w:rsid w:val="004C05B4"/>
    <w:rsid w:val="004C1089"/>
    <w:rsid w:val="004C145A"/>
    <w:rsid w:val="004C21AB"/>
    <w:rsid w:val="004C21E4"/>
    <w:rsid w:val="004C315C"/>
    <w:rsid w:val="004C3B7E"/>
    <w:rsid w:val="004C450A"/>
    <w:rsid w:val="004C5DE7"/>
    <w:rsid w:val="004C771E"/>
    <w:rsid w:val="004D098A"/>
    <w:rsid w:val="004D0BE9"/>
    <w:rsid w:val="004D0D6E"/>
    <w:rsid w:val="004D23B3"/>
    <w:rsid w:val="004D2699"/>
    <w:rsid w:val="004D281C"/>
    <w:rsid w:val="004D29EA"/>
    <w:rsid w:val="004D33B9"/>
    <w:rsid w:val="004D42FB"/>
    <w:rsid w:val="004D46D6"/>
    <w:rsid w:val="004D7028"/>
    <w:rsid w:val="004E00D7"/>
    <w:rsid w:val="004E05D3"/>
    <w:rsid w:val="004E0886"/>
    <w:rsid w:val="004E0E79"/>
    <w:rsid w:val="004E1025"/>
    <w:rsid w:val="004E18D3"/>
    <w:rsid w:val="004E1EFA"/>
    <w:rsid w:val="004E2374"/>
    <w:rsid w:val="004E27C6"/>
    <w:rsid w:val="004E2D4D"/>
    <w:rsid w:val="004E37FB"/>
    <w:rsid w:val="004E3951"/>
    <w:rsid w:val="004E4441"/>
    <w:rsid w:val="004E44B8"/>
    <w:rsid w:val="004E4CFB"/>
    <w:rsid w:val="004E505C"/>
    <w:rsid w:val="004E629C"/>
    <w:rsid w:val="004E6455"/>
    <w:rsid w:val="004E6911"/>
    <w:rsid w:val="004F06BE"/>
    <w:rsid w:val="004F1321"/>
    <w:rsid w:val="004F230D"/>
    <w:rsid w:val="004F2EDD"/>
    <w:rsid w:val="004F3DEE"/>
    <w:rsid w:val="004F431C"/>
    <w:rsid w:val="004F467E"/>
    <w:rsid w:val="004F46DF"/>
    <w:rsid w:val="004F5BAF"/>
    <w:rsid w:val="004F6D1A"/>
    <w:rsid w:val="004F6ED3"/>
    <w:rsid w:val="004F7ED2"/>
    <w:rsid w:val="00501ABF"/>
    <w:rsid w:val="005023C4"/>
    <w:rsid w:val="0050505C"/>
    <w:rsid w:val="005060AF"/>
    <w:rsid w:val="005069B8"/>
    <w:rsid w:val="00507020"/>
    <w:rsid w:val="00507D63"/>
    <w:rsid w:val="00510832"/>
    <w:rsid w:val="00510E5E"/>
    <w:rsid w:val="0051173D"/>
    <w:rsid w:val="0051242B"/>
    <w:rsid w:val="005128A7"/>
    <w:rsid w:val="00512C31"/>
    <w:rsid w:val="00513DAD"/>
    <w:rsid w:val="00515368"/>
    <w:rsid w:val="00516182"/>
    <w:rsid w:val="00516869"/>
    <w:rsid w:val="005203DA"/>
    <w:rsid w:val="00520467"/>
    <w:rsid w:val="00520CC6"/>
    <w:rsid w:val="005211A2"/>
    <w:rsid w:val="00521DDB"/>
    <w:rsid w:val="00521FC4"/>
    <w:rsid w:val="00522AD5"/>
    <w:rsid w:val="00523EDD"/>
    <w:rsid w:val="00524E30"/>
    <w:rsid w:val="0052543B"/>
    <w:rsid w:val="00525CBF"/>
    <w:rsid w:val="00526271"/>
    <w:rsid w:val="00526610"/>
    <w:rsid w:val="00526E3F"/>
    <w:rsid w:val="00527391"/>
    <w:rsid w:val="00530B5F"/>
    <w:rsid w:val="005313CF"/>
    <w:rsid w:val="0053161B"/>
    <w:rsid w:val="00531AE9"/>
    <w:rsid w:val="00532DFD"/>
    <w:rsid w:val="00533624"/>
    <w:rsid w:val="00533DAC"/>
    <w:rsid w:val="0053421F"/>
    <w:rsid w:val="00534D7B"/>
    <w:rsid w:val="00535443"/>
    <w:rsid w:val="005359A3"/>
    <w:rsid w:val="005373B9"/>
    <w:rsid w:val="00537449"/>
    <w:rsid w:val="005375C2"/>
    <w:rsid w:val="0054043A"/>
    <w:rsid w:val="00540451"/>
    <w:rsid w:val="0054050C"/>
    <w:rsid w:val="00540EDC"/>
    <w:rsid w:val="005412CA"/>
    <w:rsid w:val="00541C95"/>
    <w:rsid w:val="00541DE1"/>
    <w:rsid w:val="00542B1E"/>
    <w:rsid w:val="0054307C"/>
    <w:rsid w:val="00543950"/>
    <w:rsid w:val="00544DBF"/>
    <w:rsid w:val="00544F47"/>
    <w:rsid w:val="00544F88"/>
    <w:rsid w:val="005463FC"/>
    <w:rsid w:val="00547292"/>
    <w:rsid w:val="00547A41"/>
    <w:rsid w:val="00547C4E"/>
    <w:rsid w:val="00550839"/>
    <w:rsid w:val="00550F24"/>
    <w:rsid w:val="005525C7"/>
    <w:rsid w:val="00552B62"/>
    <w:rsid w:val="00553001"/>
    <w:rsid w:val="00553788"/>
    <w:rsid w:val="005541BB"/>
    <w:rsid w:val="0055729B"/>
    <w:rsid w:val="00557611"/>
    <w:rsid w:val="0055797C"/>
    <w:rsid w:val="00561803"/>
    <w:rsid w:val="00561F2E"/>
    <w:rsid w:val="0056279D"/>
    <w:rsid w:val="005637B4"/>
    <w:rsid w:val="0056421A"/>
    <w:rsid w:val="00564A1A"/>
    <w:rsid w:val="00564CE1"/>
    <w:rsid w:val="00565362"/>
    <w:rsid w:val="005654AF"/>
    <w:rsid w:val="00565E4D"/>
    <w:rsid w:val="005660E7"/>
    <w:rsid w:val="005706CA"/>
    <w:rsid w:val="005727F3"/>
    <w:rsid w:val="00572E37"/>
    <w:rsid w:val="005748EB"/>
    <w:rsid w:val="00574C79"/>
    <w:rsid w:val="00574D2E"/>
    <w:rsid w:val="0057677F"/>
    <w:rsid w:val="00580A35"/>
    <w:rsid w:val="005811ED"/>
    <w:rsid w:val="00582121"/>
    <w:rsid w:val="00583FCE"/>
    <w:rsid w:val="00584CA4"/>
    <w:rsid w:val="005859AB"/>
    <w:rsid w:val="00585B2D"/>
    <w:rsid w:val="005861E0"/>
    <w:rsid w:val="0059100C"/>
    <w:rsid w:val="0059339A"/>
    <w:rsid w:val="00593B20"/>
    <w:rsid w:val="00594606"/>
    <w:rsid w:val="00595053"/>
    <w:rsid w:val="00595A3C"/>
    <w:rsid w:val="005972F1"/>
    <w:rsid w:val="00597729"/>
    <w:rsid w:val="005A0C34"/>
    <w:rsid w:val="005A1634"/>
    <w:rsid w:val="005A17B3"/>
    <w:rsid w:val="005A2276"/>
    <w:rsid w:val="005A42AA"/>
    <w:rsid w:val="005A433E"/>
    <w:rsid w:val="005A51A5"/>
    <w:rsid w:val="005A55DB"/>
    <w:rsid w:val="005A5B88"/>
    <w:rsid w:val="005A5C1D"/>
    <w:rsid w:val="005A5D88"/>
    <w:rsid w:val="005A5E22"/>
    <w:rsid w:val="005A5F4D"/>
    <w:rsid w:val="005A6AE8"/>
    <w:rsid w:val="005A7389"/>
    <w:rsid w:val="005A796E"/>
    <w:rsid w:val="005A7A62"/>
    <w:rsid w:val="005A7C2D"/>
    <w:rsid w:val="005B047C"/>
    <w:rsid w:val="005B2697"/>
    <w:rsid w:val="005B31F8"/>
    <w:rsid w:val="005B45C1"/>
    <w:rsid w:val="005B4E9F"/>
    <w:rsid w:val="005B58F3"/>
    <w:rsid w:val="005B5C91"/>
    <w:rsid w:val="005B6317"/>
    <w:rsid w:val="005B6F0B"/>
    <w:rsid w:val="005B73C4"/>
    <w:rsid w:val="005B7491"/>
    <w:rsid w:val="005C00A0"/>
    <w:rsid w:val="005C026D"/>
    <w:rsid w:val="005C14C6"/>
    <w:rsid w:val="005C180B"/>
    <w:rsid w:val="005C4447"/>
    <w:rsid w:val="005C5B83"/>
    <w:rsid w:val="005C5C9D"/>
    <w:rsid w:val="005C6208"/>
    <w:rsid w:val="005C697A"/>
    <w:rsid w:val="005D0766"/>
    <w:rsid w:val="005D0AAE"/>
    <w:rsid w:val="005D0CCF"/>
    <w:rsid w:val="005D0D73"/>
    <w:rsid w:val="005D12E7"/>
    <w:rsid w:val="005D2C01"/>
    <w:rsid w:val="005D30F7"/>
    <w:rsid w:val="005D367C"/>
    <w:rsid w:val="005D3816"/>
    <w:rsid w:val="005D3D94"/>
    <w:rsid w:val="005D6012"/>
    <w:rsid w:val="005D693B"/>
    <w:rsid w:val="005E276A"/>
    <w:rsid w:val="005E2E7F"/>
    <w:rsid w:val="005E3081"/>
    <w:rsid w:val="005E36E6"/>
    <w:rsid w:val="005E38DB"/>
    <w:rsid w:val="005E480B"/>
    <w:rsid w:val="005E49A3"/>
    <w:rsid w:val="005E4C82"/>
    <w:rsid w:val="005E52C6"/>
    <w:rsid w:val="005E52ED"/>
    <w:rsid w:val="005E5B10"/>
    <w:rsid w:val="005E682D"/>
    <w:rsid w:val="005E767B"/>
    <w:rsid w:val="005E7E64"/>
    <w:rsid w:val="005F0678"/>
    <w:rsid w:val="005F0A23"/>
    <w:rsid w:val="005F25A2"/>
    <w:rsid w:val="005F27AC"/>
    <w:rsid w:val="005F2819"/>
    <w:rsid w:val="005F42A5"/>
    <w:rsid w:val="005F475E"/>
    <w:rsid w:val="005F479D"/>
    <w:rsid w:val="005F4DAD"/>
    <w:rsid w:val="005F6DFB"/>
    <w:rsid w:val="005F764C"/>
    <w:rsid w:val="005F7BF9"/>
    <w:rsid w:val="006012CE"/>
    <w:rsid w:val="0060164A"/>
    <w:rsid w:val="00602229"/>
    <w:rsid w:val="006024A1"/>
    <w:rsid w:val="0060297F"/>
    <w:rsid w:val="00603ACB"/>
    <w:rsid w:val="00604330"/>
    <w:rsid w:val="006049D7"/>
    <w:rsid w:val="00606B8D"/>
    <w:rsid w:val="006101D5"/>
    <w:rsid w:val="006104CE"/>
    <w:rsid w:val="00611C75"/>
    <w:rsid w:val="00611F04"/>
    <w:rsid w:val="00612400"/>
    <w:rsid w:val="006130C2"/>
    <w:rsid w:val="0061337C"/>
    <w:rsid w:val="0061341E"/>
    <w:rsid w:val="00613468"/>
    <w:rsid w:val="00613620"/>
    <w:rsid w:val="00615627"/>
    <w:rsid w:val="006156E2"/>
    <w:rsid w:val="00615E04"/>
    <w:rsid w:val="006171E1"/>
    <w:rsid w:val="00617BB1"/>
    <w:rsid w:val="00620DA0"/>
    <w:rsid w:val="00621814"/>
    <w:rsid w:val="00621C7F"/>
    <w:rsid w:val="00622156"/>
    <w:rsid w:val="00622397"/>
    <w:rsid w:val="00622966"/>
    <w:rsid w:val="006232C8"/>
    <w:rsid w:val="00624C24"/>
    <w:rsid w:val="0062605B"/>
    <w:rsid w:val="006261B4"/>
    <w:rsid w:val="00626392"/>
    <w:rsid w:val="00626C5F"/>
    <w:rsid w:val="00627635"/>
    <w:rsid w:val="0062788B"/>
    <w:rsid w:val="00627DC2"/>
    <w:rsid w:val="00627F95"/>
    <w:rsid w:val="006300C7"/>
    <w:rsid w:val="006302DF"/>
    <w:rsid w:val="00630CE3"/>
    <w:rsid w:val="0063102E"/>
    <w:rsid w:val="006339D5"/>
    <w:rsid w:val="00633BFB"/>
    <w:rsid w:val="00634485"/>
    <w:rsid w:val="00634A29"/>
    <w:rsid w:val="00634BA0"/>
    <w:rsid w:val="00634F4D"/>
    <w:rsid w:val="0063771F"/>
    <w:rsid w:val="00637965"/>
    <w:rsid w:val="00637C56"/>
    <w:rsid w:val="0064026E"/>
    <w:rsid w:val="0064069C"/>
    <w:rsid w:val="00641A80"/>
    <w:rsid w:val="00641D33"/>
    <w:rsid w:val="00643760"/>
    <w:rsid w:val="00643D44"/>
    <w:rsid w:val="0064503B"/>
    <w:rsid w:val="00645243"/>
    <w:rsid w:val="00645369"/>
    <w:rsid w:val="0064553E"/>
    <w:rsid w:val="006456B6"/>
    <w:rsid w:val="00645884"/>
    <w:rsid w:val="00645A2A"/>
    <w:rsid w:val="0064631C"/>
    <w:rsid w:val="00647775"/>
    <w:rsid w:val="0065166E"/>
    <w:rsid w:val="00652868"/>
    <w:rsid w:val="00653AAC"/>
    <w:rsid w:val="006545D2"/>
    <w:rsid w:val="00655BE5"/>
    <w:rsid w:val="006560BC"/>
    <w:rsid w:val="006560D3"/>
    <w:rsid w:val="00656659"/>
    <w:rsid w:val="00656BA2"/>
    <w:rsid w:val="00656E9B"/>
    <w:rsid w:val="00656FC9"/>
    <w:rsid w:val="00657063"/>
    <w:rsid w:val="006605BF"/>
    <w:rsid w:val="006605C5"/>
    <w:rsid w:val="0066177C"/>
    <w:rsid w:val="00661BBA"/>
    <w:rsid w:val="00661C01"/>
    <w:rsid w:val="00662308"/>
    <w:rsid w:val="006624B5"/>
    <w:rsid w:val="006626AC"/>
    <w:rsid w:val="00663A30"/>
    <w:rsid w:val="00663DC6"/>
    <w:rsid w:val="00664067"/>
    <w:rsid w:val="0066682E"/>
    <w:rsid w:val="00670131"/>
    <w:rsid w:val="00670706"/>
    <w:rsid w:val="006711A6"/>
    <w:rsid w:val="00671ABD"/>
    <w:rsid w:val="00672C2C"/>
    <w:rsid w:val="00672D9D"/>
    <w:rsid w:val="00674BB9"/>
    <w:rsid w:val="0067586E"/>
    <w:rsid w:val="00676592"/>
    <w:rsid w:val="00676AD9"/>
    <w:rsid w:val="006773B7"/>
    <w:rsid w:val="00680D09"/>
    <w:rsid w:val="0068128A"/>
    <w:rsid w:val="006814AD"/>
    <w:rsid w:val="0068164D"/>
    <w:rsid w:val="00681D58"/>
    <w:rsid w:val="006835D8"/>
    <w:rsid w:val="00683773"/>
    <w:rsid w:val="006842B2"/>
    <w:rsid w:val="006851A1"/>
    <w:rsid w:val="00685B9D"/>
    <w:rsid w:val="00685D1C"/>
    <w:rsid w:val="0068767F"/>
    <w:rsid w:val="0068779E"/>
    <w:rsid w:val="006900C2"/>
    <w:rsid w:val="006906D5"/>
    <w:rsid w:val="006912BC"/>
    <w:rsid w:val="0069160D"/>
    <w:rsid w:val="00691CAC"/>
    <w:rsid w:val="0069278D"/>
    <w:rsid w:val="0069384D"/>
    <w:rsid w:val="00693F6E"/>
    <w:rsid w:val="00694190"/>
    <w:rsid w:val="0069440E"/>
    <w:rsid w:val="006950AE"/>
    <w:rsid w:val="00695179"/>
    <w:rsid w:val="006956E9"/>
    <w:rsid w:val="00695861"/>
    <w:rsid w:val="00695A91"/>
    <w:rsid w:val="00695A97"/>
    <w:rsid w:val="00695BD4"/>
    <w:rsid w:val="00696235"/>
    <w:rsid w:val="0069770F"/>
    <w:rsid w:val="006A0288"/>
    <w:rsid w:val="006A18F3"/>
    <w:rsid w:val="006A1E2D"/>
    <w:rsid w:val="006A2169"/>
    <w:rsid w:val="006A39A8"/>
    <w:rsid w:val="006A484A"/>
    <w:rsid w:val="006A5245"/>
    <w:rsid w:val="006A5ED8"/>
    <w:rsid w:val="006A62D2"/>
    <w:rsid w:val="006A6C3A"/>
    <w:rsid w:val="006A732D"/>
    <w:rsid w:val="006A75A1"/>
    <w:rsid w:val="006A7EE4"/>
    <w:rsid w:val="006B0282"/>
    <w:rsid w:val="006B0DE8"/>
    <w:rsid w:val="006B131C"/>
    <w:rsid w:val="006B16C4"/>
    <w:rsid w:val="006B1EA4"/>
    <w:rsid w:val="006B2E99"/>
    <w:rsid w:val="006B3F9B"/>
    <w:rsid w:val="006B4C9D"/>
    <w:rsid w:val="006B4FA5"/>
    <w:rsid w:val="006B543B"/>
    <w:rsid w:val="006B612D"/>
    <w:rsid w:val="006B6785"/>
    <w:rsid w:val="006C0143"/>
    <w:rsid w:val="006C0C60"/>
    <w:rsid w:val="006C10F4"/>
    <w:rsid w:val="006C1393"/>
    <w:rsid w:val="006C4E00"/>
    <w:rsid w:val="006C5747"/>
    <w:rsid w:val="006C5792"/>
    <w:rsid w:val="006C5A2E"/>
    <w:rsid w:val="006C5D75"/>
    <w:rsid w:val="006C649A"/>
    <w:rsid w:val="006C6696"/>
    <w:rsid w:val="006C728B"/>
    <w:rsid w:val="006C7CCB"/>
    <w:rsid w:val="006D087E"/>
    <w:rsid w:val="006D08F3"/>
    <w:rsid w:val="006D0A0F"/>
    <w:rsid w:val="006D0C54"/>
    <w:rsid w:val="006D0D9B"/>
    <w:rsid w:val="006D120C"/>
    <w:rsid w:val="006D28EC"/>
    <w:rsid w:val="006D2DC5"/>
    <w:rsid w:val="006D2E3F"/>
    <w:rsid w:val="006D301F"/>
    <w:rsid w:val="006D3069"/>
    <w:rsid w:val="006D3954"/>
    <w:rsid w:val="006D52DE"/>
    <w:rsid w:val="006D5437"/>
    <w:rsid w:val="006D5ABF"/>
    <w:rsid w:val="006D5E7B"/>
    <w:rsid w:val="006D6A32"/>
    <w:rsid w:val="006D71FA"/>
    <w:rsid w:val="006E0023"/>
    <w:rsid w:val="006E0288"/>
    <w:rsid w:val="006E06F8"/>
    <w:rsid w:val="006E0DA1"/>
    <w:rsid w:val="006E11D3"/>
    <w:rsid w:val="006E1B7F"/>
    <w:rsid w:val="006E1FD3"/>
    <w:rsid w:val="006E2258"/>
    <w:rsid w:val="006E26D9"/>
    <w:rsid w:val="006E2B26"/>
    <w:rsid w:val="006E2FB5"/>
    <w:rsid w:val="006E470F"/>
    <w:rsid w:val="006E4A59"/>
    <w:rsid w:val="006E55D2"/>
    <w:rsid w:val="006E5E27"/>
    <w:rsid w:val="006E712F"/>
    <w:rsid w:val="006E7F66"/>
    <w:rsid w:val="006F06EE"/>
    <w:rsid w:val="006F20D5"/>
    <w:rsid w:val="006F27CE"/>
    <w:rsid w:val="006F39AF"/>
    <w:rsid w:val="006F3DDE"/>
    <w:rsid w:val="006F4025"/>
    <w:rsid w:val="006F4FD4"/>
    <w:rsid w:val="006F5373"/>
    <w:rsid w:val="006F5FBF"/>
    <w:rsid w:val="006F63DA"/>
    <w:rsid w:val="006F6814"/>
    <w:rsid w:val="006F6BD5"/>
    <w:rsid w:val="006F7196"/>
    <w:rsid w:val="006F7FF1"/>
    <w:rsid w:val="00700340"/>
    <w:rsid w:val="00700AD5"/>
    <w:rsid w:val="00701614"/>
    <w:rsid w:val="00701C27"/>
    <w:rsid w:val="00702C59"/>
    <w:rsid w:val="00704FD0"/>
    <w:rsid w:val="00706BE6"/>
    <w:rsid w:val="00706D8B"/>
    <w:rsid w:val="007105F4"/>
    <w:rsid w:val="0071176C"/>
    <w:rsid w:val="007128FA"/>
    <w:rsid w:val="0071342E"/>
    <w:rsid w:val="00714237"/>
    <w:rsid w:val="007143C8"/>
    <w:rsid w:val="00714BA8"/>
    <w:rsid w:val="0071590E"/>
    <w:rsid w:val="00716F9D"/>
    <w:rsid w:val="00717687"/>
    <w:rsid w:val="00717912"/>
    <w:rsid w:val="00717EA7"/>
    <w:rsid w:val="00721FF2"/>
    <w:rsid w:val="0072219D"/>
    <w:rsid w:val="0072250E"/>
    <w:rsid w:val="00722E4C"/>
    <w:rsid w:val="007242F2"/>
    <w:rsid w:val="00724880"/>
    <w:rsid w:val="007249A8"/>
    <w:rsid w:val="00724CCD"/>
    <w:rsid w:val="00725535"/>
    <w:rsid w:val="00725750"/>
    <w:rsid w:val="00725CD8"/>
    <w:rsid w:val="007267FE"/>
    <w:rsid w:val="00726B65"/>
    <w:rsid w:val="00726CC8"/>
    <w:rsid w:val="00727005"/>
    <w:rsid w:val="00727585"/>
    <w:rsid w:val="00727D25"/>
    <w:rsid w:val="00730264"/>
    <w:rsid w:val="00731A07"/>
    <w:rsid w:val="007320D5"/>
    <w:rsid w:val="007329A5"/>
    <w:rsid w:val="00732AE4"/>
    <w:rsid w:val="00732D36"/>
    <w:rsid w:val="007334D6"/>
    <w:rsid w:val="00733DAB"/>
    <w:rsid w:val="0073545E"/>
    <w:rsid w:val="007365A2"/>
    <w:rsid w:val="0074026D"/>
    <w:rsid w:val="007402E9"/>
    <w:rsid w:val="00740A2A"/>
    <w:rsid w:val="00740AF8"/>
    <w:rsid w:val="00741886"/>
    <w:rsid w:val="0074473F"/>
    <w:rsid w:val="00744F15"/>
    <w:rsid w:val="00745191"/>
    <w:rsid w:val="00746813"/>
    <w:rsid w:val="00747A6B"/>
    <w:rsid w:val="00747A9A"/>
    <w:rsid w:val="00750689"/>
    <w:rsid w:val="00750CDD"/>
    <w:rsid w:val="007512B7"/>
    <w:rsid w:val="007514E7"/>
    <w:rsid w:val="00752362"/>
    <w:rsid w:val="007536D5"/>
    <w:rsid w:val="00753DE0"/>
    <w:rsid w:val="007544FE"/>
    <w:rsid w:val="00754BD5"/>
    <w:rsid w:val="0075553E"/>
    <w:rsid w:val="00755F22"/>
    <w:rsid w:val="0075733F"/>
    <w:rsid w:val="00760969"/>
    <w:rsid w:val="00760DFB"/>
    <w:rsid w:val="00760E35"/>
    <w:rsid w:val="007615DB"/>
    <w:rsid w:val="007615E6"/>
    <w:rsid w:val="00761900"/>
    <w:rsid w:val="00761BAF"/>
    <w:rsid w:val="00761FDC"/>
    <w:rsid w:val="00762473"/>
    <w:rsid w:val="00764B9A"/>
    <w:rsid w:val="0076597A"/>
    <w:rsid w:val="00765995"/>
    <w:rsid w:val="007661C4"/>
    <w:rsid w:val="00766353"/>
    <w:rsid w:val="00766772"/>
    <w:rsid w:val="00766EA5"/>
    <w:rsid w:val="0076725F"/>
    <w:rsid w:val="00767435"/>
    <w:rsid w:val="00767454"/>
    <w:rsid w:val="00767DC7"/>
    <w:rsid w:val="007701ED"/>
    <w:rsid w:val="007703B7"/>
    <w:rsid w:val="007704F7"/>
    <w:rsid w:val="00770764"/>
    <w:rsid w:val="0077173D"/>
    <w:rsid w:val="0077227D"/>
    <w:rsid w:val="00772348"/>
    <w:rsid w:val="00772E2A"/>
    <w:rsid w:val="007738A0"/>
    <w:rsid w:val="0077407F"/>
    <w:rsid w:val="00775B00"/>
    <w:rsid w:val="00776799"/>
    <w:rsid w:val="00777C0A"/>
    <w:rsid w:val="00780126"/>
    <w:rsid w:val="00780831"/>
    <w:rsid w:val="00782C27"/>
    <w:rsid w:val="007834D3"/>
    <w:rsid w:val="00784385"/>
    <w:rsid w:val="00784E14"/>
    <w:rsid w:val="00785208"/>
    <w:rsid w:val="007852C4"/>
    <w:rsid w:val="00785556"/>
    <w:rsid w:val="00786166"/>
    <w:rsid w:val="007872C7"/>
    <w:rsid w:val="00787794"/>
    <w:rsid w:val="00791224"/>
    <w:rsid w:val="00791735"/>
    <w:rsid w:val="00792227"/>
    <w:rsid w:val="00792886"/>
    <w:rsid w:val="0079305E"/>
    <w:rsid w:val="00793764"/>
    <w:rsid w:val="00793FEA"/>
    <w:rsid w:val="00794964"/>
    <w:rsid w:val="00795650"/>
    <w:rsid w:val="00795E84"/>
    <w:rsid w:val="00796F76"/>
    <w:rsid w:val="00797477"/>
    <w:rsid w:val="007978B7"/>
    <w:rsid w:val="007A0964"/>
    <w:rsid w:val="007A0A51"/>
    <w:rsid w:val="007A17D3"/>
    <w:rsid w:val="007A2EA1"/>
    <w:rsid w:val="007A39C8"/>
    <w:rsid w:val="007A4F15"/>
    <w:rsid w:val="007A60C5"/>
    <w:rsid w:val="007A6A27"/>
    <w:rsid w:val="007A6AF5"/>
    <w:rsid w:val="007A6D95"/>
    <w:rsid w:val="007A764D"/>
    <w:rsid w:val="007A7B62"/>
    <w:rsid w:val="007B0777"/>
    <w:rsid w:val="007B1DBC"/>
    <w:rsid w:val="007B1E35"/>
    <w:rsid w:val="007B1FD7"/>
    <w:rsid w:val="007B26B2"/>
    <w:rsid w:val="007B2991"/>
    <w:rsid w:val="007B2F45"/>
    <w:rsid w:val="007B37BB"/>
    <w:rsid w:val="007B38E5"/>
    <w:rsid w:val="007B3D2E"/>
    <w:rsid w:val="007B4DE0"/>
    <w:rsid w:val="007B50C8"/>
    <w:rsid w:val="007B513B"/>
    <w:rsid w:val="007B56A3"/>
    <w:rsid w:val="007B689E"/>
    <w:rsid w:val="007B6B80"/>
    <w:rsid w:val="007C0553"/>
    <w:rsid w:val="007C0F6B"/>
    <w:rsid w:val="007C19C2"/>
    <w:rsid w:val="007C1D31"/>
    <w:rsid w:val="007C2098"/>
    <w:rsid w:val="007C24E6"/>
    <w:rsid w:val="007C3351"/>
    <w:rsid w:val="007C35A0"/>
    <w:rsid w:val="007C3A37"/>
    <w:rsid w:val="007C3CE6"/>
    <w:rsid w:val="007C3FDC"/>
    <w:rsid w:val="007C4469"/>
    <w:rsid w:val="007C519D"/>
    <w:rsid w:val="007C5A7B"/>
    <w:rsid w:val="007C6867"/>
    <w:rsid w:val="007C72EB"/>
    <w:rsid w:val="007C7527"/>
    <w:rsid w:val="007D02C3"/>
    <w:rsid w:val="007D0EE5"/>
    <w:rsid w:val="007D26CD"/>
    <w:rsid w:val="007D2D59"/>
    <w:rsid w:val="007D2FCF"/>
    <w:rsid w:val="007D33A7"/>
    <w:rsid w:val="007D3CC6"/>
    <w:rsid w:val="007D400A"/>
    <w:rsid w:val="007D4576"/>
    <w:rsid w:val="007D45F1"/>
    <w:rsid w:val="007D4F1E"/>
    <w:rsid w:val="007D695E"/>
    <w:rsid w:val="007D6D09"/>
    <w:rsid w:val="007D6DD7"/>
    <w:rsid w:val="007D70E9"/>
    <w:rsid w:val="007D7807"/>
    <w:rsid w:val="007D7869"/>
    <w:rsid w:val="007D7BB9"/>
    <w:rsid w:val="007D7C8B"/>
    <w:rsid w:val="007E027D"/>
    <w:rsid w:val="007E074B"/>
    <w:rsid w:val="007E0F13"/>
    <w:rsid w:val="007E2CC2"/>
    <w:rsid w:val="007E3796"/>
    <w:rsid w:val="007E50F1"/>
    <w:rsid w:val="007E59B7"/>
    <w:rsid w:val="007E5AB8"/>
    <w:rsid w:val="007E5E3E"/>
    <w:rsid w:val="007E63EB"/>
    <w:rsid w:val="007E7A30"/>
    <w:rsid w:val="007F0AD2"/>
    <w:rsid w:val="007F0EC7"/>
    <w:rsid w:val="007F0F71"/>
    <w:rsid w:val="007F0FD0"/>
    <w:rsid w:val="007F106F"/>
    <w:rsid w:val="007F1540"/>
    <w:rsid w:val="007F15B2"/>
    <w:rsid w:val="007F1E62"/>
    <w:rsid w:val="007F253A"/>
    <w:rsid w:val="007F2A0C"/>
    <w:rsid w:val="007F3766"/>
    <w:rsid w:val="007F3D88"/>
    <w:rsid w:val="007F440F"/>
    <w:rsid w:val="007F50FC"/>
    <w:rsid w:val="007F5895"/>
    <w:rsid w:val="007F5928"/>
    <w:rsid w:val="007F5A49"/>
    <w:rsid w:val="007F5BF1"/>
    <w:rsid w:val="007F5C13"/>
    <w:rsid w:val="007F6140"/>
    <w:rsid w:val="007F72EE"/>
    <w:rsid w:val="008015C0"/>
    <w:rsid w:val="00801B18"/>
    <w:rsid w:val="00801C59"/>
    <w:rsid w:val="0080211B"/>
    <w:rsid w:val="00805F0D"/>
    <w:rsid w:val="0080727D"/>
    <w:rsid w:val="0080768A"/>
    <w:rsid w:val="0080786C"/>
    <w:rsid w:val="00807C84"/>
    <w:rsid w:val="008101EE"/>
    <w:rsid w:val="0081058C"/>
    <w:rsid w:val="0081077D"/>
    <w:rsid w:val="00810854"/>
    <w:rsid w:val="00811C2D"/>
    <w:rsid w:val="00813AB5"/>
    <w:rsid w:val="00813E74"/>
    <w:rsid w:val="00814E0B"/>
    <w:rsid w:val="00815C8D"/>
    <w:rsid w:val="008160C1"/>
    <w:rsid w:val="00817381"/>
    <w:rsid w:val="00817E8F"/>
    <w:rsid w:val="00820212"/>
    <w:rsid w:val="0082084D"/>
    <w:rsid w:val="008214BA"/>
    <w:rsid w:val="00821F23"/>
    <w:rsid w:val="008220E8"/>
    <w:rsid w:val="008225C0"/>
    <w:rsid w:val="008228C9"/>
    <w:rsid w:val="008229EE"/>
    <w:rsid w:val="00823046"/>
    <w:rsid w:val="00823FAA"/>
    <w:rsid w:val="00824621"/>
    <w:rsid w:val="008246D6"/>
    <w:rsid w:val="00825E6A"/>
    <w:rsid w:val="00826494"/>
    <w:rsid w:val="00826C1D"/>
    <w:rsid w:val="008277DB"/>
    <w:rsid w:val="00827BFA"/>
    <w:rsid w:val="008303B1"/>
    <w:rsid w:val="00831165"/>
    <w:rsid w:val="008311FD"/>
    <w:rsid w:val="00831DEC"/>
    <w:rsid w:val="00832865"/>
    <w:rsid w:val="00833DDB"/>
    <w:rsid w:val="00835188"/>
    <w:rsid w:val="008358BB"/>
    <w:rsid w:val="00835FF3"/>
    <w:rsid w:val="00837006"/>
    <w:rsid w:val="0083753E"/>
    <w:rsid w:val="00837A28"/>
    <w:rsid w:val="0084080D"/>
    <w:rsid w:val="0084094B"/>
    <w:rsid w:val="00841E8F"/>
    <w:rsid w:val="008440CD"/>
    <w:rsid w:val="0084480B"/>
    <w:rsid w:val="00844B13"/>
    <w:rsid w:val="00845183"/>
    <w:rsid w:val="008451B0"/>
    <w:rsid w:val="008456DC"/>
    <w:rsid w:val="00846649"/>
    <w:rsid w:val="00850596"/>
    <w:rsid w:val="008507EF"/>
    <w:rsid w:val="00850D66"/>
    <w:rsid w:val="008521AD"/>
    <w:rsid w:val="008522D1"/>
    <w:rsid w:val="008530AE"/>
    <w:rsid w:val="0085355C"/>
    <w:rsid w:val="008537D7"/>
    <w:rsid w:val="008545D7"/>
    <w:rsid w:val="0085643A"/>
    <w:rsid w:val="008567A3"/>
    <w:rsid w:val="0085692E"/>
    <w:rsid w:val="008569DB"/>
    <w:rsid w:val="00857996"/>
    <w:rsid w:val="0086117C"/>
    <w:rsid w:val="008619DA"/>
    <w:rsid w:val="00861AE1"/>
    <w:rsid w:val="00861B69"/>
    <w:rsid w:val="00861C70"/>
    <w:rsid w:val="00861CF2"/>
    <w:rsid w:val="00862649"/>
    <w:rsid w:val="00863906"/>
    <w:rsid w:val="00863B2B"/>
    <w:rsid w:val="00863BA4"/>
    <w:rsid w:val="0086516B"/>
    <w:rsid w:val="0086601F"/>
    <w:rsid w:val="008667B9"/>
    <w:rsid w:val="00867149"/>
    <w:rsid w:val="00867B22"/>
    <w:rsid w:val="00867C0B"/>
    <w:rsid w:val="00870A12"/>
    <w:rsid w:val="00870F32"/>
    <w:rsid w:val="008713C3"/>
    <w:rsid w:val="00872DF9"/>
    <w:rsid w:val="0087345F"/>
    <w:rsid w:val="008734E0"/>
    <w:rsid w:val="008737E5"/>
    <w:rsid w:val="00873C84"/>
    <w:rsid w:val="0087401F"/>
    <w:rsid w:val="008740F6"/>
    <w:rsid w:val="0087479C"/>
    <w:rsid w:val="00874EE4"/>
    <w:rsid w:val="008757B8"/>
    <w:rsid w:val="00875E5D"/>
    <w:rsid w:val="008772DB"/>
    <w:rsid w:val="0087767D"/>
    <w:rsid w:val="00877FCF"/>
    <w:rsid w:val="00880053"/>
    <w:rsid w:val="00880CA4"/>
    <w:rsid w:val="00882071"/>
    <w:rsid w:val="00882AEC"/>
    <w:rsid w:val="00882FC0"/>
    <w:rsid w:val="008834DC"/>
    <w:rsid w:val="0088402F"/>
    <w:rsid w:val="00884D50"/>
    <w:rsid w:val="00886069"/>
    <w:rsid w:val="00886E59"/>
    <w:rsid w:val="00886FCC"/>
    <w:rsid w:val="00887731"/>
    <w:rsid w:val="00887DB0"/>
    <w:rsid w:val="00892656"/>
    <w:rsid w:val="00892771"/>
    <w:rsid w:val="00893E45"/>
    <w:rsid w:val="00894E9D"/>
    <w:rsid w:val="00895230"/>
    <w:rsid w:val="008967D8"/>
    <w:rsid w:val="00897514"/>
    <w:rsid w:val="008977C7"/>
    <w:rsid w:val="00897CAD"/>
    <w:rsid w:val="008A0A98"/>
    <w:rsid w:val="008A1A93"/>
    <w:rsid w:val="008A2AFA"/>
    <w:rsid w:val="008A32DD"/>
    <w:rsid w:val="008A34F7"/>
    <w:rsid w:val="008A3A3B"/>
    <w:rsid w:val="008A5F2C"/>
    <w:rsid w:val="008A60E8"/>
    <w:rsid w:val="008A7208"/>
    <w:rsid w:val="008A7572"/>
    <w:rsid w:val="008A7E5E"/>
    <w:rsid w:val="008B0DF9"/>
    <w:rsid w:val="008B0E59"/>
    <w:rsid w:val="008B2543"/>
    <w:rsid w:val="008B34FD"/>
    <w:rsid w:val="008B36EA"/>
    <w:rsid w:val="008B4253"/>
    <w:rsid w:val="008B4701"/>
    <w:rsid w:val="008B485D"/>
    <w:rsid w:val="008B4DB9"/>
    <w:rsid w:val="008B54FC"/>
    <w:rsid w:val="008B57C0"/>
    <w:rsid w:val="008B6208"/>
    <w:rsid w:val="008B6561"/>
    <w:rsid w:val="008B659D"/>
    <w:rsid w:val="008B7DAA"/>
    <w:rsid w:val="008C00C9"/>
    <w:rsid w:val="008C17F7"/>
    <w:rsid w:val="008C19FD"/>
    <w:rsid w:val="008C1B71"/>
    <w:rsid w:val="008C2B97"/>
    <w:rsid w:val="008C4C85"/>
    <w:rsid w:val="008C5039"/>
    <w:rsid w:val="008C5D98"/>
    <w:rsid w:val="008C647A"/>
    <w:rsid w:val="008D01EB"/>
    <w:rsid w:val="008D0956"/>
    <w:rsid w:val="008D0F14"/>
    <w:rsid w:val="008D2226"/>
    <w:rsid w:val="008D2873"/>
    <w:rsid w:val="008D2BC8"/>
    <w:rsid w:val="008D2C5B"/>
    <w:rsid w:val="008D3823"/>
    <w:rsid w:val="008D42DF"/>
    <w:rsid w:val="008D4757"/>
    <w:rsid w:val="008D5603"/>
    <w:rsid w:val="008D63C9"/>
    <w:rsid w:val="008D6F7A"/>
    <w:rsid w:val="008D76D0"/>
    <w:rsid w:val="008D770B"/>
    <w:rsid w:val="008D7739"/>
    <w:rsid w:val="008D7DE7"/>
    <w:rsid w:val="008E0963"/>
    <w:rsid w:val="008E1207"/>
    <w:rsid w:val="008E1254"/>
    <w:rsid w:val="008E1ADC"/>
    <w:rsid w:val="008E344A"/>
    <w:rsid w:val="008E3AE3"/>
    <w:rsid w:val="008E575C"/>
    <w:rsid w:val="008E6D45"/>
    <w:rsid w:val="008E74F0"/>
    <w:rsid w:val="008E7BDD"/>
    <w:rsid w:val="008F0DFC"/>
    <w:rsid w:val="008F1F67"/>
    <w:rsid w:val="008F2AA8"/>
    <w:rsid w:val="008F3062"/>
    <w:rsid w:val="008F4709"/>
    <w:rsid w:val="008F4FBD"/>
    <w:rsid w:val="008F4FF0"/>
    <w:rsid w:val="008F554A"/>
    <w:rsid w:val="008F589C"/>
    <w:rsid w:val="008F641A"/>
    <w:rsid w:val="008F66C6"/>
    <w:rsid w:val="008F6FFF"/>
    <w:rsid w:val="008F7606"/>
    <w:rsid w:val="008F7E6F"/>
    <w:rsid w:val="009005AE"/>
    <w:rsid w:val="009005C1"/>
    <w:rsid w:val="00900D7D"/>
    <w:rsid w:val="00902CC8"/>
    <w:rsid w:val="0090403C"/>
    <w:rsid w:val="009065BC"/>
    <w:rsid w:val="0090694B"/>
    <w:rsid w:val="00910230"/>
    <w:rsid w:val="009106D3"/>
    <w:rsid w:val="00911585"/>
    <w:rsid w:val="0091182C"/>
    <w:rsid w:val="00912342"/>
    <w:rsid w:val="00912BF7"/>
    <w:rsid w:val="00912CBB"/>
    <w:rsid w:val="00912D76"/>
    <w:rsid w:val="00913596"/>
    <w:rsid w:val="00913A84"/>
    <w:rsid w:val="00913C8C"/>
    <w:rsid w:val="00914C78"/>
    <w:rsid w:val="00914E12"/>
    <w:rsid w:val="009163A0"/>
    <w:rsid w:val="00916BB4"/>
    <w:rsid w:val="00916C37"/>
    <w:rsid w:val="00916E9E"/>
    <w:rsid w:val="00917724"/>
    <w:rsid w:val="00920A62"/>
    <w:rsid w:val="009229B7"/>
    <w:rsid w:val="00922ACB"/>
    <w:rsid w:val="00922F91"/>
    <w:rsid w:val="00924B4C"/>
    <w:rsid w:val="00924E47"/>
    <w:rsid w:val="00925194"/>
    <w:rsid w:val="00925CDA"/>
    <w:rsid w:val="009268F7"/>
    <w:rsid w:val="00930062"/>
    <w:rsid w:val="00930443"/>
    <w:rsid w:val="009306BE"/>
    <w:rsid w:val="009313D4"/>
    <w:rsid w:val="00933A18"/>
    <w:rsid w:val="00933A5A"/>
    <w:rsid w:val="0093443F"/>
    <w:rsid w:val="00934EAE"/>
    <w:rsid w:val="0093505E"/>
    <w:rsid w:val="009356AC"/>
    <w:rsid w:val="00935A4A"/>
    <w:rsid w:val="00936054"/>
    <w:rsid w:val="00936AF3"/>
    <w:rsid w:val="00936E66"/>
    <w:rsid w:val="00937B2F"/>
    <w:rsid w:val="00940A4E"/>
    <w:rsid w:val="009414E0"/>
    <w:rsid w:val="00941597"/>
    <w:rsid w:val="00942253"/>
    <w:rsid w:val="0094312C"/>
    <w:rsid w:val="00943A62"/>
    <w:rsid w:val="00944C6C"/>
    <w:rsid w:val="00945581"/>
    <w:rsid w:val="00945F2D"/>
    <w:rsid w:val="00945F40"/>
    <w:rsid w:val="009476BA"/>
    <w:rsid w:val="00951855"/>
    <w:rsid w:val="00951B0F"/>
    <w:rsid w:val="0095360F"/>
    <w:rsid w:val="00953698"/>
    <w:rsid w:val="00953A69"/>
    <w:rsid w:val="00954BD2"/>
    <w:rsid w:val="009551C3"/>
    <w:rsid w:val="0095526F"/>
    <w:rsid w:val="00956D9B"/>
    <w:rsid w:val="00956FB0"/>
    <w:rsid w:val="0095755B"/>
    <w:rsid w:val="00961596"/>
    <w:rsid w:val="00961F34"/>
    <w:rsid w:val="0096224D"/>
    <w:rsid w:val="009627BC"/>
    <w:rsid w:val="00962CDF"/>
    <w:rsid w:val="00963D74"/>
    <w:rsid w:val="00963D99"/>
    <w:rsid w:val="009640F5"/>
    <w:rsid w:val="00964E41"/>
    <w:rsid w:val="009651CF"/>
    <w:rsid w:val="00965201"/>
    <w:rsid w:val="0096527B"/>
    <w:rsid w:val="0096578F"/>
    <w:rsid w:val="00966514"/>
    <w:rsid w:val="00967B26"/>
    <w:rsid w:val="00971D18"/>
    <w:rsid w:val="009720AD"/>
    <w:rsid w:val="00974079"/>
    <w:rsid w:val="00975C63"/>
    <w:rsid w:val="009773E1"/>
    <w:rsid w:val="00977532"/>
    <w:rsid w:val="00977923"/>
    <w:rsid w:val="00980A5D"/>
    <w:rsid w:val="00981073"/>
    <w:rsid w:val="00981175"/>
    <w:rsid w:val="00981CBA"/>
    <w:rsid w:val="009821BF"/>
    <w:rsid w:val="009822E6"/>
    <w:rsid w:val="0098375B"/>
    <w:rsid w:val="0098383E"/>
    <w:rsid w:val="00983C25"/>
    <w:rsid w:val="009849E7"/>
    <w:rsid w:val="00984CEE"/>
    <w:rsid w:val="00985B4E"/>
    <w:rsid w:val="00987DF4"/>
    <w:rsid w:val="00990F7D"/>
    <w:rsid w:val="00991C74"/>
    <w:rsid w:val="0099307C"/>
    <w:rsid w:val="00993085"/>
    <w:rsid w:val="0099500D"/>
    <w:rsid w:val="0099510C"/>
    <w:rsid w:val="00995D63"/>
    <w:rsid w:val="009A1081"/>
    <w:rsid w:val="009A19F6"/>
    <w:rsid w:val="009A2961"/>
    <w:rsid w:val="009A42B0"/>
    <w:rsid w:val="009A4ADE"/>
    <w:rsid w:val="009A4D5F"/>
    <w:rsid w:val="009A5D48"/>
    <w:rsid w:val="009A6F95"/>
    <w:rsid w:val="009B088E"/>
    <w:rsid w:val="009B0CA4"/>
    <w:rsid w:val="009B0DEA"/>
    <w:rsid w:val="009B11A0"/>
    <w:rsid w:val="009B2100"/>
    <w:rsid w:val="009B26C0"/>
    <w:rsid w:val="009B2DCF"/>
    <w:rsid w:val="009B3420"/>
    <w:rsid w:val="009B408F"/>
    <w:rsid w:val="009B4DF7"/>
    <w:rsid w:val="009B5BB6"/>
    <w:rsid w:val="009B678E"/>
    <w:rsid w:val="009B73C0"/>
    <w:rsid w:val="009B7746"/>
    <w:rsid w:val="009B7C47"/>
    <w:rsid w:val="009B7DA3"/>
    <w:rsid w:val="009C03BB"/>
    <w:rsid w:val="009C0ABF"/>
    <w:rsid w:val="009C0B41"/>
    <w:rsid w:val="009C1126"/>
    <w:rsid w:val="009C26CE"/>
    <w:rsid w:val="009C2C6D"/>
    <w:rsid w:val="009C2D21"/>
    <w:rsid w:val="009C320A"/>
    <w:rsid w:val="009C67A1"/>
    <w:rsid w:val="009C68CF"/>
    <w:rsid w:val="009C76CC"/>
    <w:rsid w:val="009C7F5C"/>
    <w:rsid w:val="009D0BDF"/>
    <w:rsid w:val="009D115A"/>
    <w:rsid w:val="009D1DBC"/>
    <w:rsid w:val="009D1E9A"/>
    <w:rsid w:val="009D2833"/>
    <w:rsid w:val="009D2AF0"/>
    <w:rsid w:val="009D414B"/>
    <w:rsid w:val="009D44F6"/>
    <w:rsid w:val="009D4A32"/>
    <w:rsid w:val="009D668D"/>
    <w:rsid w:val="009D6BAC"/>
    <w:rsid w:val="009D7728"/>
    <w:rsid w:val="009D79EA"/>
    <w:rsid w:val="009E0FD4"/>
    <w:rsid w:val="009E1EF6"/>
    <w:rsid w:val="009E2444"/>
    <w:rsid w:val="009E29E6"/>
    <w:rsid w:val="009E2B45"/>
    <w:rsid w:val="009E2BDC"/>
    <w:rsid w:val="009E3573"/>
    <w:rsid w:val="009E3CF7"/>
    <w:rsid w:val="009E40E6"/>
    <w:rsid w:val="009E4364"/>
    <w:rsid w:val="009E46BE"/>
    <w:rsid w:val="009E4B4D"/>
    <w:rsid w:val="009E5407"/>
    <w:rsid w:val="009E5820"/>
    <w:rsid w:val="009E667A"/>
    <w:rsid w:val="009F1547"/>
    <w:rsid w:val="009F2B46"/>
    <w:rsid w:val="009F3A43"/>
    <w:rsid w:val="009F4615"/>
    <w:rsid w:val="009F4A35"/>
    <w:rsid w:val="009F4A8C"/>
    <w:rsid w:val="009F4CAD"/>
    <w:rsid w:val="009F4DBA"/>
    <w:rsid w:val="009F56D5"/>
    <w:rsid w:val="009F5CD0"/>
    <w:rsid w:val="009F62E5"/>
    <w:rsid w:val="009F6314"/>
    <w:rsid w:val="009F686B"/>
    <w:rsid w:val="009F7056"/>
    <w:rsid w:val="009F739A"/>
    <w:rsid w:val="009F79C3"/>
    <w:rsid w:val="009F7A4F"/>
    <w:rsid w:val="00A0026C"/>
    <w:rsid w:val="00A01064"/>
    <w:rsid w:val="00A01218"/>
    <w:rsid w:val="00A02884"/>
    <w:rsid w:val="00A0313B"/>
    <w:rsid w:val="00A0321D"/>
    <w:rsid w:val="00A042D1"/>
    <w:rsid w:val="00A047EE"/>
    <w:rsid w:val="00A04CFC"/>
    <w:rsid w:val="00A06ADB"/>
    <w:rsid w:val="00A06B1C"/>
    <w:rsid w:val="00A06E88"/>
    <w:rsid w:val="00A0748E"/>
    <w:rsid w:val="00A101F6"/>
    <w:rsid w:val="00A10AC5"/>
    <w:rsid w:val="00A10C86"/>
    <w:rsid w:val="00A10F07"/>
    <w:rsid w:val="00A123E3"/>
    <w:rsid w:val="00A13752"/>
    <w:rsid w:val="00A13F0E"/>
    <w:rsid w:val="00A141FF"/>
    <w:rsid w:val="00A14419"/>
    <w:rsid w:val="00A15015"/>
    <w:rsid w:val="00A15198"/>
    <w:rsid w:val="00A15221"/>
    <w:rsid w:val="00A15749"/>
    <w:rsid w:val="00A15A1A"/>
    <w:rsid w:val="00A16DB9"/>
    <w:rsid w:val="00A20574"/>
    <w:rsid w:val="00A20C70"/>
    <w:rsid w:val="00A20D3A"/>
    <w:rsid w:val="00A21CEF"/>
    <w:rsid w:val="00A220B8"/>
    <w:rsid w:val="00A228D4"/>
    <w:rsid w:val="00A22D05"/>
    <w:rsid w:val="00A2375C"/>
    <w:rsid w:val="00A24867"/>
    <w:rsid w:val="00A25895"/>
    <w:rsid w:val="00A271ED"/>
    <w:rsid w:val="00A301F1"/>
    <w:rsid w:val="00A30CE0"/>
    <w:rsid w:val="00A31106"/>
    <w:rsid w:val="00A31AA7"/>
    <w:rsid w:val="00A31DAE"/>
    <w:rsid w:val="00A3265F"/>
    <w:rsid w:val="00A3280B"/>
    <w:rsid w:val="00A32F5E"/>
    <w:rsid w:val="00A33141"/>
    <w:rsid w:val="00A35231"/>
    <w:rsid w:val="00A35865"/>
    <w:rsid w:val="00A362A8"/>
    <w:rsid w:val="00A369E6"/>
    <w:rsid w:val="00A36F1F"/>
    <w:rsid w:val="00A3786D"/>
    <w:rsid w:val="00A37AB8"/>
    <w:rsid w:val="00A37DCD"/>
    <w:rsid w:val="00A37E24"/>
    <w:rsid w:val="00A40555"/>
    <w:rsid w:val="00A420F7"/>
    <w:rsid w:val="00A424EF"/>
    <w:rsid w:val="00A42AB2"/>
    <w:rsid w:val="00A42F65"/>
    <w:rsid w:val="00A433FA"/>
    <w:rsid w:val="00A44FEE"/>
    <w:rsid w:val="00A452A0"/>
    <w:rsid w:val="00A460AB"/>
    <w:rsid w:val="00A46819"/>
    <w:rsid w:val="00A46CF7"/>
    <w:rsid w:val="00A5118F"/>
    <w:rsid w:val="00A513EB"/>
    <w:rsid w:val="00A51F38"/>
    <w:rsid w:val="00A52AB2"/>
    <w:rsid w:val="00A531CD"/>
    <w:rsid w:val="00A5320D"/>
    <w:rsid w:val="00A5419F"/>
    <w:rsid w:val="00A54245"/>
    <w:rsid w:val="00A54615"/>
    <w:rsid w:val="00A55341"/>
    <w:rsid w:val="00A55898"/>
    <w:rsid w:val="00A55AD6"/>
    <w:rsid w:val="00A56476"/>
    <w:rsid w:val="00A566EC"/>
    <w:rsid w:val="00A601E8"/>
    <w:rsid w:val="00A604B3"/>
    <w:rsid w:val="00A60748"/>
    <w:rsid w:val="00A608FE"/>
    <w:rsid w:val="00A60916"/>
    <w:rsid w:val="00A612A7"/>
    <w:rsid w:val="00A627F3"/>
    <w:rsid w:val="00A628CB"/>
    <w:rsid w:val="00A62E00"/>
    <w:rsid w:val="00A62FCB"/>
    <w:rsid w:val="00A6302C"/>
    <w:rsid w:val="00A63EFF"/>
    <w:rsid w:val="00A642E5"/>
    <w:rsid w:val="00A64A5C"/>
    <w:rsid w:val="00A658E2"/>
    <w:rsid w:val="00A65EB7"/>
    <w:rsid w:val="00A70351"/>
    <w:rsid w:val="00A70447"/>
    <w:rsid w:val="00A707CA"/>
    <w:rsid w:val="00A71A34"/>
    <w:rsid w:val="00A71AAD"/>
    <w:rsid w:val="00A73E30"/>
    <w:rsid w:val="00A74389"/>
    <w:rsid w:val="00A745D6"/>
    <w:rsid w:val="00A74D09"/>
    <w:rsid w:val="00A759BD"/>
    <w:rsid w:val="00A75D27"/>
    <w:rsid w:val="00A7612C"/>
    <w:rsid w:val="00A76CC1"/>
    <w:rsid w:val="00A77816"/>
    <w:rsid w:val="00A800A7"/>
    <w:rsid w:val="00A80D71"/>
    <w:rsid w:val="00A811E1"/>
    <w:rsid w:val="00A815EA"/>
    <w:rsid w:val="00A81721"/>
    <w:rsid w:val="00A81E9A"/>
    <w:rsid w:val="00A82B1D"/>
    <w:rsid w:val="00A82ED6"/>
    <w:rsid w:val="00A83587"/>
    <w:rsid w:val="00A84717"/>
    <w:rsid w:val="00A84D21"/>
    <w:rsid w:val="00A8543F"/>
    <w:rsid w:val="00A85501"/>
    <w:rsid w:val="00A868EB"/>
    <w:rsid w:val="00A87844"/>
    <w:rsid w:val="00A90073"/>
    <w:rsid w:val="00A91311"/>
    <w:rsid w:val="00A91515"/>
    <w:rsid w:val="00A92932"/>
    <w:rsid w:val="00A92961"/>
    <w:rsid w:val="00A92B68"/>
    <w:rsid w:val="00A92D5C"/>
    <w:rsid w:val="00A9422B"/>
    <w:rsid w:val="00A94414"/>
    <w:rsid w:val="00A94817"/>
    <w:rsid w:val="00A95A7E"/>
    <w:rsid w:val="00A971BE"/>
    <w:rsid w:val="00A9745C"/>
    <w:rsid w:val="00A977A3"/>
    <w:rsid w:val="00AA052B"/>
    <w:rsid w:val="00AA09A8"/>
    <w:rsid w:val="00AA0FB2"/>
    <w:rsid w:val="00AA158B"/>
    <w:rsid w:val="00AA1951"/>
    <w:rsid w:val="00AA1CD0"/>
    <w:rsid w:val="00AA2E4B"/>
    <w:rsid w:val="00AA3467"/>
    <w:rsid w:val="00AA35CA"/>
    <w:rsid w:val="00AA4884"/>
    <w:rsid w:val="00AA539D"/>
    <w:rsid w:val="00AA54B3"/>
    <w:rsid w:val="00AA5E30"/>
    <w:rsid w:val="00AA69B2"/>
    <w:rsid w:val="00AA7DFF"/>
    <w:rsid w:val="00AA7E36"/>
    <w:rsid w:val="00AB09F5"/>
    <w:rsid w:val="00AB13FF"/>
    <w:rsid w:val="00AB16D7"/>
    <w:rsid w:val="00AB19CC"/>
    <w:rsid w:val="00AB2242"/>
    <w:rsid w:val="00AB22D2"/>
    <w:rsid w:val="00AB280B"/>
    <w:rsid w:val="00AB3558"/>
    <w:rsid w:val="00AB42BB"/>
    <w:rsid w:val="00AB45F7"/>
    <w:rsid w:val="00AB4887"/>
    <w:rsid w:val="00AB50D1"/>
    <w:rsid w:val="00AB58F3"/>
    <w:rsid w:val="00AB6471"/>
    <w:rsid w:val="00AB6CBF"/>
    <w:rsid w:val="00AB72A4"/>
    <w:rsid w:val="00AB731E"/>
    <w:rsid w:val="00AB7631"/>
    <w:rsid w:val="00AB7FC1"/>
    <w:rsid w:val="00AC0193"/>
    <w:rsid w:val="00AC0BC9"/>
    <w:rsid w:val="00AC0F30"/>
    <w:rsid w:val="00AC1175"/>
    <w:rsid w:val="00AC25B5"/>
    <w:rsid w:val="00AC2A21"/>
    <w:rsid w:val="00AC3659"/>
    <w:rsid w:val="00AC3E6D"/>
    <w:rsid w:val="00AC3F56"/>
    <w:rsid w:val="00AC4105"/>
    <w:rsid w:val="00AC4180"/>
    <w:rsid w:val="00AC4985"/>
    <w:rsid w:val="00AC50D1"/>
    <w:rsid w:val="00AC5870"/>
    <w:rsid w:val="00AC58AF"/>
    <w:rsid w:val="00AC58C4"/>
    <w:rsid w:val="00AC5AE9"/>
    <w:rsid w:val="00AC5EB3"/>
    <w:rsid w:val="00AC6829"/>
    <w:rsid w:val="00AC6F94"/>
    <w:rsid w:val="00AD0695"/>
    <w:rsid w:val="00AD0857"/>
    <w:rsid w:val="00AD0D94"/>
    <w:rsid w:val="00AD1574"/>
    <w:rsid w:val="00AD1DA3"/>
    <w:rsid w:val="00AD1E56"/>
    <w:rsid w:val="00AD4979"/>
    <w:rsid w:val="00AD5105"/>
    <w:rsid w:val="00AD5954"/>
    <w:rsid w:val="00AD67EC"/>
    <w:rsid w:val="00AD6B0E"/>
    <w:rsid w:val="00AD6B5E"/>
    <w:rsid w:val="00AD6F3B"/>
    <w:rsid w:val="00AD721B"/>
    <w:rsid w:val="00AD7B6D"/>
    <w:rsid w:val="00AD7B94"/>
    <w:rsid w:val="00AE0146"/>
    <w:rsid w:val="00AE080A"/>
    <w:rsid w:val="00AE15F8"/>
    <w:rsid w:val="00AE1EDB"/>
    <w:rsid w:val="00AE1FE5"/>
    <w:rsid w:val="00AE3AB6"/>
    <w:rsid w:val="00AE44A2"/>
    <w:rsid w:val="00AE452B"/>
    <w:rsid w:val="00AE45BF"/>
    <w:rsid w:val="00AE4971"/>
    <w:rsid w:val="00AE4A30"/>
    <w:rsid w:val="00AE4ADB"/>
    <w:rsid w:val="00AE5E8F"/>
    <w:rsid w:val="00AE664B"/>
    <w:rsid w:val="00AE6732"/>
    <w:rsid w:val="00AE71CD"/>
    <w:rsid w:val="00AE74A1"/>
    <w:rsid w:val="00AE777F"/>
    <w:rsid w:val="00AF0875"/>
    <w:rsid w:val="00AF0B12"/>
    <w:rsid w:val="00AF14B4"/>
    <w:rsid w:val="00AF33B1"/>
    <w:rsid w:val="00AF38DB"/>
    <w:rsid w:val="00AF3F9D"/>
    <w:rsid w:val="00AF56ED"/>
    <w:rsid w:val="00AF5A29"/>
    <w:rsid w:val="00AF6539"/>
    <w:rsid w:val="00AF6DE7"/>
    <w:rsid w:val="00B00154"/>
    <w:rsid w:val="00B00989"/>
    <w:rsid w:val="00B00DA7"/>
    <w:rsid w:val="00B01673"/>
    <w:rsid w:val="00B03946"/>
    <w:rsid w:val="00B03F84"/>
    <w:rsid w:val="00B0422E"/>
    <w:rsid w:val="00B04290"/>
    <w:rsid w:val="00B05CAB"/>
    <w:rsid w:val="00B066E5"/>
    <w:rsid w:val="00B06CAF"/>
    <w:rsid w:val="00B0752A"/>
    <w:rsid w:val="00B07D20"/>
    <w:rsid w:val="00B10B04"/>
    <w:rsid w:val="00B122B2"/>
    <w:rsid w:val="00B12848"/>
    <w:rsid w:val="00B12F7E"/>
    <w:rsid w:val="00B1314C"/>
    <w:rsid w:val="00B13B52"/>
    <w:rsid w:val="00B14216"/>
    <w:rsid w:val="00B1468E"/>
    <w:rsid w:val="00B146E8"/>
    <w:rsid w:val="00B14706"/>
    <w:rsid w:val="00B152D6"/>
    <w:rsid w:val="00B16B70"/>
    <w:rsid w:val="00B201C0"/>
    <w:rsid w:val="00B20303"/>
    <w:rsid w:val="00B21175"/>
    <w:rsid w:val="00B21889"/>
    <w:rsid w:val="00B21DAA"/>
    <w:rsid w:val="00B224D4"/>
    <w:rsid w:val="00B2358B"/>
    <w:rsid w:val="00B242EF"/>
    <w:rsid w:val="00B24F7F"/>
    <w:rsid w:val="00B25497"/>
    <w:rsid w:val="00B25745"/>
    <w:rsid w:val="00B25853"/>
    <w:rsid w:val="00B262C6"/>
    <w:rsid w:val="00B265B1"/>
    <w:rsid w:val="00B26AD3"/>
    <w:rsid w:val="00B27359"/>
    <w:rsid w:val="00B30A39"/>
    <w:rsid w:val="00B31591"/>
    <w:rsid w:val="00B32144"/>
    <w:rsid w:val="00B32BEF"/>
    <w:rsid w:val="00B3519B"/>
    <w:rsid w:val="00B35BED"/>
    <w:rsid w:val="00B35BF7"/>
    <w:rsid w:val="00B35E2B"/>
    <w:rsid w:val="00B36017"/>
    <w:rsid w:val="00B363E3"/>
    <w:rsid w:val="00B379C1"/>
    <w:rsid w:val="00B37B3C"/>
    <w:rsid w:val="00B40231"/>
    <w:rsid w:val="00B42042"/>
    <w:rsid w:val="00B42237"/>
    <w:rsid w:val="00B42593"/>
    <w:rsid w:val="00B431F7"/>
    <w:rsid w:val="00B431FD"/>
    <w:rsid w:val="00B434DE"/>
    <w:rsid w:val="00B44521"/>
    <w:rsid w:val="00B44DAA"/>
    <w:rsid w:val="00B45A68"/>
    <w:rsid w:val="00B45C1F"/>
    <w:rsid w:val="00B45DC1"/>
    <w:rsid w:val="00B47544"/>
    <w:rsid w:val="00B47723"/>
    <w:rsid w:val="00B47B91"/>
    <w:rsid w:val="00B47E92"/>
    <w:rsid w:val="00B501C9"/>
    <w:rsid w:val="00B5035D"/>
    <w:rsid w:val="00B503B2"/>
    <w:rsid w:val="00B505B4"/>
    <w:rsid w:val="00B50723"/>
    <w:rsid w:val="00B50DB7"/>
    <w:rsid w:val="00B513F6"/>
    <w:rsid w:val="00B51B85"/>
    <w:rsid w:val="00B52249"/>
    <w:rsid w:val="00B541CD"/>
    <w:rsid w:val="00B54895"/>
    <w:rsid w:val="00B54C45"/>
    <w:rsid w:val="00B54EC9"/>
    <w:rsid w:val="00B55013"/>
    <w:rsid w:val="00B55505"/>
    <w:rsid w:val="00B560DD"/>
    <w:rsid w:val="00B56C6F"/>
    <w:rsid w:val="00B571C0"/>
    <w:rsid w:val="00B57577"/>
    <w:rsid w:val="00B60412"/>
    <w:rsid w:val="00B619CB"/>
    <w:rsid w:val="00B61BF9"/>
    <w:rsid w:val="00B61C4A"/>
    <w:rsid w:val="00B61CF5"/>
    <w:rsid w:val="00B6230E"/>
    <w:rsid w:val="00B625FD"/>
    <w:rsid w:val="00B633B6"/>
    <w:rsid w:val="00B63C94"/>
    <w:rsid w:val="00B64047"/>
    <w:rsid w:val="00B64463"/>
    <w:rsid w:val="00B65949"/>
    <w:rsid w:val="00B65C96"/>
    <w:rsid w:val="00B65E67"/>
    <w:rsid w:val="00B67244"/>
    <w:rsid w:val="00B67E1F"/>
    <w:rsid w:val="00B67EC5"/>
    <w:rsid w:val="00B7028A"/>
    <w:rsid w:val="00B70450"/>
    <w:rsid w:val="00B70653"/>
    <w:rsid w:val="00B70D74"/>
    <w:rsid w:val="00B7198D"/>
    <w:rsid w:val="00B71A31"/>
    <w:rsid w:val="00B71EA8"/>
    <w:rsid w:val="00B7206E"/>
    <w:rsid w:val="00B724EB"/>
    <w:rsid w:val="00B727FB"/>
    <w:rsid w:val="00B72A88"/>
    <w:rsid w:val="00B73183"/>
    <w:rsid w:val="00B7324D"/>
    <w:rsid w:val="00B733E2"/>
    <w:rsid w:val="00B741C1"/>
    <w:rsid w:val="00B74FAE"/>
    <w:rsid w:val="00B750FB"/>
    <w:rsid w:val="00B75234"/>
    <w:rsid w:val="00B75DD8"/>
    <w:rsid w:val="00B80209"/>
    <w:rsid w:val="00B805B9"/>
    <w:rsid w:val="00B808DD"/>
    <w:rsid w:val="00B80F1B"/>
    <w:rsid w:val="00B81123"/>
    <w:rsid w:val="00B81136"/>
    <w:rsid w:val="00B813D4"/>
    <w:rsid w:val="00B81403"/>
    <w:rsid w:val="00B81C8E"/>
    <w:rsid w:val="00B81F16"/>
    <w:rsid w:val="00B823AB"/>
    <w:rsid w:val="00B8294C"/>
    <w:rsid w:val="00B83BAF"/>
    <w:rsid w:val="00B83C8B"/>
    <w:rsid w:val="00B84861"/>
    <w:rsid w:val="00B84B02"/>
    <w:rsid w:val="00B84F33"/>
    <w:rsid w:val="00B85CD7"/>
    <w:rsid w:val="00B861DD"/>
    <w:rsid w:val="00B906E0"/>
    <w:rsid w:val="00B918D5"/>
    <w:rsid w:val="00B9193B"/>
    <w:rsid w:val="00B91C71"/>
    <w:rsid w:val="00B9271A"/>
    <w:rsid w:val="00B931F3"/>
    <w:rsid w:val="00B9334A"/>
    <w:rsid w:val="00B94015"/>
    <w:rsid w:val="00B95206"/>
    <w:rsid w:val="00B96375"/>
    <w:rsid w:val="00B97E75"/>
    <w:rsid w:val="00BA142A"/>
    <w:rsid w:val="00BA1DF6"/>
    <w:rsid w:val="00BA4B7E"/>
    <w:rsid w:val="00BA5230"/>
    <w:rsid w:val="00BA5694"/>
    <w:rsid w:val="00BA60D5"/>
    <w:rsid w:val="00BA6B26"/>
    <w:rsid w:val="00BA79D1"/>
    <w:rsid w:val="00BA7D84"/>
    <w:rsid w:val="00BB0C0F"/>
    <w:rsid w:val="00BB0F2D"/>
    <w:rsid w:val="00BB17F2"/>
    <w:rsid w:val="00BB25F0"/>
    <w:rsid w:val="00BB26A3"/>
    <w:rsid w:val="00BB2954"/>
    <w:rsid w:val="00BB2BEF"/>
    <w:rsid w:val="00BB335E"/>
    <w:rsid w:val="00BB34B9"/>
    <w:rsid w:val="00BB3A63"/>
    <w:rsid w:val="00BB44F8"/>
    <w:rsid w:val="00BB4EF7"/>
    <w:rsid w:val="00BB501C"/>
    <w:rsid w:val="00BB5124"/>
    <w:rsid w:val="00BB51F0"/>
    <w:rsid w:val="00BB52A2"/>
    <w:rsid w:val="00BB547C"/>
    <w:rsid w:val="00BB62AC"/>
    <w:rsid w:val="00BB6B4E"/>
    <w:rsid w:val="00BB6C9E"/>
    <w:rsid w:val="00BB7014"/>
    <w:rsid w:val="00BB7A5B"/>
    <w:rsid w:val="00BB7D4B"/>
    <w:rsid w:val="00BC0386"/>
    <w:rsid w:val="00BC068A"/>
    <w:rsid w:val="00BC1A1C"/>
    <w:rsid w:val="00BC33A8"/>
    <w:rsid w:val="00BC34A4"/>
    <w:rsid w:val="00BC3950"/>
    <w:rsid w:val="00BC4B81"/>
    <w:rsid w:val="00BC4DF2"/>
    <w:rsid w:val="00BC4EC7"/>
    <w:rsid w:val="00BC5957"/>
    <w:rsid w:val="00BC5BC3"/>
    <w:rsid w:val="00BC5C4C"/>
    <w:rsid w:val="00BC5DC8"/>
    <w:rsid w:val="00BC5FBE"/>
    <w:rsid w:val="00BC6375"/>
    <w:rsid w:val="00BC6C5C"/>
    <w:rsid w:val="00BC6E3C"/>
    <w:rsid w:val="00BC6F20"/>
    <w:rsid w:val="00BC76B0"/>
    <w:rsid w:val="00BC7903"/>
    <w:rsid w:val="00BC7B0A"/>
    <w:rsid w:val="00BC7E8F"/>
    <w:rsid w:val="00BD0AC5"/>
    <w:rsid w:val="00BD0E10"/>
    <w:rsid w:val="00BD1791"/>
    <w:rsid w:val="00BD1D9B"/>
    <w:rsid w:val="00BD2C42"/>
    <w:rsid w:val="00BD2C47"/>
    <w:rsid w:val="00BD33F8"/>
    <w:rsid w:val="00BD3DF0"/>
    <w:rsid w:val="00BD41D3"/>
    <w:rsid w:val="00BD53F7"/>
    <w:rsid w:val="00BD604C"/>
    <w:rsid w:val="00BD6871"/>
    <w:rsid w:val="00BD695B"/>
    <w:rsid w:val="00BD6E19"/>
    <w:rsid w:val="00BD70F9"/>
    <w:rsid w:val="00BE15B1"/>
    <w:rsid w:val="00BE33C9"/>
    <w:rsid w:val="00BE3436"/>
    <w:rsid w:val="00BE355B"/>
    <w:rsid w:val="00BE3E9F"/>
    <w:rsid w:val="00BE3F22"/>
    <w:rsid w:val="00BE415F"/>
    <w:rsid w:val="00BE41A0"/>
    <w:rsid w:val="00BE4D0B"/>
    <w:rsid w:val="00BE4E1C"/>
    <w:rsid w:val="00BE5117"/>
    <w:rsid w:val="00BE5D63"/>
    <w:rsid w:val="00BF00E2"/>
    <w:rsid w:val="00BF0516"/>
    <w:rsid w:val="00BF06B3"/>
    <w:rsid w:val="00BF1710"/>
    <w:rsid w:val="00BF1D8E"/>
    <w:rsid w:val="00BF2C6A"/>
    <w:rsid w:val="00BF2EC0"/>
    <w:rsid w:val="00BF2F3E"/>
    <w:rsid w:val="00BF3041"/>
    <w:rsid w:val="00BF3238"/>
    <w:rsid w:val="00BF461E"/>
    <w:rsid w:val="00BF4EDF"/>
    <w:rsid w:val="00BF5974"/>
    <w:rsid w:val="00BF5993"/>
    <w:rsid w:val="00BF5A03"/>
    <w:rsid w:val="00BF5A7A"/>
    <w:rsid w:val="00BF768C"/>
    <w:rsid w:val="00C00289"/>
    <w:rsid w:val="00C00517"/>
    <w:rsid w:val="00C00E72"/>
    <w:rsid w:val="00C022FA"/>
    <w:rsid w:val="00C037FB"/>
    <w:rsid w:val="00C03938"/>
    <w:rsid w:val="00C039F0"/>
    <w:rsid w:val="00C03ABD"/>
    <w:rsid w:val="00C044C5"/>
    <w:rsid w:val="00C04730"/>
    <w:rsid w:val="00C04EA3"/>
    <w:rsid w:val="00C05584"/>
    <w:rsid w:val="00C05DC6"/>
    <w:rsid w:val="00C0646E"/>
    <w:rsid w:val="00C06976"/>
    <w:rsid w:val="00C06CBC"/>
    <w:rsid w:val="00C07E67"/>
    <w:rsid w:val="00C10853"/>
    <w:rsid w:val="00C11288"/>
    <w:rsid w:val="00C1400C"/>
    <w:rsid w:val="00C15C2C"/>
    <w:rsid w:val="00C15CF8"/>
    <w:rsid w:val="00C165B6"/>
    <w:rsid w:val="00C174D8"/>
    <w:rsid w:val="00C17D0F"/>
    <w:rsid w:val="00C20080"/>
    <w:rsid w:val="00C22499"/>
    <w:rsid w:val="00C22A9B"/>
    <w:rsid w:val="00C23095"/>
    <w:rsid w:val="00C23948"/>
    <w:rsid w:val="00C23CE3"/>
    <w:rsid w:val="00C23DA2"/>
    <w:rsid w:val="00C2663A"/>
    <w:rsid w:val="00C26AA1"/>
    <w:rsid w:val="00C278BD"/>
    <w:rsid w:val="00C31D83"/>
    <w:rsid w:val="00C33B7F"/>
    <w:rsid w:val="00C34A4F"/>
    <w:rsid w:val="00C34C67"/>
    <w:rsid w:val="00C355B8"/>
    <w:rsid w:val="00C4109A"/>
    <w:rsid w:val="00C42855"/>
    <w:rsid w:val="00C42A8B"/>
    <w:rsid w:val="00C42F39"/>
    <w:rsid w:val="00C43009"/>
    <w:rsid w:val="00C43D1C"/>
    <w:rsid w:val="00C43EFC"/>
    <w:rsid w:val="00C44C9F"/>
    <w:rsid w:val="00C44D87"/>
    <w:rsid w:val="00C45039"/>
    <w:rsid w:val="00C46503"/>
    <w:rsid w:val="00C47CF0"/>
    <w:rsid w:val="00C502D2"/>
    <w:rsid w:val="00C50C5B"/>
    <w:rsid w:val="00C50EB6"/>
    <w:rsid w:val="00C52116"/>
    <w:rsid w:val="00C5223E"/>
    <w:rsid w:val="00C52E5A"/>
    <w:rsid w:val="00C532C7"/>
    <w:rsid w:val="00C54217"/>
    <w:rsid w:val="00C55A0A"/>
    <w:rsid w:val="00C56410"/>
    <w:rsid w:val="00C5646B"/>
    <w:rsid w:val="00C57509"/>
    <w:rsid w:val="00C60995"/>
    <w:rsid w:val="00C60DC0"/>
    <w:rsid w:val="00C610BB"/>
    <w:rsid w:val="00C62026"/>
    <w:rsid w:val="00C623C2"/>
    <w:rsid w:val="00C62C9D"/>
    <w:rsid w:val="00C62E92"/>
    <w:rsid w:val="00C632B8"/>
    <w:rsid w:val="00C639B4"/>
    <w:rsid w:val="00C63A42"/>
    <w:rsid w:val="00C64250"/>
    <w:rsid w:val="00C651F9"/>
    <w:rsid w:val="00C66BDF"/>
    <w:rsid w:val="00C67946"/>
    <w:rsid w:val="00C67BBF"/>
    <w:rsid w:val="00C715A5"/>
    <w:rsid w:val="00C71621"/>
    <w:rsid w:val="00C719B6"/>
    <w:rsid w:val="00C7260D"/>
    <w:rsid w:val="00C737D4"/>
    <w:rsid w:val="00C73EB1"/>
    <w:rsid w:val="00C74F55"/>
    <w:rsid w:val="00C75A3E"/>
    <w:rsid w:val="00C7618F"/>
    <w:rsid w:val="00C765AA"/>
    <w:rsid w:val="00C76DC2"/>
    <w:rsid w:val="00C7738F"/>
    <w:rsid w:val="00C80093"/>
    <w:rsid w:val="00C8066D"/>
    <w:rsid w:val="00C80AC7"/>
    <w:rsid w:val="00C812FC"/>
    <w:rsid w:val="00C81503"/>
    <w:rsid w:val="00C8173A"/>
    <w:rsid w:val="00C817ED"/>
    <w:rsid w:val="00C81D53"/>
    <w:rsid w:val="00C81EEE"/>
    <w:rsid w:val="00C8220A"/>
    <w:rsid w:val="00C83078"/>
    <w:rsid w:val="00C832C9"/>
    <w:rsid w:val="00C834D0"/>
    <w:rsid w:val="00C83937"/>
    <w:rsid w:val="00C841C6"/>
    <w:rsid w:val="00C8424B"/>
    <w:rsid w:val="00C842D6"/>
    <w:rsid w:val="00C861F2"/>
    <w:rsid w:val="00C8630E"/>
    <w:rsid w:val="00C86E38"/>
    <w:rsid w:val="00C90890"/>
    <w:rsid w:val="00C90F54"/>
    <w:rsid w:val="00C91B28"/>
    <w:rsid w:val="00C9284A"/>
    <w:rsid w:val="00C92A58"/>
    <w:rsid w:val="00C938A6"/>
    <w:rsid w:val="00C93C11"/>
    <w:rsid w:val="00C94093"/>
    <w:rsid w:val="00C9416B"/>
    <w:rsid w:val="00C94646"/>
    <w:rsid w:val="00C94821"/>
    <w:rsid w:val="00C94CF3"/>
    <w:rsid w:val="00C953AD"/>
    <w:rsid w:val="00C95502"/>
    <w:rsid w:val="00C96034"/>
    <w:rsid w:val="00C973D1"/>
    <w:rsid w:val="00C97452"/>
    <w:rsid w:val="00C976A1"/>
    <w:rsid w:val="00C97DF6"/>
    <w:rsid w:val="00C97F81"/>
    <w:rsid w:val="00CA09B3"/>
    <w:rsid w:val="00CA0FAF"/>
    <w:rsid w:val="00CA12E6"/>
    <w:rsid w:val="00CA18C9"/>
    <w:rsid w:val="00CA2B17"/>
    <w:rsid w:val="00CA39A7"/>
    <w:rsid w:val="00CA3B9A"/>
    <w:rsid w:val="00CA6708"/>
    <w:rsid w:val="00CA6E59"/>
    <w:rsid w:val="00CA7CA1"/>
    <w:rsid w:val="00CB144B"/>
    <w:rsid w:val="00CB159E"/>
    <w:rsid w:val="00CB1640"/>
    <w:rsid w:val="00CB1B6C"/>
    <w:rsid w:val="00CB216F"/>
    <w:rsid w:val="00CB2430"/>
    <w:rsid w:val="00CB2A37"/>
    <w:rsid w:val="00CB355A"/>
    <w:rsid w:val="00CB77EE"/>
    <w:rsid w:val="00CC017C"/>
    <w:rsid w:val="00CC1AEB"/>
    <w:rsid w:val="00CC3D77"/>
    <w:rsid w:val="00CC4BF8"/>
    <w:rsid w:val="00CC5B82"/>
    <w:rsid w:val="00CC60A7"/>
    <w:rsid w:val="00CC6D8D"/>
    <w:rsid w:val="00CC7EA6"/>
    <w:rsid w:val="00CD0442"/>
    <w:rsid w:val="00CD0C64"/>
    <w:rsid w:val="00CD1564"/>
    <w:rsid w:val="00CD2667"/>
    <w:rsid w:val="00CD3D0D"/>
    <w:rsid w:val="00CD51CA"/>
    <w:rsid w:val="00CD52BF"/>
    <w:rsid w:val="00CD6057"/>
    <w:rsid w:val="00CD61A7"/>
    <w:rsid w:val="00CD6B33"/>
    <w:rsid w:val="00CE0CC3"/>
    <w:rsid w:val="00CE2082"/>
    <w:rsid w:val="00CE291D"/>
    <w:rsid w:val="00CE575A"/>
    <w:rsid w:val="00CE6048"/>
    <w:rsid w:val="00CE60F8"/>
    <w:rsid w:val="00CE6A74"/>
    <w:rsid w:val="00CE6D8F"/>
    <w:rsid w:val="00CE6E00"/>
    <w:rsid w:val="00CE7415"/>
    <w:rsid w:val="00CE7D6F"/>
    <w:rsid w:val="00CF00B1"/>
    <w:rsid w:val="00CF04BD"/>
    <w:rsid w:val="00CF07B4"/>
    <w:rsid w:val="00CF1788"/>
    <w:rsid w:val="00CF412E"/>
    <w:rsid w:val="00CF4595"/>
    <w:rsid w:val="00CF46BE"/>
    <w:rsid w:val="00CF4B48"/>
    <w:rsid w:val="00CF7003"/>
    <w:rsid w:val="00CF71B4"/>
    <w:rsid w:val="00D00490"/>
    <w:rsid w:val="00D00722"/>
    <w:rsid w:val="00D0171E"/>
    <w:rsid w:val="00D01D63"/>
    <w:rsid w:val="00D029A8"/>
    <w:rsid w:val="00D02C97"/>
    <w:rsid w:val="00D0582C"/>
    <w:rsid w:val="00D05EE5"/>
    <w:rsid w:val="00D06ED0"/>
    <w:rsid w:val="00D07E6D"/>
    <w:rsid w:val="00D10047"/>
    <w:rsid w:val="00D10906"/>
    <w:rsid w:val="00D11FDB"/>
    <w:rsid w:val="00D12868"/>
    <w:rsid w:val="00D12A90"/>
    <w:rsid w:val="00D1311A"/>
    <w:rsid w:val="00D13903"/>
    <w:rsid w:val="00D141CC"/>
    <w:rsid w:val="00D14D61"/>
    <w:rsid w:val="00D15215"/>
    <w:rsid w:val="00D154BC"/>
    <w:rsid w:val="00D15D9E"/>
    <w:rsid w:val="00D168C2"/>
    <w:rsid w:val="00D1778B"/>
    <w:rsid w:val="00D223C4"/>
    <w:rsid w:val="00D23101"/>
    <w:rsid w:val="00D233C9"/>
    <w:rsid w:val="00D2537D"/>
    <w:rsid w:val="00D2594B"/>
    <w:rsid w:val="00D267AB"/>
    <w:rsid w:val="00D27166"/>
    <w:rsid w:val="00D278DD"/>
    <w:rsid w:val="00D3083B"/>
    <w:rsid w:val="00D30C85"/>
    <w:rsid w:val="00D312BD"/>
    <w:rsid w:val="00D31C65"/>
    <w:rsid w:val="00D31EC6"/>
    <w:rsid w:val="00D3253B"/>
    <w:rsid w:val="00D32D9C"/>
    <w:rsid w:val="00D33150"/>
    <w:rsid w:val="00D33AE2"/>
    <w:rsid w:val="00D35FBF"/>
    <w:rsid w:val="00D3679F"/>
    <w:rsid w:val="00D368E7"/>
    <w:rsid w:val="00D37E3A"/>
    <w:rsid w:val="00D37F14"/>
    <w:rsid w:val="00D40DCE"/>
    <w:rsid w:val="00D417FB"/>
    <w:rsid w:val="00D41A48"/>
    <w:rsid w:val="00D42402"/>
    <w:rsid w:val="00D4257A"/>
    <w:rsid w:val="00D42A9A"/>
    <w:rsid w:val="00D433C3"/>
    <w:rsid w:val="00D4370D"/>
    <w:rsid w:val="00D4393F"/>
    <w:rsid w:val="00D457AF"/>
    <w:rsid w:val="00D45EDE"/>
    <w:rsid w:val="00D46FA2"/>
    <w:rsid w:val="00D47767"/>
    <w:rsid w:val="00D47E16"/>
    <w:rsid w:val="00D50FAD"/>
    <w:rsid w:val="00D54D31"/>
    <w:rsid w:val="00D55779"/>
    <w:rsid w:val="00D55E6C"/>
    <w:rsid w:val="00D56A26"/>
    <w:rsid w:val="00D5782A"/>
    <w:rsid w:val="00D57CEE"/>
    <w:rsid w:val="00D60699"/>
    <w:rsid w:val="00D61910"/>
    <w:rsid w:val="00D61A3D"/>
    <w:rsid w:val="00D6243F"/>
    <w:rsid w:val="00D627E4"/>
    <w:rsid w:val="00D65027"/>
    <w:rsid w:val="00D65059"/>
    <w:rsid w:val="00D65553"/>
    <w:rsid w:val="00D65D5A"/>
    <w:rsid w:val="00D661BD"/>
    <w:rsid w:val="00D67642"/>
    <w:rsid w:val="00D70704"/>
    <w:rsid w:val="00D71169"/>
    <w:rsid w:val="00D7152E"/>
    <w:rsid w:val="00D727B5"/>
    <w:rsid w:val="00D727F8"/>
    <w:rsid w:val="00D72C2B"/>
    <w:rsid w:val="00D7314F"/>
    <w:rsid w:val="00D733E2"/>
    <w:rsid w:val="00D735FB"/>
    <w:rsid w:val="00D75CD8"/>
    <w:rsid w:val="00D76EBE"/>
    <w:rsid w:val="00D800E2"/>
    <w:rsid w:val="00D8086F"/>
    <w:rsid w:val="00D8110A"/>
    <w:rsid w:val="00D81E4F"/>
    <w:rsid w:val="00D81E88"/>
    <w:rsid w:val="00D82B49"/>
    <w:rsid w:val="00D839E6"/>
    <w:rsid w:val="00D83D94"/>
    <w:rsid w:val="00D83F7E"/>
    <w:rsid w:val="00D85584"/>
    <w:rsid w:val="00D862B0"/>
    <w:rsid w:val="00D86DD1"/>
    <w:rsid w:val="00D87A76"/>
    <w:rsid w:val="00D90391"/>
    <w:rsid w:val="00D90A98"/>
    <w:rsid w:val="00D9127E"/>
    <w:rsid w:val="00D915EF"/>
    <w:rsid w:val="00D91B48"/>
    <w:rsid w:val="00D935C0"/>
    <w:rsid w:val="00D946D4"/>
    <w:rsid w:val="00D94B06"/>
    <w:rsid w:val="00D94C3D"/>
    <w:rsid w:val="00D94FE8"/>
    <w:rsid w:val="00D956B9"/>
    <w:rsid w:val="00D957B6"/>
    <w:rsid w:val="00D95C0A"/>
    <w:rsid w:val="00D96955"/>
    <w:rsid w:val="00D97EBB"/>
    <w:rsid w:val="00DA0027"/>
    <w:rsid w:val="00DA176D"/>
    <w:rsid w:val="00DA2259"/>
    <w:rsid w:val="00DA256F"/>
    <w:rsid w:val="00DA2F53"/>
    <w:rsid w:val="00DA315B"/>
    <w:rsid w:val="00DA34B1"/>
    <w:rsid w:val="00DA381E"/>
    <w:rsid w:val="00DA5FA1"/>
    <w:rsid w:val="00DA627D"/>
    <w:rsid w:val="00DA6411"/>
    <w:rsid w:val="00DA6C35"/>
    <w:rsid w:val="00DA75A2"/>
    <w:rsid w:val="00DA7BF5"/>
    <w:rsid w:val="00DA7CB4"/>
    <w:rsid w:val="00DB036C"/>
    <w:rsid w:val="00DB09A0"/>
    <w:rsid w:val="00DB0DCD"/>
    <w:rsid w:val="00DB1114"/>
    <w:rsid w:val="00DB1FCB"/>
    <w:rsid w:val="00DB23F7"/>
    <w:rsid w:val="00DB2AAF"/>
    <w:rsid w:val="00DB32C0"/>
    <w:rsid w:val="00DB33D4"/>
    <w:rsid w:val="00DB346D"/>
    <w:rsid w:val="00DB3957"/>
    <w:rsid w:val="00DB4EED"/>
    <w:rsid w:val="00DB602B"/>
    <w:rsid w:val="00DB69D2"/>
    <w:rsid w:val="00DB712E"/>
    <w:rsid w:val="00DC0A29"/>
    <w:rsid w:val="00DC23CD"/>
    <w:rsid w:val="00DC2DCF"/>
    <w:rsid w:val="00DC4389"/>
    <w:rsid w:val="00DC4A88"/>
    <w:rsid w:val="00DC5B34"/>
    <w:rsid w:val="00DC5EB4"/>
    <w:rsid w:val="00DC6AB6"/>
    <w:rsid w:val="00DD0279"/>
    <w:rsid w:val="00DD0535"/>
    <w:rsid w:val="00DD063E"/>
    <w:rsid w:val="00DD0824"/>
    <w:rsid w:val="00DD0E87"/>
    <w:rsid w:val="00DD0F7E"/>
    <w:rsid w:val="00DD14B5"/>
    <w:rsid w:val="00DD1A50"/>
    <w:rsid w:val="00DD4FC7"/>
    <w:rsid w:val="00DD5077"/>
    <w:rsid w:val="00DD598E"/>
    <w:rsid w:val="00DD5AB5"/>
    <w:rsid w:val="00DD5CAA"/>
    <w:rsid w:val="00DD64F6"/>
    <w:rsid w:val="00DD6BFE"/>
    <w:rsid w:val="00DD7CA8"/>
    <w:rsid w:val="00DE0961"/>
    <w:rsid w:val="00DE0F20"/>
    <w:rsid w:val="00DE21D7"/>
    <w:rsid w:val="00DE23E5"/>
    <w:rsid w:val="00DE25ED"/>
    <w:rsid w:val="00DE387A"/>
    <w:rsid w:val="00DE40DD"/>
    <w:rsid w:val="00DE4B28"/>
    <w:rsid w:val="00DE5897"/>
    <w:rsid w:val="00DE7435"/>
    <w:rsid w:val="00DE7DEB"/>
    <w:rsid w:val="00DE7FEC"/>
    <w:rsid w:val="00DF1BDA"/>
    <w:rsid w:val="00DF1D00"/>
    <w:rsid w:val="00DF2315"/>
    <w:rsid w:val="00DF27F8"/>
    <w:rsid w:val="00DF2E02"/>
    <w:rsid w:val="00DF3180"/>
    <w:rsid w:val="00DF3356"/>
    <w:rsid w:val="00DF37EC"/>
    <w:rsid w:val="00DF3D68"/>
    <w:rsid w:val="00DF3FE4"/>
    <w:rsid w:val="00DF4280"/>
    <w:rsid w:val="00DF440B"/>
    <w:rsid w:val="00DF4907"/>
    <w:rsid w:val="00DF5FCD"/>
    <w:rsid w:val="00DF5FDD"/>
    <w:rsid w:val="00DF63E5"/>
    <w:rsid w:val="00DF6411"/>
    <w:rsid w:val="00DF7107"/>
    <w:rsid w:val="00E00AA8"/>
    <w:rsid w:val="00E00ED3"/>
    <w:rsid w:val="00E01543"/>
    <w:rsid w:val="00E015CF"/>
    <w:rsid w:val="00E01B13"/>
    <w:rsid w:val="00E04149"/>
    <w:rsid w:val="00E066E8"/>
    <w:rsid w:val="00E07A7C"/>
    <w:rsid w:val="00E107D5"/>
    <w:rsid w:val="00E11127"/>
    <w:rsid w:val="00E1115F"/>
    <w:rsid w:val="00E128BE"/>
    <w:rsid w:val="00E129D1"/>
    <w:rsid w:val="00E12ECE"/>
    <w:rsid w:val="00E146BA"/>
    <w:rsid w:val="00E15CB9"/>
    <w:rsid w:val="00E15E32"/>
    <w:rsid w:val="00E15FA4"/>
    <w:rsid w:val="00E1637B"/>
    <w:rsid w:val="00E17287"/>
    <w:rsid w:val="00E201AB"/>
    <w:rsid w:val="00E20235"/>
    <w:rsid w:val="00E2042B"/>
    <w:rsid w:val="00E206EB"/>
    <w:rsid w:val="00E208E3"/>
    <w:rsid w:val="00E209CF"/>
    <w:rsid w:val="00E21567"/>
    <w:rsid w:val="00E21629"/>
    <w:rsid w:val="00E216AB"/>
    <w:rsid w:val="00E21CBE"/>
    <w:rsid w:val="00E21F8A"/>
    <w:rsid w:val="00E222DD"/>
    <w:rsid w:val="00E23793"/>
    <w:rsid w:val="00E23E41"/>
    <w:rsid w:val="00E24D35"/>
    <w:rsid w:val="00E250A0"/>
    <w:rsid w:val="00E25674"/>
    <w:rsid w:val="00E25A2F"/>
    <w:rsid w:val="00E260C8"/>
    <w:rsid w:val="00E2633E"/>
    <w:rsid w:val="00E2701A"/>
    <w:rsid w:val="00E30E27"/>
    <w:rsid w:val="00E3108D"/>
    <w:rsid w:val="00E3167E"/>
    <w:rsid w:val="00E31AA6"/>
    <w:rsid w:val="00E31E9F"/>
    <w:rsid w:val="00E32D4F"/>
    <w:rsid w:val="00E36C7E"/>
    <w:rsid w:val="00E36D7F"/>
    <w:rsid w:val="00E37851"/>
    <w:rsid w:val="00E3789F"/>
    <w:rsid w:val="00E37C61"/>
    <w:rsid w:val="00E40D85"/>
    <w:rsid w:val="00E41962"/>
    <w:rsid w:val="00E4196B"/>
    <w:rsid w:val="00E41CEF"/>
    <w:rsid w:val="00E42615"/>
    <w:rsid w:val="00E4303A"/>
    <w:rsid w:val="00E43098"/>
    <w:rsid w:val="00E430F9"/>
    <w:rsid w:val="00E43C4D"/>
    <w:rsid w:val="00E44345"/>
    <w:rsid w:val="00E44562"/>
    <w:rsid w:val="00E445ED"/>
    <w:rsid w:val="00E4496D"/>
    <w:rsid w:val="00E44A17"/>
    <w:rsid w:val="00E44A61"/>
    <w:rsid w:val="00E44E7F"/>
    <w:rsid w:val="00E45B1B"/>
    <w:rsid w:val="00E46751"/>
    <w:rsid w:val="00E46FA3"/>
    <w:rsid w:val="00E5016D"/>
    <w:rsid w:val="00E505F2"/>
    <w:rsid w:val="00E506C3"/>
    <w:rsid w:val="00E50F12"/>
    <w:rsid w:val="00E53735"/>
    <w:rsid w:val="00E53970"/>
    <w:rsid w:val="00E542DD"/>
    <w:rsid w:val="00E5463E"/>
    <w:rsid w:val="00E546A0"/>
    <w:rsid w:val="00E55B0A"/>
    <w:rsid w:val="00E577A2"/>
    <w:rsid w:val="00E603B7"/>
    <w:rsid w:val="00E61D5F"/>
    <w:rsid w:val="00E6361B"/>
    <w:rsid w:val="00E6373A"/>
    <w:rsid w:val="00E64370"/>
    <w:rsid w:val="00E64412"/>
    <w:rsid w:val="00E646DA"/>
    <w:rsid w:val="00E6502F"/>
    <w:rsid w:val="00E65216"/>
    <w:rsid w:val="00E657AD"/>
    <w:rsid w:val="00E657F1"/>
    <w:rsid w:val="00E66A96"/>
    <w:rsid w:val="00E67315"/>
    <w:rsid w:val="00E67940"/>
    <w:rsid w:val="00E67C94"/>
    <w:rsid w:val="00E67DF4"/>
    <w:rsid w:val="00E71171"/>
    <w:rsid w:val="00E711C6"/>
    <w:rsid w:val="00E73309"/>
    <w:rsid w:val="00E74865"/>
    <w:rsid w:val="00E75030"/>
    <w:rsid w:val="00E75A4E"/>
    <w:rsid w:val="00E76A0E"/>
    <w:rsid w:val="00E76DC2"/>
    <w:rsid w:val="00E77192"/>
    <w:rsid w:val="00E7738B"/>
    <w:rsid w:val="00E7757A"/>
    <w:rsid w:val="00E806C0"/>
    <w:rsid w:val="00E80D45"/>
    <w:rsid w:val="00E81FF8"/>
    <w:rsid w:val="00E82404"/>
    <w:rsid w:val="00E827C1"/>
    <w:rsid w:val="00E82899"/>
    <w:rsid w:val="00E83168"/>
    <w:rsid w:val="00E83285"/>
    <w:rsid w:val="00E83EBD"/>
    <w:rsid w:val="00E84428"/>
    <w:rsid w:val="00E8641A"/>
    <w:rsid w:val="00E86564"/>
    <w:rsid w:val="00E87513"/>
    <w:rsid w:val="00E9052C"/>
    <w:rsid w:val="00E90A3B"/>
    <w:rsid w:val="00E911A5"/>
    <w:rsid w:val="00E919BB"/>
    <w:rsid w:val="00E91F3C"/>
    <w:rsid w:val="00E920FF"/>
    <w:rsid w:val="00E926D7"/>
    <w:rsid w:val="00E92AC0"/>
    <w:rsid w:val="00E9336D"/>
    <w:rsid w:val="00E94E64"/>
    <w:rsid w:val="00E95A1C"/>
    <w:rsid w:val="00E95B80"/>
    <w:rsid w:val="00E96040"/>
    <w:rsid w:val="00E96EFF"/>
    <w:rsid w:val="00E97255"/>
    <w:rsid w:val="00EA17D1"/>
    <w:rsid w:val="00EA2E22"/>
    <w:rsid w:val="00EA4D45"/>
    <w:rsid w:val="00EA55FB"/>
    <w:rsid w:val="00EA665D"/>
    <w:rsid w:val="00EA67DF"/>
    <w:rsid w:val="00EA69B5"/>
    <w:rsid w:val="00EA7E77"/>
    <w:rsid w:val="00EB039F"/>
    <w:rsid w:val="00EB1CD0"/>
    <w:rsid w:val="00EB29F8"/>
    <w:rsid w:val="00EB3382"/>
    <w:rsid w:val="00EB3B46"/>
    <w:rsid w:val="00EB3D16"/>
    <w:rsid w:val="00EB457E"/>
    <w:rsid w:val="00EB4989"/>
    <w:rsid w:val="00EB6678"/>
    <w:rsid w:val="00EB6789"/>
    <w:rsid w:val="00EB6E5B"/>
    <w:rsid w:val="00EB6FA6"/>
    <w:rsid w:val="00EB751C"/>
    <w:rsid w:val="00EB7C33"/>
    <w:rsid w:val="00EC16B7"/>
    <w:rsid w:val="00EC17D5"/>
    <w:rsid w:val="00EC4120"/>
    <w:rsid w:val="00EC4BC7"/>
    <w:rsid w:val="00EC5C08"/>
    <w:rsid w:val="00EC5FB4"/>
    <w:rsid w:val="00EC648D"/>
    <w:rsid w:val="00EC777F"/>
    <w:rsid w:val="00EC7FF2"/>
    <w:rsid w:val="00ED0119"/>
    <w:rsid w:val="00ED0306"/>
    <w:rsid w:val="00ED071E"/>
    <w:rsid w:val="00ED0C77"/>
    <w:rsid w:val="00ED1672"/>
    <w:rsid w:val="00ED17BE"/>
    <w:rsid w:val="00ED1847"/>
    <w:rsid w:val="00ED1DC5"/>
    <w:rsid w:val="00ED202D"/>
    <w:rsid w:val="00ED2456"/>
    <w:rsid w:val="00ED24C5"/>
    <w:rsid w:val="00ED34AE"/>
    <w:rsid w:val="00ED39E0"/>
    <w:rsid w:val="00ED3CFC"/>
    <w:rsid w:val="00ED3D7A"/>
    <w:rsid w:val="00ED4574"/>
    <w:rsid w:val="00ED4BA9"/>
    <w:rsid w:val="00ED5223"/>
    <w:rsid w:val="00ED583E"/>
    <w:rsid w:val="00ED6017"/>
    <w:rsid w:val="00ED66BF"/>
    <w:rsid w:val="00ED76F8"/>
    <w:rsid w:val="00EE1C4B"/>
    <w:rsid w:val="00EE2D91"/>
    <w:rsid w:val="00EE2E52"/>
    <w:rsid w:val="00EE411F"/>
    <w:rsid w:val="00EE4921"/>
    <w:rsid w:val="00EE49EF"/>
    <w:rsid w:val="00EE4D64"/>
    <w:rsid w:val="00EE5335"/>
    <w:rsid w:val="00EE58EE"/>
    <w:rsid w:val="00EE5C80"/>
    <w:rsid w:val="00EE5F4F"/>
    <w:rsid w:val="00EF04D5"/>
    <w:rsid w:val="00EF0AC3"/>
    <w:rsid w:val="00EF0CFB"/>
    <w:rsid w:val="00EF1AF8"/>
    <w:rsid w:val="00EF1D4C"/>
    <w:rsid w:val="00EF217A"/>
    <w:rsid w:val="00EF2DA8"/>
    <w:rsid w:val="00EF406E"/>
    <w:rsid w:val="00EF55DB"/>
    <w:rsid w:val="00EF60DC"/>
    <w:rsid w:val="00EF61F7"/>
    <w:rsid w:val="00EF7107"/>
    <w:rsid w:val="00F001B0"/>
    <w:rsid w:val="00F002CB"/>
    <w:rsid w:val="00F004C1"/>
    <w:rsid w:val="00F00B07"/>
    <w:rsid w:val="00F00D83"/>
    <w:rsid w:val="00F0121A"/>
    <w:rsid w:val="00F0241D"/>
    <w:rsid w:val="00F02816"/>
    <w:rsid w:val="00F03BAD"/>
    <w:rsid w:val="00F03CD1"/>
    <w:rsid w:val="00F04937"/>
    <w:rsid w:val="00F05043"/>
    <w:rsid w:val="00F051A7"/>
    <w:rsid w:val="00F05DB2"/>
    <w:rsid w:val="00F06E36"/>
    <w:rsid w:val="00F07680"/>
    <w:rsid w:val="00F0775D"/>
    <w:rsid w:val="00F07E76"/>
    <w:rsid w:val="00F07F47"/>
    <w:rsid w:val="00F11110"/>
    <w:rsid w:val="00F11665"/>
    <w:rsid w:val="00F11762"/>
    <w:rsid w:val="00F11825"/>
    <w:rsid w:val="00F13744"/>
    <w:rsid w:val="00F13CE9"/>
    <w:rsid w:val="00F13EA0"/>
    <w:rsid w:val="00F145F1"/>
    <w:rsid w:val="00F1558A"/>
    <w:rsid w:val="00F1561E"/>
    <w:rsid w:val="00F1572C"/>
    <w:rsid w:val="00F159BC"/>
    <w:rsid w:val="00F16D78"/>
    <w:rsid w:val="00F20829"/>
    <w:rsid w:val="00F20DD9"/>
    <w:rsid w:val="00F22845"/>
    <w:rsid w:val="00F22DD5"/>
    <w:rsid w:val="00F231BE"/>
    <w:rsid w:val="00F23E3D"/>
    <w:rsid w:val="00F2431D"/>
    <w:rsid w:val="00F24D05"/>
    <w:rsid w:val="00F25291"/>
    <w:rsid w:val="00F253E6"/>
    <w:rsid w:val="00F27125"/>
    <w:rsid w:val="00F27999"/>
    <w:rsid w:val="00F27DED"/>
    <w:rsid w:val="00F27F2C"/>
    <w:rsid w:val="00F30240"/>
    <w:rsid w:val="00F30604"/>
    <w:rsid w:val="00F316F8"/>
    <w:rsid w:val="00F32257"/>
    <w:rsid w:val="00F34BBB"/>
    <w:rsid w:val="00F357B7"/>
    <w:rsid w:val="00F35B20"/>
    <w:rsid w:val="00F363A8"/>
    <w:rsid w:val="00F365A3"/>
    <w:rsid w:val="00F36796"/>
    <w:rsid w:val="00F367E8"/>
    <w:rsid w:val="00F36F27"/>
    <w:rsid w:val="00F3780A"/>
    <w:rsid w:val="00F40087"/>
    <w:rsid w:val="00F40095"/>
    <w:rsid w:val="00F40BEC"/>
    <w:rsid w:val="00F40D8A"/>
    <w:rsid w:val="00F40E19"/>
    <w:rsid w:val="00F41216"/>
    <w:rsid w:val="00F41C84"/>
    <w:rsid w:val="00F43090"/>
    <w:rsid w:val="00F435DA"/>
    <w:rsid w:val="00F436A6"/>
    <w:rsid w:val="00F438EA"/>
    <w:rsid w:val="00F43FC4"/>
    <w:rsid w:val="00F44645"/>
    <w:rsid w:val="00F4766D"/>
    <w:rsid w:val="00F5137E"/>
    <w:rsid w:val="00F52169"/>
    <w:rsid w:val="00F52CBA"/>
    <w:rsid w:val="00F532E2"/>
    <w:rsid w:val="00F53940"/>
    <w:rsid w:val="00F53B58"/>
    <w:rsid w:val="00F53E79"/>
    <w:rsid w:val="00F544AA"/>
    <w:rsid w:val="00F545DD"/>
    <w:rsid w:val="00F54AFE"/>
    <w:rsid w:val="00F55092"/>
    <w:rsid w:val="00F57170"/>
    <w:rsid w:val="00F6094B"/>
    <w:rsid w:val="00F60FAE"/>
    <w:rsid w:val="00F61047"/>
    <w:rsid w:val="00F61836"/>
    <w:rsid w:val="00F6238D"/>
    <w:rsid w:val="00F63358"/>
    <w:rsid w:val="00F647CF"/>
    <w:rsid w:val="00F65ADC"/>
    <w:rsid w:val="00F665A6"/>
    <w:rsid w:val="00F671F7"/>
    <w:rsid w:val="00F70B1A"/>
    <w:rsid w:val="00F71C57"/>
    <w:rsid w:val="00F72C28"/>
    <w:rsid w:val="00F72F3A"/>
    <w:rsid w:val="00F749D0"/>
    <w:rsid w:val="00F776B6"/>
    <w:rsid w:val="00F778AF"/>
    <w:rsid w:val="00F77EBB"/>
    <w:rsid w:val="00F80856"/>
    <w:rsid w:val="00F811AC"/>
    <w:rsid w:val="00F821AD"/>
    <w:rsid w:val="00F8228E"/>
    <w:rsid w:val="00F8327B"/>
    <w:rsid w:val="00F8390A"/>
    <w:rsid w:val="00F83D42"/>
    <w:rsid w:val="00F84045"/>
    <w:rsid w:val="00F8414F"/>
    <w:rsid w:val="00F84200"/>
    <w:rsid w:val="00F843D8"/>
    <w:rsid w:val="00F843F6"/>
    <w:rsid w:val="00F84919"/>
    <w:rsid w:val="00F851B6"/>
    <w:rsid w:val="00F8541A"/>
    <w:rsid w:val="00F85E66"/>
    <w:rsid w:val="00F86D5A"/>
    <w:rsid w:val="00F879E7"/>
    <w:rsid w:val="00F912E4"/>
    <w:rsid w:val="00F92BE8"/>
    <w:rsid w:val="00F93C72"/>
    <w:rsid w:val="00F948AD"/>
    <w:rsid w:val="00F94E0C"/>
    <w:rsid w:val="00F94EBD"/>
    <w:rsid w:val="00F953A8"/>
    <w:rsid w:val="00F95733"/>
    <w:rsid w:val="00F97583"/>
    <w:rsid w:val="00FA0886"/>
    <w:rsid w:val="00FA0A7A"/>
    <w:rsid w:val="00FA0F21"/>
    <w:rsid w:val="00FA16EA"/>
    <w:rsid w:val="00FA1B5F"/>
    <w:rsid w:val="00FA20E7"/>
    <w:rsid w:val="00FA25ED"/>
    <w:rsid w:val="00FA2A85"/>
    <w:rsid w:val="00FA2B46"/>
    <w:rsid w:val="00FA3076"/>
    <w:rsid w:val="00FA3494"/>
    <w:rsid w:val="00FA391E"/>
    <w:rsid w:val="00FA3CDB"/>
    <w:rsid w:val="00FA4362"/>
    <w:rsid w:val="00FA4550"/>
    <w:rsid w:val="00FA463E"/>
    <w:rsid w:val="00FA5337"/>
    <w:rsid w:val="00FA581A"/>
    <w:rsid w:val="00FA5A93"/>
    <w:rsid w:val="00FA61FB"/>
    <w:rsid w:val="00FA7062"/>
    <w:rsid w:val="00FB00E7"/>
    <w:rsid w:val="00FB2309"/>
    <w:rsid w:val="00FB2BAD"/>
    <w:rsid w:val="00FB3964"/>
    <w:rsid w:val="00FB3C94"/>
    <w:rsid w:val="00FB4BF5"/>
    <w:rsid w:val="00FB60C4"/>
    <w:rsid w:val="00FB6F8E"/>
    <w:rsid w:val="00FB7B12"/>
    <w:rsid w:val="00FC0150"/>
    <w:rsid w:val="00FC04F6"/>
    <w:rsid w:val="00FC156A"/>
    <w:rsid w:val="00FC251C"/>
    <w:rsid w:val="00FC3049"/>
    <w:rsid w:val="00FC30EF"/>
    <w:rsid w:val="00FC32DE"/>
    <w:rsid w:val="00FC359E"/>
    <w:rsid w:val="00FC5471"/>
    <w:rsid w:val="00FC62CF"/>
    <w:rsid w:val="00FC6A95"/>
    <w:rsid w:val="00FD0953"/>
    <w:rsid w:val="00FD0F99"/>
    <w:rsid w:val="00FD125D"/>
    <w:rsid w:val="00FD2460"/>
    <w:rsid w:val="00FD29ED"/>
    <w:rsid w:val="00FD37FB"/>
    <w:rsid w:val="00FD3A4E"/>
    <w:rsid w:val="00FD4445"/>
    <w:rsid w:val="00FD5A45"/>
    <w:rsid w:val="00FD5D92"/>
    <w:rsid w:val="00FD6066"/>
    <w:rsid w:val="00FD7426"/>
    <w:rsid w:val="00FE19F1"/>
    <w:rsid w:val="00FE1A72"/>
    <w:rsid w:val="00FE23E3"/>
    <w:rsid w:val="00FE3804"/>
    <w:rsid w:val="00FE4ECB"/>
    <w:rsid w:val="00FE568B"/>
    <w:rsid w:val="00FF067F"/>
    <w:rsid w:val="00FF0E67"/>
    <w:rsid w:val="00FF18A4"/>
    <w:rsid w:val="00FF1EDB"/>
    <w:rsid w:val="00FF2FF6"/>
    <w:rsid w:val="00FF308F"/>
    <w:rsid w:val="00FF327E"/>
    <w:rsid w:val="00FF3DB3"/>
    <w:rsid w:val="00FF4D26"/>
    <w:rsid w:val="00FF6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5A29956"/>
  <w15:docId w15:val="{A905CAEE-9F93-4CE8-9C46-0B62BA71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B8294C"/>
  </w:style>
  <w:style w:type="paragraph" w:styleId="11">
    <w:name w:val="heading 1"/>
    <w:aliases w:val="H1"/>
    <w:basedOn w:val="a4"/>
    <w:next w:val="a4"/>
    <w:link w:val="12"/>
    <w:qFormat/>
    <w:rsid w:val="00B61CF5"/>
    <w:pPr>
      <w:keepNext/>
      <w:spacing w:before="240" w:after="60"/>
      <w:outlineLvl w:val="0"/>
    </w:pPr>
    <w:rPr>
      <w:rFonts w:ascii="Arial" w:hAnsi="Arial"/>
      <w:b/>
      <w:bCs/>
      <w:kern w:val="32"/>
      <w:sz w:val="32"/>
      <w:szCs w:val="32"/>
    </w:rPr>
  </w:style>
  <w:style w:type="paragraph" w:styleId="21">
    <w:name w:val="heading 2"/>
    <w:aliases w:val="H2,h2"/>
    <w:basedOn w:val="a4"/>
    <w:next w:val="a4"/>
    <w:link w:val="22"/>
    <w:qFormat/>
    <w:rsid w:val="004C771E"/>
    <w:pPr>
      <w:keepNext/>
      <w:spacing w:before="240" w:after="60"/>
      <w:outlineLvl w:val="1"/>
    </w:pPr>
    <w:rPr>
      <w:rFonts w:ascii="Arial" w:hAnsi="Arial"/>
      <w:b/>
      <w:bCs/>
      <w:i/>
      <w:iCs/>
      <w:sz w:val="28"/>
      <w:szCs w:val="28"/>
    </w:rPr>
  </w:style>
  <w:style w:type="paragraph" w:styleId="31">
    <w:name w:val="heading 3"/>
    <w:aliases w:val="H3,h3"/>
    <w:basedOn w:val="a4"/>
    <w:next w:val="a4"/>
    <w:link w:val="32"/>
    <w:qFormat/>
    <w:rsid w:val="003B7240"/>
    <w:pPr>
      <w:keepNext/>
      <w:spacing w:before="240" w:after="60"/>
      <w:outlineLvl w:val="2"/>
    </w:pPr>
    <w:rPr>
      <w:rFonts w:ascii="Arial" w:hAnsi="Arial"/>
      <w:b/>
      <w:bCs/>
      <w:sz w:val="26"/>
      <w:szCs w:val="26"/>
    </w:rPr>
  </w:style>
  <w:style w:type="paragraph" w:styleId="4">
    <w:name w:val="heading 4"/>
    <w:basedOn w:val="a4"/>
    <w:next w:val="a4"/>
    <w:link w:val="40"/>
    <w:qFormat/>
    <w:rsid w:val="00B6230E"/>
    <w:pPr>
      <w:keepNext/>
      <w:tabs>
        <w:tab w:val="left" w:pos="1701"/>
        <w:tab w:val="num" w:pos="2368"/>
      </w:tabs>
      <w:suppressAutoHyphens/>
      <w:spacing w:before="120" w:line="480" w:lineRule="auto"/>
      <w:ind w:left="1277" w:hanging="1134"/>
      <w:outlineLvl w:val="3"/>
    </w:pPr>
    <w:rPr>
      <w:rFonts w:ascii="Arial" w:hAnsi="Arial"/>
      <w:sz w:val="24"/>
    </w:rPr>
  </w:style>
  <w:style w:type="paragraph" w:styleId="5">
    <w:name w:val="heading 5"/>
    <w:basedOn w:val="a4"/>
    <w:next w:val="a4"/>
    <w:link w:val="50"/>
    <w:qFormat/>
    <w:rsid w:val="007334D6"/>
    <w:pPr>
      <w:keepNext/>
      <w:spacing w:before="120"/>
      <w:jc w:val="both"/>
      <w:outlineLvl w:val="4"/>
    </w:pPr>
    <w:rPr>
      <w:b/>
      <w:bCs/>
      <w:color w:val="FF0000"/>
    </w:rPr>
  </w:style>
  <w:style w:type="paragraph" w:styleId="6">
    <w:name w:val="heading 6"/>
    <w:basedOn w:val="a4"/>
    <w:next w:val="a4"/>
    <w:link w:val="60"/>
    <w:qFormat/>
    <w:rsid w:val="004A0433"/>
    <w:pPr>
      <w:spacing w:before="240" w:after="60"/>
      <w:outlineLvl w:val="5"/>
    </w:pPr>
    <w:rPr>
      <w:i/>
      <w:sz w:val="22"/>
    </w:rPr>
  </w:style>
  <w:style w:type="paragraph" w:styleId="7">
    <w:name w:val="heading 7"/>
    <w:basedOn w:val="a4"/>
    <w:next w:val="a4"/>
    <w:link w:val="70"/>
    <w:qFormat/>
    <w:rsid w:val="007334D6"/>
    <w:pPr>
      <w:spacing w:before="240" w:after="60"/>
      <w:outlineLvl w:val="6"/>
    </w:pPr>
  </w:style>
  <w:style w:type="paragraph" w:styleId="8">
    <w:name w:val="heading 8"/>
    <w:basedOn w:val="a4"/>
    <w:next w:val="a4"/>
    <w:link w:val="80"/>
    <w:qFormat/>
    <w:rsid w:val="004A0433"/>
    <w:pPr>
      <w:spacing w:before="240" w:after="60"/>
      <w:outlineLvl w:val="7"/>
    </w:pPr>
    <w:rPr>
      <w:rFonts w:ascii="Calibri" w:hAnsi="Calibri"/>
      <w:i/>
      <w:iCs/>
      <w:sz w:val="24"/>
      <w:szCs w:val="24"/>
    </w:rPr>
  </w:style>
  <w:style w:type="paragraph" w:styleId="9">
    <w:name w:val="heading 9"/>
    <w:basedOn w:val="a4"/>
    <w:next w:val="a4"/>
    <w:link w:val="90"/>
    <w:qFormat/>
    <w:rsid w:val="00B733E2"/>
    <w:p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H1 Знак"/>
    <w:link w:val="11"/>
    <w:rsid w:val="007B1E35"/>
    <w:rPr>
      <w:rFonts w:ascii="Arial" w:hAnsi="Arial" w:cs="Arial"/>
      <w:b/>
      <w:bCs/>
      <w:kern w:val="32"/>
      <w:sz w:val="32"/>
      <w:szCs w:val="32"/>
    </w:rPr>
  </w:style>
  <w:style w:type="character" w:customStyle="1" w:styleId="22">
    <w:name w:val="Заголовок 2 Знак"/>
    <w:aliases w:val="H2 Знак,h2 Знак"/>
    <w:link w:val="21"/>
    <w:rsid w:val="007B1E35"/>
    <w:rPr>
      <w:rFonts w:ascii="Arial" w:hAnsi="Arial" w:cs="Arial"/>
      <w:b/>
      <w:bCs/>
      <w:i/>
      <w:iCs/>
      <w:sz w:val="28"/>
      <w:szCs w:val="28"/>
    </w:rPr>
  </w:style>
  <w:style w:type="character" w:customStyle="1" w:styleId="32">
    <w:name w:val="Заголовок 3 Знак"/>
    <w:aliases w:val="H3 Знак,h3 Знак"/>
    <w:link w:val="31"/>
    <w:rsid w:val="004A0433"/>
    <w:rPr>
      <w:rFonts w:ascii="Arial" w:hAnsi="Arial" w:cs="Arial"/>
      <w:b/>
      <w:bCs/>
      <w:sz w:val="26"/>
      <w:szCs w:val="26"/>
    </w:rPr>
  </w:style>
  <w:style w:type="character" w:customStyle="1" w:styleId="40">
    <w:name w:val="Заголовок 4 Знак"/>
    <w:link w:val="4"/>
    <w:rsid w:val="007B1E35"/>
    <w:rPr>
      <w:rFonts w:ascii="Arial" w:hAnsi="Arial"/>
      <w:sz w:val="24"/>
    </w:rPr>
  </w:style>
  <w:style w:type="character" w:customStyle="1" w:styleId="50">
    <w:name w:val="Заголовок 5 Знак"/>
    <w:link w:val="5"/>
    <w:rsid w:val="002273C8"/>
    <w:rPr>
      <w:b/>
      <w:bCs/>
      <w:color w:val="FF0000"/>
    </w:rPr>
  </w:style>
  <w:style w:type="character" w:customStyle="1" w:styleId="60">
    <w:name w:val="Заголовок 6 Знак"/>
    <w:link w:val="6"/>
    <w:rsid w:val="004A0433"/>
    <w:rPr>
      <w:i/>
      <w:sz w:val="22"/>
    </w:rPr>
  </w:style>
  <w:style w:type="character" w:customStyle="1" w:styleId="70">
    <w:name w:val="Заголовок 7 Знак"/>
    <w:basedOn w:val="a5"/>
    <w:link w:val="7"/>
    <w:rsid w:val="007B1E35"/>
  </w:style>
  <w:style w:type="character" w:customStyle="1" w:styleId="80">
    <w:name w:val="Заголовок 8 Знак"/>
    <w:link w:val="8"/>
    <w:rsid w:val="004A0433"/>
    <w:rPr>
      <w:rFonts w:ascii="Calibri" w:eastAsia="Times New Roman" w:hAnsi="Calibri" w:cs="Times New Roman"/>
      <w:i/>
      <w:iCs/>
      <w:sz w:val="24"/>
      <w:szCs w:val="24"/>
    </w:rPr>
  </w:style>
  <w:style w:type="character" w:customStyle="1" w:styleId="90">
    <w:name w:val="Заголовок 9 Знак"/>
    <w:link w:val="9"/>
    <w:rsid w:val="007B1E35"/>
    <w:rPr>
      <w:rFonts w:ascii="Arial" w:hAnsi="Arial" w:cs="Arial"/>
      <w:sz w:val="22"/>
      <w:szCs w:val="22"/>
    </w:rPr>
  </w:style>
  <w:style w:type="paragraph" w:styleId="a8">
    <w:name w:val="header"/>
    <w:basedOn w:val="a4"/>
    <w:link w:val="a9"/>
    <w:rsid w:val="00A74D09"/>
    <w:pPr>
      <w:tabs>
        <w:tab w:val="center" w:pos="4677"/>
        <w:tab w:val="right" w:pos="9355"/>
      </w:tabs>
    </w:pPr>
  </w:style>
  <w:style w:type="character" w:customStyle="1" w:styleId="a9">
    <w:name w:val="Верхний колонтитул Знак"/>
    <w:basedOn w:val="a5"/>
    <w:link w:val="a8"/>
    <w:rsid w:val="007B1E35"/>
  </w:style>
  <w:style w:type="paragraph" w:styleId="aa">
    <w:name w:val="footer"/>
    <w:basedOn w:val="a4"/>
    <w:link w:val="ab"/>
    <w:rsid w:val="00A74D09"/>
    <w:pPr>
      <w:tabs>
        <w:tab w:val="center" w:pos="4677"/>
        <w:tab w:val="right" w:pos="9355"/>
      </w:tabs>
    </w:pPr>
  </w:style>
  <w:style w:type="character" w:customStyle="1" w:styleId="ab">
    <w:name w:val="Нижний колонтитул Знак"/>
    <w:basedOn w:val="a5"/>
    <w:link w:val="aa"/>
    <w:rsid w:val="007B1E35"/>
  </w:style>
  <w:style w:type="character" w:styleId="ac">
    <w:name w:val="page number"/>
    <w:basedOn w:val="a5"/>
    <w:rsid w:val="004B0E39"/>
  </w:style>
  <w:style w:type="paragraph" w:customStyle="1" w:styleId="Twordizme">
    <w:name w:val="Tword_izme"/>
    <w:basedOn w:val="a4"/>
    <w:link w:val="TwordizmeChar"/>
    <w:rsid w:val="00F22845"/>
    <w:pPr>
      <w:jc w:val="center"/>
    </w:pPr>
    <w:rPr>
      <w:rFonts w:ascii="ISOCPEUR" w:hAnsi="ISOCPEUR"/>
      <w:i/>
      <w:sz w:val="18"/>
      <w:szCs w:val="24"/>
    </w:rPr>
  </w:style>
  <w:style w:type="character" w:customStyle="1" w:styleId="TwordizmeChar">
    <w:name w:val="Tword_izme Char"/>
    <w:link w:val="Twordizme"/>
    <w:rsid w:val="00F22845"/>
    <w:rPr>
      <w:rFonts w:ascii="ISOCPEUR" w:hAnsi="ISOCPEUR"/>
      <w:i/>
      <w:sz w:val="18"/>
      <w:szCs w:val="24"/>
      <w:lang w:val="ru-RU" w:eastAsia="ru-RU" w:bidi="ar-SA"/>
    </w:rPr>
  </w:style>
  <w:style w:type="paragraph" w:customStyle="1" w:styleId="Twordfami">
    <w:name w:val="Tword_fami"/>
    <w:basedOn w:val="a4"/>
    <w:rsid w:val="00D55E6C"/>
    <w:rPr>
      <w:rFonts w:ascii="ISOCPEUR" w:hAnsi="ISOCPEUR" w:cs="Arial"/>
      <w:i/>
      <w:sz w:val="22"/>
    </w:rPr>
  </w:style>
  <w:style w:type="character" w:customStyle="1" w:styleId="TwordizmeCharChar">
    <w:name w:val="Tword_izme Char Char"/>
    <w:rsid w:val="0069384D"/>
    <w:rPr>
      <w:rFonts w:ascii="ISOCPEUR" w:hAnsi="ISOCPEUR" w:cs="Arial"/>
      <w:i/>
      <w:sz w:val="18"/>
      <w:szCs w:val="18"/>
      <w:lang w:val="ru-RU" w:eastAsia="ru-RU" w:bidi="ar-SA"/>
    </w:rPr>
  </w:style>
  <w:style w:type="paragraph" w:customStyle="1" w:styleId="Tworddate">
    <w:name w:val="Tword_date"/>
    <w:basedOn w:val="a4"/>
    <w:link w:val="TworddateChar"/>
    <w:rsid w:val="00E83285"/>
    <w:pPr>
      <w:jc w:val="center"/>
    </w:pPr>
    <w:rPr>
      <w:rFonts w:ascii="ISOCPEUR" w:hAnsi="ISOCPEUR"/>
      <w:i/>
      <w:sz w:val="16"/>
      <w:szCs w:val="24"/>
    </w:rPr>
  </w:style>
  <w:style w:type="character" w:customStyle="1" w:styleId="TworddateChar">
    <w:name w:val="Tword_date Char"/>
    <w:link w:val="Tworddate"/>
    <w:rsid w:val="00E83285"/>
    <w:rPr>
      <w:rFonts w:ascii="ISOCPEUR" w:hAnsi="ISOCPEUR"/>
      <w:i/>
      <w:sz w:val="16"/>
      <w:szCs w:val="24"/>
      <w:lang w:val="ru-RU" w:eastAsia="ru-RU" w:bidi="ar-SA"/>
    </w:rPr>
  </w:style>
  <w:style w:type="character" w:customStyle="1" w:styleId="TwordcopyformatChar">
    <w:name w:val="Tword_copy_format Char"/>
    <w:link w:val="Twordcopyformat"/>
    <w:rsid w:val="0069384D"/>
    <w:rPr>
      <w:rFonts w:ascii="ISOCPEUR" w:hAnsi="ISOCPEUR" w:cs="Arial"/>
      <w:i/>
      <w:sz w:val="22"/>
      <w:lang w:val="ru-RU" w:eastAsia="ru-RU" w:bidi="ar-SA"/>
    </w:rPr>
  </w:style>
  <w:style w:type="paragraph" w:customStyle="1" w:styleId="Twordcopyformat">
    <w:name w:val="Tword_copy_format"/>
    <w:basedOn w:val="a4"/>
    <w:link w:val="TwordcopyformatChar"/>
    <w:rsid w:val="00E83285"/>
    <w:pPr>
      <w:jc w:val="center"/>
    </w:pPr>
    <w:rPr>
      <w:rFonts w:ascii="ISOCPEUR" w:hAnsi="ISOCPEUR" w:cs="Arial"/>
      <w:i/>
      <w:sz w:val="22"/>
    </w:rPr>
  </w:style>
  <w:style w:type="paragraph" w:customStyle="1" w:styleId="Twordaddfielddate">
    <w:name w:val="Tword_add_field_date"/>
    <w:basedOn w:val="a4"/>
    <w:rsid w:val="00E83285"/>
    <w:pPr>
      <w:jc w:val="right"/>
    </w:pPr>
    <w:rPr>
      <w:rFonts w:ascii="ISOCPEUR" w:hAnsi="ISOCPEUR"/>
      <w:i/>
      <w:sz w:val="22"/>
    </w:rPr>
  </w:style>
  <w:style w:type="paragraph" w:customStyle="1" w:styleId="Twordoboz">
    <w:name w:val="Tword_oboz"/>
    <w:basedOn w:val="a4"/>
    <w:rsid w:val="008303B1"/>
    <w:pPr>
      <w:jc w:val="center"/>
    </w:pPr>
    <w:rPr>
      <w:rFonts w:ascii="ISOCPEUR" w:hAnsi="ISOCPEUR" w:cs="Arial"/>
      <w:i/>
      <w:sz w:val="36"/>
      <w:szCs w:val="36"/>
    </w:rPr>
  </w:style>
  <w:style w:type="paragraph" w:customStyle="1" w:styleId="Twordnaim">
    <w:name w:val="Tword_naim"/>
    <w:basedOn w:val="a4"/>
    <w:rsid w:val="00725535"/>
    <w:pPr>
      <w:jc w:val="center"/>
    </w:pPr>
    <w:rPr>
      <w:rFonts w:ascii="ISOCPEUR" w:hAnsi="ISOCPEUR" w:cs="Arial"/>
      <w:i/>
      <w:sz w:val="28"/>
      <w:szCs w:val="28"/>
    </w:rPr>
  </w:style>
  <w:style w:type="paragraph" w:customStyle="1" w:styleId="Twordpage">
    <w:name w:val="Tword_page"/>
    <w:basedOn w:val="a4"/>
    <w:rsid w:val="00A74D09"/>
    <w:pPr>
      <w:jc w:val="center"/>
    </w:pPr>
    <w:rPr>
      <w:rFonts w:ascii="Arial" w:hAnsi="Arial"/>
      <w:i/>
      <w:sz w:val="18"/>
    </w:rPr>
  </w:style>
  <w:style w:type="paragraph" w:customStyle="1" w:styleId="Twordnormal">
    <w:name w:val="Tword_normal"/>
    <w:basedOn w:val="a4"/>
    <w:link w:val="Twordnormal0"/>
    <w:rsid w:val="00A74D09"/>
    <w:pPr>
      <w:ind w:firstLine="709"/>
      <w:jc w:val="both"/>
    </w:pPr>
    <w:rPr>
      <w:rFonts w:ascii="ISOCPEUR" w:hAnsi="ISOCPEUR"/>
      <w:i/>
      <w:sz w:val="28"/>
      <w:szCs w:val="24"/>
    </w:rPr>
  </w:style>
  <w:style w:type="character" w:customStyle="1" w:styleId="Twordnormal0">
    <w:name w:val="Tword_normal Знак"/>
    <w:link w:val="Twordnormal"/>
    <w:rsid w:val="00676AD9"/>
    <w:rPr>
      <w:rFonts w:ascii="ISOCPEUR" w:hAnsi="ISOCPEUR"/>
      <w:i/>
      <w:sz w:val="28"/>
      <w:szCs w:val="24"/>
      <w:lang w:val="ru-RU" w:eastAsia="ru-RU" w:bidi="ar-SA"/>
    </w:rPr>
  </w:style>
  <w:style w:type="paragraph" w:customStyle="1" w:styleId="Twordfirm">
    <w:name w:val="Tword_firm"/>
    <w:basedOn w:val="a4"/>
    <w:link w:val="TwordfirmCharChar"/>
    <w:rsid w:val="008303B1"/>
    <w:pPr>
      <w:jc w:val="center"/>
    </w:pPr>
    <w:rPr>
      <w:rFonts w:ascii="ISOCPEUR" w:hAnsi="ISOCPEUR" w:cs="Arial"/>
      <w:i/>
      <w:sz w:val="24"/>
      <w:szCs w:val="24"/>
    </w:rPr>
  </w:style>
  <w:style w:type="character" w:customStyle="1" w:styleId="TwordfirmCharChar">
    <w:name w:val="Tword_firm Char Char"/>
    <w:link w:val="Twordfirm"/>
    <w:rsid w:val="008303B1"/>
    <w:rPr>
      <w:rFonts w:ascii="ISOCPEUR" w:hAnsi="ISOCPEUR" w:cs="Arial"/>
      <w:i/>
      <w:sz w:val="24"/>
      <w:szCs w:val="24"/>
      <w:lang w:val="ru-RU" w:eastAsia="ru-RU" w:bidi="ar-SA"/>
    </w:rPr>
  </w:style>
  <w:style w:type="paragraph" w:customStyle="1" w:styleId="Twordlitlistlistov">
    <w:name w:val="Tword_lit_list_listov"/>
    <w:basedOn w:val="a4"/>
    <w:rsid w:val="008303B1"/>
    <w:pPr>
      <w:widowControl w:val="0"/>
      <w:adjustRightInd w:val="0"/>
      <w:jc w:val="center"/>
      <w:textAlignment w:val="baseline"/>
    </w:pPr>
    <w:rPr>
      <w:rFonts w:ascii="ISOCPEUR" w:hAnsi="ISOCPEUR" w:cs="Arial"/>
      <w:i/>
      <w:sz w:val="22"/>
      <w:szCs w:val="18"/>
    </w:rPr>
  </w:style>
  <w:style w:type="paragraph" w:customStyle="1" w:styleId="Twordpagenumber">
    <w:name w:val="Tword_page_number"/>
    <w:basedOn w:val="Twordlitlistlistov"/>
    <w:rsid w:val="008303B1"/>
    <w:rPr>
      <w:sz w:val="24"/>
      <w:lang w:val="en-US"/>
    </w:rPr>
  </w:style>
  <w:style w:type="paragraph" w:customStyle="1" w:styleId="Twordlitera">
    <w:name w:val="Tword_litera"/>
    <w:basedOn w:val="Twordlitlistlistov"/>
    <w:rsid w:val="008303B1"/>
    <w:rPr>
      <w:sz w:val="18"/>
    </w:rPr>
  </w:style>
  <w:style w:type="paragraph" w:customStyle="1" w:styleId="Twordaddfieldtext">
    <w:name w:val="Tword_add_field_text"/>
    <w:basedOn w:val="a4"/>
    <w:rsid w:val="008303B1"/>
    <w:pPr>
      <w:widowControl w:val="0"/>
      <w:adjustRightInd w:val="0"/>
      <w:jc w:val="center"/>
      <w:textAlignment w:val="baseline"/>
    </w:pPr>
    <w:rPr>
      <w:rFonts w:ascii="ISOCPEUR" w:hAnsi="ISOCPEUR" w:cs="Arial"/>
      <w:i/>
      <w:sz w:val="22"/>
    </w:rPr>
  </w:style>
  <w:style w:type="paragraph" w:customStyle="1" w:styleId="Twordaddfieldheads">
    <w:name w:val="Tword_add_field_heads"/>
    <w:basedOn w:val="a4"/>
    <w:rsid w:val="008303B1"/>
    <w:pPr>
      <w:widowControl w:val="0"/>
      <w:adjustRightInd w:val="0"/>
      <w:jc w:val="center"/>
      <w:textAlignment w:val="baseline"/>
    </w:pPr>
    <w:rPr>
      <w:rFonts w:ascii="ISOCPEUR" w:hAnsi="ISOCPEUR" w:cs="Arial"/>
      <w:i/>
      <w:sz w:val="22"/>
    </w:rPr>
  </w:style>
  <w:style w:type="paragraph" w:customStyle="1" w:styleId="Twordtdoc">
    <w:name w:val="Tword_tdoc"/>
    <w:basedOn w:val="a4"/>
    <w:rsid w:val="008303B1"/>
    <w:pPr>
      <w:jc w:val="center"/>
    </w:pPr>
    <w:rPr>
      <w:rFonts w:ascii="ISOCPEUR" w:hAnsi="ISOCPEUR" w:cs="Arial"/>
      <w:i/>
      <w:lang w:val="en-US"/>
    </w:rPr>
  </w:style>
  <w:style w:type="character" w:styleId="ad">
    <w:name w:val="Hyperlink"/>
    <w:rsid w:val="00676AD9"/>
    <w:rPr>
      <w:color w:val="0000FF"/>
      <w:u w:val="single"/>
    </w:rPr>
  </w:style>
  <w:style w:type="paragraph" w:customStyle="1" w:styleId="TwordLRheads">
    <w:name w:val="Tword_LR_heads"/>
    <w:basedOn w:val="a4"/>
    <w:rsid w:val="00676AD9"/>
    <w:pPr>
      <w:widowControl w:val="0"/>
      <w:adjustRightInd w:val="0"/>
      <w:spacing w:line="360" w:lineRule="atLeast"/>
      <w:jc w:val="center"/>
      <w:textAlignment w:val="baseline"/>
    </w:pPr>
    <w:rPr>
      <w:rFonts w:ascii="ISOCPEUR" w:hAnsi="ISOCPEUR"/>
      <w:i/>
    </w:rPr>
  </w:style>
  <w:style w:type="paragraph" w:customStyle="1" w:styleId="TwordLRhead">
    <w:name w:val="Tword_LR_head"/>
    <w:basedOn w:val="TwordLRheads"/>
    <w:rsid w:val="00676AD9"/>
    <w:pPr>
      <w:spacing w:line="480" w:lineRule="auto"/>
    </w:pPr>
    <w:rPr>
      <w:sz w:val="32"/>
    </w:rPr>
  </w:style>
  <w:style w:type="paragraph" w:customStyle="1" w:styleId="TwordLRContent">
    <w:name w:val="Tword_LR_Content"/>
    <w:basedOn w:val="Twordizme"/>
    <w:rsid w:val="00676AD9"/>
    <w:pPr>
      <w:widowControl w:val="0"/>
      <w:adjustRightInd w:val="0"/>
      <w:textAlignment w:val="baseline"/>
    </w:pPr>
    <w:rPr>
      <w:rFonts w:cs="Arial"/>
      <w:sz w:val="22"/>
      <w:szCs w:val="18"/>
    </w:rPr>
  </w:style>
  <w:style w:type="paragraph" w:styleId="ae">
    <w:name w:val="Document Map"/>
    <w:basedOn w:val="a4"/>
    <w:semiHidden/>
    <w:rsid w:val="009B0DEA"/>
    <w:pPr>
      <w:shd w:val="clear" w:color="auto" w:fill="000080"/>
    </w:pPr>
    <w:rPr>
      <w:rFonts w:ascii="Tahoma" w:hAnsi="Tahoma" w:cs="Tahoma"/>
    </w:rPr>
  </w:style>
  <w:style w:type="paragraph" w:styleId="af">
    <w:name w:val="Body Text Indent"/>
    <w:basedOn w:val="a4"/>
    <w:link w:val="af0"/>
    <w:rsid w:val="007334D6"/>
    <w:pPr>
      <w:overflowPunct w:val="0"/>
      <w:autoSpaceDE w:val="0"/>
      <w:autoSpaceDN w:val="0"/>
      <w:adjustRightInd w:val="0"/>
      <w:spacing w:after="120" w:line="480" w:lineRule="auto"/>
      <w:textAlignment w:val="baseline"/>
    </w:pPr>
    <w:rPr>
      <w:rFonts w:ascii="Arial" w:hAnsi="Arial"/>
      <w:color w:val="FF0000"/>
      <w:sz w:val="22"/>
      <w:szCs w:val="22"/>
    </w:rPr>
  </w:style>
  <w:style w:type="character" w:customStyle="1" w:styleId="af0">
    <w:name w:val="Основной текст с отступом Знак"/>
    <w:link w:val="af"/>
    <w:rsid w:val="004A0433"/>
    <w:rPr>
      <w:rFonts w:ascii="Arial" w:hAnsi="Arial" w:cs="Arial"/>
      <w:color w:val="FF0000"/>
      <w:sz w:val="22"/>
      <w:szCs w:val="22"/>
    </w:rPr>
  </w:style>
  <w:style w:type="paragraph" w:styleId="af1">
    <w:name w:val="Body Text"/>
    <w:basedOn w:val="a4"/>
    <w:link w:val="af2"/>
    <w:rsid w:val="00B61CF5"/>
    <w:pPr>
      <w:spacing w:after="120"/>
    </w:pPr>
  </w:style>
  <w:style w:type="character" w:customStyle="1" w:styleId="af2">
    <w:name w:val="Основной текст Знак"/>
    <w:basedOn w:val="a5"/>
    <w:link w:val="af1"/>
    <w:rsid w:val="004A0433"/>
  </w:style>
  <w:style w:type="paragraph" w:styleId="23">
    <w:name w:val="Body Text Indent 2"/>
    <w:aliases w:val=" Знак5,Знак5"/>
    <w:basedOn w:val="a4"/>
    <w:link w:val="24"/>
    <w:rsid w:val="00B61CF5"/>
    <w:pPr>
      <w:spacing w:after="120" w:line="480" w:lineRule="auto"/>
      <w:ind w:left="283"/>
    </w:pPr>
  </w:style>
  <w:style w:type="character" w:customStyle="1" w:styleId="24">
    <w:name w:val="Основной текст с отступом 2 Знак"/>
    <w:aliases w:val=" Знак5 Знак,Знак5 Знак"/>
    <w:basedOn w:val="a5"/>
    <w:link w:val="23"/>
    <w:rsid w:val="00B503B2"/>
  </w:style>
  <w:style w:type="paragraph" w:styleId="af3">
    <w:name w:val="Block Text"/>
    <w:basedOn w:val="a4"/>
    <w:rsid w:val="00B61CF5"/>
    <w:pPr>
      <w:ind w:left="284" w:right="284" w:firstLine="709"/>
    </w:pPr>
    <w:rPr>
      <w:i/>
      <w:sz w:val="24"/>
    </w:rPr>
  </w:style>
  <w:style w:type="paragraph" w:customStyle="1" w:styleId="xl24">
    <w:name w:val="xl24"/>
    <w:basedOn w:val="a4"/>
    <w:rsid w:val="004C771E"/>
    <w:pPr>
      <w:spacing w:before="100" w:beforeAutospacing="1" w:after="100" w:afterAutospacing="1"/>
    </w:pPr>
    <w:rPr>
      <w:sz w:val="24"/>
      <w:szCs w:val="24"/>
    </w:rPr>
  </w:style>
  <w:style w:type="paragraph" w:styleId="af4">
    <w:name w:val="Title"/>
    <w:basedOn w:val="a4"/>
    <w:next w:val="a4"/>
    <w:link w:val="af5"/>
    <w:rsid w:val="00B6230E"/>
    <w:pPr>
      <w:spacing w:line="480" w:lineRule="auto"/>
      <w:jc w:val="center"/>
    </w:pPr>
    <w:rPr>
      <w:snapToGrid w:val="0"/>
      <w:sz w:val="36"/>
    </w:rPr>
  </w:style>
  <w:style w:type="character" w:customStyle="1" w:styleId="af5">
    <w:name w:val="Заголовок Знак"/>
    <w:link w:val="af4"/>
    <w:rsid w:val="007B1E35"/>
    <w:rPr>
      <w:b/>
      <w:bCs/>
      <w:sz w:val="24"/>
      <w:szCs w:val="24"/>
    </w:rPr>
  </w:style>
  <w:style w:type="paragraph" w:customStyle="1" w:styleId="a1">
    <w:name w:val="Список маркированный"/>
    <w:basedOn w:val="a4"/>
    <w:rsid w:val="00B6230E"/>
    <w:pPr>
      <w:numPr>
        <w:numId w:val="2"/>
      </w:numPr>
      <w:tabs>
        <w:tab w:val="clear" w:pos="360"/>
        <w:tab w:val="left" w:pos="567"/>
      </w:tabs>
      <w:spacing w:line="480" w:lineRule="auto"/>
      <w:ind w:left="567" w:hanging="567"/>
      <w:jc w:val="both"/>
    </w:pPr>
    <w:rPr>
      <w:rFonts w:ascii="Arial" w:hAnsi="Arial"/>
    </w:rPr>
  </w:style>
  <w:style w:type="paragraph" w:customStyle="1" w:styleId="10">
    <w:name w:val="Нумерованый список 1"/>
    <w:basedOn w:val="a4"/>
    <w:rsid w:val="00B6230E"/>
    <w:pPr>
      <w:numPr>
        <w:numId w:val="1"/>
      </w:numPr>
      <w:tabs>
        <w:tab w:val="clear" w:pos="1247"/>
        <w:tab w:val="left" w:pos="567"/>
      </w:tabs>
      <w:spacing w:line="480" w:lineRule="auto"/>
      <w:ind w:left="567" w:hanging="567"/>
      <w:jc w:val="both"/>
    </w:pPr>
    <w:rPr>
      <w:rFonts w:ascii="Arial" w:hAnsi="Arial"/>
    </w:rPr>
  </w:style>
  <w:style w:type="paragraph" w:customStyle="1" w:styleId="20">
    <w:name w:val="Нумерованый список 2"/>
    <w:basedOn w:val="10"/>
    <w:rsid w:val="00B6230E"/>
    <w:pPr>
      <w:numPr>
        <w:ilvl w:val="1"/>
      </w:numPr>
      <w:tabs>
        <w:tab w:val="clear" w:pos="567"/>
        <w:tab w:val="clear" w:pos="2098"/>
        <w:tab w:val="left" w:pos="1134"/>
      </w:tabs>
      <w:ind w:left="1134" w:hanging="567"/>
    </w:pPr>
  </w:style>
  <w:style w:type="paragraph" w:customStyle="1" w:styleId="1">
    <w:name w:val="Приложение 1"/>
    <w:basedOn w:val="11"/>
    <w:next w:val="a4"/>
    <w:rsid w:val="00B6230E"/>
    <w:pPr>
      <w:pageBreakBefore/>
      <w:numPr>
        <w:numId w:val="3"/>
      </w:numPr>
      <w:tabs>
        <w:tab w:val="clear" w:pos="3152"/>
        <w:tab w:val="num" w:pos="1418"/>
        <w:tab w:val="num" w:pos="2835"/>
      </w:tabs>
      <w:suppressAutoHyphens/>
      <w:spacing w:after="0" w:line="480" w:lineRule="auto"/>
      <w:ind w:left="2835" w:hanging="2269"/>
    </w:pPr>
    <w:rPr>
      <w:bCs w:val="0"/>
      <w:kern w:val="28"/>
      <w:sz w:val="28"/>
      <w:szCs w:val="20"/>
    </w:rPr>
  </w:style>
  <w:style w:type="paragraph" w:customStyle="1" w:styleId="2">
    <w:name w:val="Приложение 2"/>
    <w:basedOn w:val="21"/>
    <w:next w:val="a4"/>
    <w:rsid w:val="00B6230E"/>
    <w:pPr>
      <w:numPr>
        <w:ilvl w:val="1"/>
        <w:numId w:val="3"/>
      </w:numPr>
      <w:tabs>
        <w:tab w:val="clear" w:pos="1701"/>
        <w:tab w:val="left" w:pos="1418"/>
      </w:tabs>
      <w:suppressAutoHyphens/>
      <w:spacing w:after="0" w:line="480" w:lineRule="auto"/>
      <w:ind w:left="1418" w:hanging="851"/>
    </w:pPr>
    <w:rPr>
      <w:bCs w:val="0"/>
      <w:i w:val="0"/>
      <w:iCs w:val="0"/>
      <w:sz w:val="24"/>
      <w:szCs w:val="20"/>
    </w:rPr>
  </w:style>
  <w:style w:type="paragraph" w:customStyle="1" w:styleId="30">
    <w:name w:val="Приложение 3"/>
    <w:basedOn w:val="31"/>
    <w:next w:val="a4"/>
    <w:rsid w:val="00B6230E"/>
    <w:pPr>
      <w:numPr>
        <w:ilvl w:val="2"/>
        <w:numId w:val="3"/>
      </w:numPr>
      <w:tabs>
        <w:tab w:val="clear" w:pos="1701"/>
        <w:tab w:val="num" w:pos="1418"/>
      </w:tabs>
      <w:suppressAutoHyphens/>
      <w:spacing w:after="0" w:line="480" w:lineRule="auto"/>
      <w:ind w:left="1418" w:hanging="851"/>
    </w:pPr>
    <w:rPr>
      <w:bCs w:val="0"/>
      <w:i/>
      <w:sz w:val="24"/>
      <w:szCs w:val="20"/>
    </w:rPr>
  </w:style>
  <w:style w:type="paragraph" w:styleId="a3">
    <w:name w:val="List Bullet"/>
    <w:basedOn w:val="a4"/>
    <w:rsid w:val="00B6230E"/>
    <w:pPr>
      <w:numPr>
        <w:numId w:val="4"/>
      </w:numPr>
      <w:spacing w:line="480" w:lineRule="auto"/>
      <w:jc w:val="both"/>
    </w:pPr>
    <w:rPr>
      <w:rFonts w:ascii="Arial" w:hAnsi="Arial"/>
      <w:lang w:val="en-US"/>
    </w:rPr>
  </w:style>
  <w:style w:type="paragraph" w:styleId="a">
    <w:name w:val="List Number"/>
    <w:basedOn w:val="a4"/>
    <w:rsid w:val="00B6230E"/>
    <w:pPr>
      <w:numPr>
        <w:numId w:val="5"/>
      </w:numPr>
      <w:spacing w:line="480" w:lineRule="auto"/>
      <w:jc w:val="both"/>
    </w:pPr>
    <w:rPr>
      <w:rFonts w:ascii="Arial" w:hAnsi="Arial"/>
    </w:rPr>
  </w:style>
  <w:style w:type="paragraph" w:customStyle="1" w:styleId="210">
    <w:name w:val="Основной текст 21"/>
    <w:basedOn w:val="a4"/>
    <w:rsid w:val="00B6230E"/>
    <w:pPr>
      <w:overflowPunct w:val="0"/>
      <w:autoSpaceDE w:val="0"/>
      <w:autoSpaceDN w:val="0"/>
      <w:adjustRightInd w:val="0"/>
      <w:ind w:firstLine="567"/>
      <w:textAlignment w:val="baseline"/>
    </w:pPr>
    <w:rPr>
      <w:sz w:val="24"/>
    </w:rPr>
  </w:style>
  <w:style w:type="paragraph" w:customStyle="1" w:styleId="310">
    <w:name w:val="Основной текст с отступом 31"/>
    <w:basedOn w:val="a4"/>
    <w:rsid w:val="00B6230E"/>
    <w:pPr>
      <w:overflowPunct w:val="0"/>
      <w:autoSpaceDE w:val="0"/>
      <w:autoSpaceDN w:val="0"/>
      <w:adjustRightInd w:val="0"/>
      <w:ind w:firstLine="720"/>
      <w:textAlignment w:val="baseline"/>
    </w:pPr>
    <w:rPr>
      <w:sz w:val="24"/>
    </w:rPr>
  </w:style>
  <w:style w:type="paragraph" w:styleId="33">
    <w:name w:val="Body Text 3"/>
    <w:basedOn w:val="a4"/>
    <w:link w:val="34"/>
    <w:rsid w:val="00B733E2"/>
    <w:pPr>
      <w:spacing w:after="120"/>
    </w:pPr>
    <w:rPr>
      <w:sz w:val="16"/>
      <w:szCs w:val="16"/>
    </w:rPr>
  </w:style>
  <w:style w:type="character" w:customStyle="1" w:styleId="34">
    <w:name w:val="Основной текст 3 Знак"/>
    <w:link w:val="33"/>
    <w:rsid w:val="007B1E35"/>
    <w:rPr>
      <w:sz w:val="16"/>
      <w:szCs w:val="16"/>
    </w:rPr>
  </w:style>
  <w:style w:type="paragraph" w:styleId="35">
    <w:name w:val="Body Text Indent 3"/>
    <w:basedOn w:val="a4"/>
    <w:link w:val="36"/>
    <w:rsid w:val="00B733E2"/>
    <w:pPr>
      <w:spacing w:after="120"/>
      <w:ind w:left="283"/>
    </w:pPr>
    <w:rPr>
      <w:sz w:val="16"/>
      <w:szCs w:val="16"/>
    </w:rPr>
  </w:style>
  <w:style w:type="character" w:customStyle="1" w:styleId="36">
    <w:name w:val="Основной текст с отступом 3 Знак"/>
    <w:link w:val="35"/>
    <w:rsid w:val="004A0433"/>
    <w:rPr>
      <w:sz w:val="16"/>
      <w:szCs w:val="16"/>
    </w:rPr>
  </w:style>
  <w:style w:type="paragraph" w:styleId="af6">
    <w:name w:val="footnote text"/>
    <w:basedOn w:val="a4"/>
    <w:link w:val="af7"/>
    <w:rsid w:val="00B733E2"/>
  </w:style>
  <w:style w:type="character" w:customStyle="1" w:styleId="af7">
    <w:name w:val="Текст сноски Знак"/>
    <w:basedOn w:val="a5"/>
    <w:link w:val="af6"/>
    <w:rsid w:val="007B1E35"/>
  </w:style>
  <w:style w:type="character" w:styleId="af8">
    <w:name w:val="footnote reference"/>
    <w:semiHidden/>
    <w:rsid w:val="00B733E2"/>
    <w:rPr>
      <w:vertAlign w:val="superscript"/>
    </w:rPr>
  </w:style>
  <w:style w:type="paragraph" w:customStyle="1" w:styleId="25">
    <w:name w:val="2з"/>
    <w:basedOn w:val="a4"/>
    <w:rsid w:val="00B733E2"/>
    <w:pPr>
      <w:spacing w:before="120" w:after="80" w:line="269" w:lineRule="auto"/>
      <w:ind w:firstLine="425"/>
      <w:jc w:val="both"/>
    </w:pPr>
    <w:rPr>
      <w:rFonts w:ascii="Arial" w:hAnsi="Arial" w:cs="Arial"/>
      <w:b/>
    </w:rPr>
  </w:style>
  <w:style w:type="table" w:styleId="af9">
    <w:name w:val="Table Grid"/>
    <w:basedOn w:val="a6"/>
    <w:uiPriority w:val="59"/>
    <w:rsid w:val="00767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aliases w:val=" Знак"/>
    <w:basedOn w:val="a4"/>
    <w:link w:val="27"/>
    <w:rsid w:val="004A0433"/>
    <w:pPr>
      <w:spacing w:after="120" w:line="480" w:lineRule="auto"/>
    </w:pPr>
  </w:style>
  <w:style w:type="character" w:customStyle="1" w:styleId="27">
    <w:name w:val="Основной текст 2 Знак"/>
    <w:aliases w:val=" Знак Знак"/>
    <w:basedOn w:val="a5"/>
    <w:link w:val="26"/>
    <w:rsid w:val="004A0433"/>
  </w:style>
  <w:style w:type="paragraph" w:styleId="afa">
    <w:name w:val="List"/>
    <w:basedOn w:val="a4"/>
    <w:rsid w:val="004A0433"/>
    <w:pPr>
      <w:ind w:left="283" w:hanging="283"/>
    </w:pPr>
  </w:style>
  <w:style w:type="paragraph" w:styleId="28">
    <w:name w:val="List 2"/>
    <w:basedOn w:val="a4"/>
    <w:rsid w:val="004A0433"/>
    <w:pPr>
      <w:ind w:left="566" w:hanging="283"/>
    </w:pPr>
  </w:style>
  <w:style w:type="paragraph" w:styleId="37">
    <w:name w:val="List 3"/>
    <w:basedOn w:val="a4"/>
    <w:rsid w:val="004A0433"/>
    <w:pPr>
      <w:ind w:left="849" w:hanging="283"/>
    </w:pPr>
  </w:style>
  <w:style w:type="paragraph" w:styleId="41">
    <w:name w:val="List 4"/>
    <w:basedOn w:val="a4"/>
    <w:rsid w:val="004A0433"/>
    <w:pPr>
      <w:ind w:left="1132" w:hanging="283"/>
    </w:pPr>
  </w:style>
  <w:style w:type="paragraph" w:styleId="afb">
    <w:name w:val="Closing"/>
    <w:basedOn w:val="a4"/>
    <w:link w:val="afc"/>
    <w:rsid w:val="004A0433"/>
    <w:pPr>
      <w:ind w:left="4252"/>
    </w:pPr>
  </w:style>
  <w:style w:type="character" w:customStyle="1" w:styleId="afc">
    <w:name w:val="Прощание Знак"/>
    <w:basedOn w:val="a5"/>
    <w:link w:val="afb"/>
    <w:rsid w:val="004A0433"/>
  </w:style>
  <w:style w:type="paragraph" w:styleId="29">
    <w:name w:val="List Bullet 2"/>
    <w:basedOn w:val="a4"/>
    <w:rsid w:val="004A0433"/>
    <w:pPr>
      <w:ind w:left="566" w:hanging="283"/>
    </w:pPr>
  </w:style>
  <w:style w:type="paragraph" w:styleId="38">
    <w:name w:val="List Bullet 3"/>
    <w:basedOn w:val="a4"/>
    <w:rsid w:val="004A0433"/>
    <w:pPr>
      <w:ind w:left="849" w:hanging="283"/>
    </w:pPr>
  </w:style>
  <w:style w:type="paragraph" w:styleId="afd">
    <w:name w:val="List Continue"/>
    <w:basedOn w:val="a4"/>
    <w:rsid w:val="004A0433"/>
    <w:pPr>
      <w:spacing w:after="120"/>
      <w:ind w:left="283"/>
    </w:pPr>
  </w:style>
  <w:style w:type="paragraph" w:styleId="2a">
    <w:name w:val="List Continue 2"/>
    <w:basedOn w:val="a4"/>
    <w:rsid w:val="004A0433"/>
    <w:pPr>
      <w:spacing w:after="120"/>
      <w:ind w:left="566"/>
    </w:pPr>
  </w:style>
  <w:style w:type="paragraph" w:styleId="39">
    <w:name w:val="List Continue 3"/>
    <w:basedOn w:val="a4"/>
    <w:rsid w:val="004A0433"/>
    <w:pPr>
      <w:spacing w:after="120"/>
      <w:ind w:left="849"/>
    </w:pPr>
  </w:style>
  <w:style w:type="paragraph" w:styleId="42">
    <w:name w:val="List Continue 4"/>
    <w:basedOn w:val="a4"/>
    <w:rsid w:val="004A0433"/>
    <w:pPr>
      <w:spacing w:after="120"/>
      <w:ind w:left="1132"/>
    </w:pPr>
  </w:style>
  <w:style w:type="paragraph" w:styleId="afe">
    <w:name w:val="Signature"/>
    <w:basedOn w:val="a4"/>
    <w:link w:val="aff"/>
    <w:rsid w:val="004A0433"/>
    <w:pPr>
      <w:ind w:left="4252"/>
    </w:pPr>
  </w:style>
  <w:style w:type="character" w:customStyle="1" w:styleId="aff">
    <w:name w:val="Подпись Знак"/>
    <w:basedOn w:val="a5"/>
    <w:link w:val="afe"/>
    <w:rsid w:val="004A0433"/>
  </w:style>
  <w:style w:type="paragraph" w:customStyle="1" w:styleId="Iauiue">
    <w:name w:val="Iau?iue"/>
    <w:rsid w:val="004A0433"/>
  </w:style>
  <w:style w:type="paragraph" w:customStyle="1" w:styleId="13">
    <w:name w:val="заголовок 1"/>
    <w:basedOn w:val="a4"/>
    <w:next w:val="a4"/>
    <w:rsid w:val="004A0433"/>
    <w:pPr>
      <w:keepNext/>
      <w:spacing w:before="240" w:after="60"/>
    </w:pPr>
    <w:rPr>
      <w:rFonts w:ascii="Arial" w:hAnsi="Arial"/>
      <w:b/>
      <w:kern w:val="28"/>
      <w:sz w:val="28"/>
    </w:rPr>
  </w:style>
  <w:style w:type="paragraph" w:customStyle="1" w:styleId="2b">
    <w:name w:val="заголовок 2"/>
    <w:basedOn w:val="a4"/>
    <w:next w:val="a4"/>
    <w:rsid w:val="004A0433"/>
    <w:pPr>
      <w:keepNext/>
      <w:spacing w:before="240" w:after="60"/>
    </w:pPr>
    <w:rPr>
      <w:rFonts w:ascii="Arial" w:hAnsi="Arial"/>
      <w:b/>
      <w:i/>
      <w:sz w:val="24"/>
    </w:rPr>
  </w:style>
  <w:style w:type="paragraph" w:customStyle="1" w:styleId="3a">
    <w:name w:val="заголовок 3"/>
    <w:basedOn w:val="a4"/>
    <w:next w:val="a4"/>
    <w:rsid w:val="004A0433"/>
    <w:pPr>
      <w:keepNext/>
      <w:spacing w:before="240" w:after="60"/>
    </w:pPr>
    <w:rPr>
      <w:b/>
      <w:sz w:val="24"/>
    </w:rPr>
  </w:style>
  <w:style w:type="paragraph" w:customStyle="1" w:styleId="FR1">
    <w:name w:val="FR1"/>
    <w:rsid w:val="004A0433"/>
    <w:pPr>
      <w:widowControl w:val="0"/>
      <w:spacing w:before="80"/>
    </w:pPr>
    <w:rPr>
      <w:rFonts w:ascii="Arial" w:hAnsi="Arial"/>
      <w:i/>
      <w:snapToGrid w:val="0"/>
    </w:rPr>
  </w:style>
  <w:style w:type="character" w:styleId="aff0">
    <w:name w:val="Strong"/>
    <w:qFormat/>
    <w:rsid w:val="004A0433"/>
    <w:rPr>
      <w:b/>
    </w:rPr>
  </w:style>
  <w:style w:type="paragraph" w:styleId="aff1">
    <w:name w:val="Plain Text"/>
    <w:basedOn w:val="a4"/>
    <w:link w:val="aff2"/>
    <w:rsid w:val="004A0433"/>
    <w:rPr>
      <w:rFonts w:ascii="Courier New" w:hAnsi="Courier New"/>
    </w:rPr>
  </w:style>
  <w:style w:type="character" w:customStyle="1" w:styleId="aff2">
    <w:name w:val="Текст Знак"/>
    <w:link w:val="aff1"/>
    <w:rsid w:val="004A0433"/>
    <w:rPr>
      <w:rFonts w:ascii="Courier New" w:hAnsi="Courier New"/>
    </w:rPr>
  </w:style>
  <w:style w:type="paragraph" w:styleId="aff3">
    <w:name w:val="annotation text"/>
    <w:basedOn w:val="a4"/>
    <w:link w:val="aff4"/>
    <w:rsid w:val="004A0433"/>
  </w:style>
  <w:style w:type="character" w:customStyle="1" w:styleId="aff4">
    <w:name w:val="Текст примечания Знак"/>
    <w:basedOn w:val="a5"/>
    <w:link w:val="aff3"/>
    <w:rsid w:val="004A0433"/>
  </w:style>
  <w:style w:type="paragraph" w:customStyle="1" w:styleId="14">
    <w:name w:val="Обычный1"/>
    <w:link w:val="Normal"/>
    <w:rsid w:val="004A0433"/>
    <w:rPr>
      <w:snapToGrid w:val="0"/>
    </w:rPr>
  </w:style>
  <w:style w:type="character" w:customStyle="1" w:styleId="Normal">
    <w:name w:val="Normal Знак"/>
    <w:link w:val="14"/>
    <w:locked/>
    <w:rsid w:val="007B1E35"/>
    <w:rPr>
      <w:snapToGrid w:val="0"/>
      <w:lang w:val="ru-RU" w:eastAsia="ru-RU" w:bidi="ar-SA"/>
    </w:rPr>
  </w:style>
  <w:style w:type="character" w:customStyle="1" w:styleId="51">
    <w:name w:val="Знак Знак5"/>
    <w:rsid w:val="004A0433"/>
    <w:rPr>
      <w:b/>
      <w:sz w:val="24"/>
      <w:lang w:val="ru-RU" w:eastAsia="ru-RU" w:bidi="ar-SA"/>
    </w:rPr>
  </w:style>
  <w:style w:type="paragraph" w:styleId="aff5">
    <w:name w:val="Balloon Text"/>
    <w:basedOn w:val="a4"/>
    <w:link w:val="aff6"/>
    <w:rsid w:val="004A0433"/>
    <w:rPr>
      <w:rFonts w:ascii="Tahoma" w:hAnsi="Tahoma"/>
      <w:sz w:val="16"/>
      <w:szCs w:val="16"/>
    </w:rPr>
  </w:style>
  <w:style w:type="character" w:customStyle="1" w:styleId="aff6">
    <w:name w:val="Текст выноски Знак"/>
    <w:link w:val="aff5"/>
    <w:rsid w:val="004A0433"/>
    <w:rPr>
      <w:rFonts w:ascii="Tahoma" w:hAnsi="Tahoma" w:cs="Tahoma"/>
      <w:sz w:val="16"/>
      <w:szCs w:val="16"/>
    </w:rPr>
  </w:style>
  <w:style w:type="character" w:customStyle="1" w:styleId="aff7">
    <w:name w:val="Знак"/>
    <w:rsid w:val="004A0433"/>
    <w:rPr>
      <w:b/>
      <w:sz w:val="24"/>
      <w:lang w:val="ru-RU" w:eastAsia="ru-RU" w:bidi="ar-SA"/>
    </w:rPr>
  </w:style>
  <w:style w:type="paragraph" w:customStyle="1" w:styleId="15">
    <w:name w:val="Основной текст1"/>
    <w:basedOn w:val="a4"/>
    <w:link w:val="aff8"/>
    <w:rsid w:val="004A0433"/>
    <w:pPr>
      <w:spacing w:after="120"/>
    </w:pPr>
    <w:rPr>
      <w:snapToGrid w:val="0"/>
    </w:rPr>
  </w:style>
  <w:style w:type="character" w:customStyle="1" w:styleId="aff9">
    <w:name w:val="Знак Знак"/>
    <w:rsid w:val="001D7370"/>
    <w:rPr>
      <w:lang w:val="ru-RU" w:eastAsia="ru-RU" w:bidi="ar-SA"/>
    </w:rPr>
  </w:style>
  <w:style w:type="character" w:customStyle="1" w:styleId="43">
    <w:name w:val="Знак Знак4"/>
    <w:rsid w:val="00B503B2"/>
    <w:rPr>
      <w:rFonts w:ascii="Arial" w:hAnsi="Arial"/>
      <w:sz w:val="22"/>
      <w:lang w:val="ru-RU" w:eastAsia="ru-RU" w:bidi="ar-SA"/>
    </w:rPr>
  </w:style>
  <w:style w:type="paragraph" w:customStyle="1" w:styleId="FR2">
    <w:name w:val="FR2"/>
    <w:rsid w:val="00B503B2"/>
    <w:pPr>
      <w:widowControl w:val="0"/>
      <w:autoSpaceDE w:val="0"/>
      <w:autoSpaceDN w:val="0"/>
      <w:adjustRightInd w:val="0"/>
    </w:pPr>
    <w:rPr>
      <w:rFonts w:ascii="Arial" w:hAnsi="Arial" w:cs="Arial"/>
      <w:sz w:val="28"/>
      <w:szCs w:val="28"/>
    </w:rPr>
  </w:style>
  <w:style w:type="paragraph" w:customStyle="1" w:styleId="FR3">
    <w:name w:val="FR3"/>
    <w:rsid w:val="00B503B2"/>
    <w:pPr>
      <w:widowControl w:val="0"/>
      <w:autoSpaceDE w:val="0"/>
      <w:autoSpaceDN w:val="0"/>
      <w:adjustRightInd w:val="0"/>
      <w:ind w:firstLine="720"/>
    </w:pPr>
    <w:rPr>
      <w:rFonts w:ascii="Arial" w:hAnsi="Arial" w:cs="Arial"/>
    </w:rPr>
  </w:style>
  <w:style w:type="paragraph" w:customStyle="1" w:styleId="FR4">
    <w:name w:val="FR4"/>
    <w:rsid w:val="00B503B2"/>
    <w:pPr>
      <w:widowControl w:val="0"/>
      <w:autoSpaceDE w:val="0"/>
      <w:autoSpaceDN w:val="0"/>
      <w:adjustRightInd w:val="0"/>
    </w:pPr>
    <w:rPr>
      <w:rFonts w:ascii="Arial" w:hAnsi="Arial" w:cs="Arial"/>
      <w:sz w:val="16"/>
      <w:szCs w:val="16"/>
    </w:rPr>
  </w:style>
  <w:style w:type="paragraph" w:customStyle="1" w:styleId="FR5">
    <w:name w:val="FR5"/>
    <w:rsid w:val="00B503B2"/>
    <w:pPr>
      <w:widowControl w:val="0"/>
      <w:autoSpaceDE w:val="0"/>
      <w:autoSpaceDN w:val="0"/>
      <w:adjustRightInd w:val="0"/>
      <w:ind w:left="600" w:right="200" w:hanging="600"/>
    </w:pPr>
    <w:rPr>
      <w:rFonts w:ascii="Arial" w:hAnsi="Arial" w:cs="Arial"/>
      <w:b/>
      <w:bCs/>
      <w:sz w:val="12"/>
      <w:szCs w:val="12"/>
    </w:rPr>
  </w:style>
  <w:style w:type="paragraph" w:customStyle="1" w:styleId="3b">
    <w:name w:val="çàãîëîâîê 3"/>
    <w:basedOn w:val="a4"/>
    <w:next w:val="a4"/>
    <w:rsid w:val="00B503B2"/>
    <w:pPr>
      <w:keepNext/>
      <w:autoSpaceDE w:val="0"/>
      <w:autoSpaceDN w:val="0"/>
      <w:spacing w:before="240" w:after="60"/>
    </w:pPr>
    <w:rPr>
      <w:b/>
      <w:bCs/>
      <w:sz w:val="24"/>
      <w:szCs w:val="24"/>
    </w:rPr>
  </w:style>
  <w:style w:type="paragraph" w:customStyle="1" w:styleId="81">
    <w:name w:val="заголовок 8"/>
    <w:basedOn w:val="a4"/>
    <w:next w:val="a4"/>
    <w:rsid w:val="00B503B2"/>
    <w:pPr>
      <w:keepNext/>
      <w:jc w:val="center"/>
    </w:pPr>
    <w:rPr>
      <w:sz w:val="24"/>
    </w:rPr>
  </w:style>
  <w:style w:type="paragraph" w:styleId="affa">
    <w:name w:val="Subtitle"/>
    <w:basedOn w:val="a4"/>
    <w:link w:val="affb"/>
    <w:qFormat/>
    <w:rsid w:val="00B503B2"/>
    <w:pPr>
      <w:jc w:val="center"/>
    </w:pPr>
    <w:rPr>
      <w:sz w:val="24"/>
    </w:rPr>
  </w:style>
  <w:style w:type="character" w:customStyle="1" w:styleId="affb">
    <w:name w:val="Подзаголовок Знак"/>
    <w:link w:val="affa"/>
    <w:rsid w:val="00B503B2"/>
    <w:rPr>
      <w:sz w:val="24"/>
    </w:rPr>
  </w:style>
  <w:style w:type="paragraph" w:styleId="a0">
    <w:name w:val="caption"/>
    <w:basedOn w:val="a4"/>
    <w:next w:val="a4"/>
    <w:qFormat/>
    <w:rsid w:val="00B503B2"/>
    <w:pPr>
      <w:numPr>
        <w:numId w:val="6"/>
      </w:numPr>
      <w:tabs>
        <w:tab w:val="clear" w:pos="360"/>
      </w:tabs>
      <w:spacing w:line="480" w:lineRule="auto"/>
      <w:ind w:left="0" w:firstLine="0"/>
      <w:jc w:val="center"/>
    </w:pPr>
    <w:rPr>
      <w:b/>
      <w:bCs/>
      <w:sz w:val="24"/>
      <w:szCs w:val="24"/>
    </w:rPr>
  </w:style>
  <w:style w:type="paragraph" w:customStyle="1" w:styleId="16">
    <w:name w:val="Знак1"/>
    <w:basedOn w:val="a4"/>
    <w:rsid w:val="00B503B2"/>
    <w:pPr>
      <w:spacing w:after="160" w:line="240" w:lineRule="exact"/>
    </w:pPr>
    <w:rPr>
      <w:rFonts w:cs="Arial"/>
      <w:sz w:val="24"/>
      <w:lang w:val="en-US" w:eastAsia="en-US"/>
    </w:rPr>
  </w:style>
  <w:style w:type="paragraph" w:styleId="affc">
    <w:name w:val="Normal (Web)"/>
    <w:basedOn w:val="a4"/>
    <w:link w:val="affd"/>
    <w:uiPriority w:val="99"/>
    <w:rsid w:val="007B1E35"/>
    <w:rPr>
      <w:sz w:val="24"/>
      <w:szCs w:val="24"/>
    </w:rPr>
  </w:style>
  <w:style w:type="character" w:customStyle="1" w:styleId="affd">
    <w:name w:val="Обычный (Интернет) Знак"/>
    <w:link w:val="affc"/>
    <w:rsid w:val="007B1E35"/>
    <w:rPr>
      <w:sz w:val="24"/>
      <w:szCs w:val="24"/>
    </w:rPr>
  </w:style>
  <w:style w:type="paragraph" w:customStyle="1" w:styleId="17">
    <w:name w:val="Обычный1"/>
    <w:rsid w:val="007B1E35"/>
    <w:rPr>
      <w:snapToGrid w:val="0"/>
    </w:rPr>
  </w:style>
  <w:style w:type="paragraph" w:styleId="affe">
    <w:name w:val="List Paragraph"/>
    <w:basedOn w:val="a4"/>
    <w:link w:val="afff"/>
    <w:uiPriority w:val="34"/>
    <w:qFormat/>
    <w:rsid w:val="007B1E35"/>
    <w:pPr>
      <w:ind w:left="720"/>
      <w:contextualSpacing/>
    </w:pPr>
  </w:style>
  <w:style w:type="paragraph" w:customStyle="1" w:styleId="caaieiaie7">
    <w:name w:val="caaieiaie 7"/>
    <w:basedOn w:val="a4"/>
    <w:next w:val="a4"/>
    <w:rsid w:val="00A52AB2"/>
    <w:pPr>
      <w:keepNext/>
      <w:jc w:val="center"/>
    </w:pPr>
    <w:rPr>
      <w:sz w:val="24"/>
    </w:rPr>
  </w:style>
  <w:style w:type="paragraph" w:customStyle="1" w:styleId="Style3">
    <w:name w:val="Style3"/>
    <w:basedOn w:val="a4"/>
    <w:uiPriority w:val="99"/>
    <w:rsid w:val="00ED17BE"/>
    <w:pPr>
      <w:widowControl w:val="0"/>
      <w:autoSpaceDE w:val="0"/>
      <w:autoSpaceDN w:val="0"/>
      <w:adjustRightInd w:val="0"/>
      <w:spacing w:line="278" w:lineRule="exact"/>
      <w:ind w:hanging="355"/>
      <w:jc w:val="both"/>
    </w:pPr>
    <w:rPr>
      <w:sz w:val="24"/>
      <w:szCs w:val="24"/>
    </w:rPr>
  </w:style>
  <w:style w:type="character" w:customStyle="1" w:styleId="FontStyle12">
    <w:name w:val="Font Style12"/>
    <w:uiPriority w:val="99"/>
    <w:rsid w:val="00ED17BE"/>
    <w:rPr>
      <w:rFonts w:ascii="Times New Roman" w:hAnsi="Times New Roman" w:cs="Times New Roman"/>
      <w:sz w:val="22"/>
      <w:szCs w:val="22"/>
    </w:rPr>
  </w:style>
  <w:style w:type="paragraph" w:customStyle="1" w:styleId="Style16">
    <w:name w:val="Style16"/>
    <w:basedOn w:val="a4"/>
    <w:uiPriority w:val="99"/>
    <w:rsid w:val="00167C4D"/>
    <w:pPr>
      <w:widowControl w:val="0"/>
      <w:autoSpaceDE w:val="0"/>
      <w:autoSpaceDN w:val="0"/>
      <w:adjustRightInd w:val="0"/>
      <w:spacing w:line="300" w:lineRule="exact"/>
    </w:pPr>
    <w:rPr>
      <w:sz w:val="24"/>
      <w:szCs w:val="24"/>
    </w:rPr>
  </w:style>
  <w:style w:type="character" w:customStyle="1" w:styleId="FontStyle29">
    <w:name w:val="Font Style29"/>
    <w:uiPriority w:val="99"/>
    <w:rsid w:val="00167C4D"/>
    <w:rPr>
      <w:rFonts w:ascii="Times New Roman" w:hAnsi="Times New Roman" w:cs="Times New Roman"/>
      <w:sz w:val="24"/>
      <w:szCs w:val="24"/>
    </w:rPr>
  </w:style>
  <w:style w:type="paragraph" w:customStyle="1" w:styleId="Style6">
    <w:name w:val="Style6"/>
    <w:basedOn w:val="a4"/>
    <w:uiPriority w:val="99"/>
    <w:rsid w:val="002159D4"/>
    <w:pPr>
      <w:widowControl w:val="0"/>
      <w:autoSpaceDE w:val="0"/>
      <w:autoSpaceDN w:val="0"/>
      <w:adjustRightInd w:val="0"/>
    </w:pPr>
    <w:rPr>
      <w:sz w:val="24"/>
      <w:szCs w:val="24"/>
    </w:rPr>
  </w:style>
  <w:style w:type="character" w:customStyle="1" w:styleId="FontStyle28">
    <w:name w:val="Font Style28"/>
    <w:uiPriority w:val="99"/>
    <w:rsid w:val="002159D4"/>
    <w:rPr>
      <w:rFonts w:ascii="Times New Roman" w:hAnsi="Times New Roman" w:cs="Times New Roman"/>
      <w:sz w:val="22"/>
      <w:szCs w:val="22"/>
    </w:rPr>
  </w:style>
  <w:style w:type="paragraph" w:customStyle="1" w:styleId="BodyText21">
    <w:name w:val="Body Text 21"/>
    <w:basedOn w:val="a4"/>
    <w:rsid w:val="002159D4"/>
    <w:pPr>
      <w:autoSpaceDE w:val="0"/>
      <w:autoSpaceDN w:val="0"/>
      <w:jc w:val="both"/>
    </w:pPr>
    <w:rPr>
      <w:sz w:val="24"/>
      <w:szCs w:val="24"/>
    </w:rPr>
  </w:style>
  <w:style w:type="character" w:styleId="afff0">
    <w:name w:val="Emphasis"/>
    <w:qFormat/>
    <w:rsid w:val="002159D4"/>
    <w:rPr>
      <w:i/>
      <w:iCs/>
    </w:rPr>
  </w:style>
  <w:style w:type="character" w:customStyle="1" w:styleId="211">
    <w:name w:val="Основной текст 2 Знак1"/>
    <w:rsid w:val="002159D4"/>
    <w:rPr>
      <w:sz w:val="24"/>
      <w:lang w:val="ru-RU" w:eastAsia="ru-RU" w:bidi="ar-SA"/>
    </w:rPr>
  </w:style>
  <w:style w:type="character" w:customStyle="1" w:styleId="140">
    <w:name w:val="Знак Знак14"/>
    <w:rsid w:val="002159D4"/>
    <w:rPr>
      <w:b/>
      <w:sz w:val="28"/>
      <w:lang w:val="ru-RU" w:eastAsia="ru-RU" w:bidi="ar-SA"/>
    </w:rPr>
  </w:style>
  <w:style w:type="character" w:styleId="afff1">
    <w:name w:val="FollowedHyperlink"/>
    <w:unhideWhenUsed/>
    <w:rsid w:val="002159D4"/>
    <w:rPr>
      <w:color w:val="800080"/>
      <w:u w:val="single"/>
    </w:rPr>
  </w:style>
  <w:style w:type="character" w:customStyle="1" w:styleId="100">
    <w:name w:val="Знак Знак10"/>
    <w:basedOn w:val="a5"/>
    <w:rsid w:val="002159D4"/>
  </w:style>
  <w:style w:type="paragraph" w:customStyle="1" w:styleId="table10">
    <w:name w:val="table10"/>
    <w:basedOn w:val="a4"/>
    <w:rsid w:val="002159D4"/>
  </w:style>
  <w:style w:type="paragraph" w:customStyle="1" w:styleId="ConsPlusTitle">
    <w:name w:val="ConsPlusTitle"/>
    <w:uiPriority w:val="99"/>
    <w:rsid w:val="002159D4"/>
    <w:pPr>
      <w:widowControl w:val="0"/>
      <w:autoSpaceDE w:val="0"/>
      <w:autoSpaceDN w:val="0"/>
      <w:adjustRightInd w:val="0"/>
    </w:pPr>
    <w:rPr>
      <w:rFonts w:ascii="Arial" w:hAnsi="Arial" w:cs="Arial"/>
      <w:b/>
      <w:bCs/>
    </w:rPr>
  </w:style>
  <w:style w:type="paragraph" w:styleId="3">
    <w:name w:val="List Number 3"/>
    <w:basedOn w:val="a4"/>
    <w:rsid w:val="002159D4"/>
    <w:pPr>
      <w:numPr>
        <w:numId w:val="7"/>
      </w:numPr>
      <w:contextualSpacing/>
    </w:pPr>
  </w:style>
  <w:style w:type="paragraph" w:customStyle="1" w:styleId="18">
    <w:name w:val="çàãîëîâîê 1"/>
    <w:basedOn w:val="a4"/>
    <w:next w:val="a4"/>
    <w:rsid w:val="002159D4"/>
    <w:pPr>
      <w:keepNext/>
      <w:overflowPunct w:val="0"/>
      <w:autoSpaceDE w:val="0"/>
      <w:autoSpaceDN w:val="0"/>
      <w:adjustRightInd w:val="0"/>
      <w:jc w:val="right"/>
    </w:pPr>
    <w:rPr>
      <w:rFonts w:ascii="Arial" w:hAnsi="Arial"/>
      <w:b/>
      <w:sz w:val="24"/>
    </w:rPr>
  </w:style>
  <w:style w:type="paragraph" w:styleId="19">
    <w:name w:val="toc 1"/>
    <w:basedOn w:val="a4"/>
    <w:next w:val="a4"/>
    <w:autoRedefine/>
    <w:rsid w:val="002159D4"/>
    <w:pPr>
      <w:tabs>
        <w:tab w:val="right" w:leader="dot" w:pos="10620"/>
      </w:tabs>
      <w:ind w:right="-32" w:firstLine="720"/>
      <w:jc w:val="center"/>
    </w:pPr>
    <w:rPr>
      <w:rFonts w:ascii="Arial" w:hAnsi="Arial" w:cs="Arial"/>
      <w:b/>
      <w:bCs/>
      <w:caps/>
      <w:noProof/>
      <w:sz w:val="24"/>
    </w:rPr>
  </w:style>
  <w:style w:type="paragraph" w:styleId="3c">
    <w:name w:val="toc 3"/>
    <w:basedOn w:val="a4"/>
    <w:next w:val="a4"/>
    <w:autoRedefine/>
    <w:rsid w:val="002159D4"/>
    <w:pPr>
      <w:jc w:val="center"/>
    </w:pPr>
    <w:rPr>
      <w:rFonts w:ascii="Arial" w:hAnsi="Arial" w:cs="Arial"/>
      <w:b/>
      <w:i/>
      <w:sz w:val="24"/>
    </w:rPr>
  </w:style>
  <w:style w:type="paragraph" w:customStyle="1" w:styleId="Style2">
    <w:name w:val="Style2"/>
    <w:basedOn w:val="a4"/>
    <w:uiPriority w:val="99"/>
    <w:rsid w:val="002159D4"/>
    <w:pPr>
      <w:widowControl w:val="0"/>
      <w:autoSpaceDE w:val="0"/>
      <w:autoSpaceDN w:val="0"/>
      <w:adjustRightInd w:val="0"/>
      <w:spacing w:line="259" w:lineRule="exact"/>
      <w:ind w:firstLine="730"/>
    </w:pPr>
    <w:rPr>
      <w:sz w:val="24"/>
      <w:szCs w:val="24"/>
    </w:rPr>
  </w:style>
  <w:style w:type="paragraph" w:customStyle="1" w:styleId="Style42">
    <w:name w:val="Style42"/>
    <w:basedOn w:val="a4"/>
    <w:uiPriority w:val="99"/>
    <w:rsid w:val="002159D4"/>
    <w:pPr>
      <w:widowControl w:val="0"/>
      <w:autoSpaceDE w:val="0"/>
      <w:autoSpaceDN w:val="0"/>
      <w:adjustRightInd w:val="0"/>
      <w:spacing w:line="274" w:lineRule="exact"/>
      <w:jc w:val="both"/>
    </w:pPr>
    <w:rPr>
      <w:sz w:val="24"/>
      <w:szCs w:val="24"/>
    </w:rPr>
  </w:style>
  <w:style w:type="paragraph" w:customStyle="1" w:styleId="Style5">
    <w:name w:val="Style5"/>
    <w:basedOn w:val="a4"/>
    <w:uiPriority w:val="99"/>
    <w:rsid w:val="002159D4"/>
    <w:pPr>
      <w:widowControl w:val="0"/>
      <w:autoSpaceDE w:val="0"/>
      <w:autoSpaceDN w:val="0"/>
      <w:adjustRightInd w:val="0"/>
      <w:spacing w:line="398" w:lineRule="exact"/>
      <w:ind w:hanging="504"/>
    </w:pPr>
    <w:rPr>
      <w:sz w:val="24"/>
      <w:szCs w:val="24"/>
    </w:rPr>
  </w:style>
  <w:style w:type="paragraph" w:customStyle="1" w:styleId="Style45">
    <w:name w:val="Style45"/>
    <w:basedOn w:val="a4"/>
    <w:uiPriority w:val="99"/>
    <w:rsid w:val="002159D4"/>
    <w:pPr>
      <w:widowControl w:val="0"/>
      <w:autoSpaceDE w:val="0"/>
      <w:autoSpaceDN w:val="0"/>
      <w:adjustRightInd w:val="0"/>
      <w:spacing w:line="276" w:lineRule="exact"/>
      <w:ind w:firstLine="552"/>
      <w:jc w:val="both"/>
    </w:pPr>
    <w:rPr>
      <w:sz w:val="24"/>
      <w:szCs w:val="24"/>
    </w:rPr>
  </w:style>
  <w:style w:type="character" w:customStyle="1" w:styleId="FontStyle61">
    <w:name w:val="Font Style61"/>
    <w:uiPriority w:val="99"/>
    <w:rsid w:val="002159D4"/>
    <w:rPr>
      <w:rFonts w:ascii="Times New Roman" w:hAnsi="Times New Roman" w:cs="Times New Roman"/>
      <w:b/>
      <w:bCs/>
      <w:i/>
      <w:iCs/>
      <w:sz w:val="22"/>
      <w:szCs w:val="22"/>
    </w:rPr>
  </w:style>
  <w:style w:type="character" w:customStyle="1" w:styleId="FontStyle74">
    <w:name w:val="Font Style74"/>
    <w:uiPriority w:val="99"/>
    <w:rsid w:val="002159D4"/>
    <w:rPr>
      <w:rFonts w:ascii="Times New Roman" w:hAnsi="Times New Roman" w:cs="Times New Roman"/>
      <w:sz w:val="22"/>
      <w:szCs w:val="22"/>
    </w:rPr>
  </w:style>
  <w:style w:type="paragraph" w:customStyle="1" w:styleId="Style4">
    <w:name w:val="Style4"/>
    <w:basedOn w:val="a4"/>
    <w:uiPriority w:val="99"/>
    <w:rsid w:val="002159D4"/>
    <w:pPr>
      <w:widowControl w:val="0"/>
      <w:autoSpaceDE w:val="0"/>
      <w:autoSpaceDN w:val="0"/>
      <w:adjustRightInd w:val="0"/>
      <w:spacing w:line="293" w:lineRule="exact"/>
      <w:jc w:val="center"/>
    </w:pPr>
    <w:rPr>
      <w:sz w:val="24"/>
      <w:szCs w:val="24"/>
    </w:rPr>
  </w:style>
  <w:style w:type="character" w:customStyle="1" w:styleId="name">
    <w:name w:val="name"/>
    <w:rsid w:val="002159D4"/>
    <w:rPr>
      <w:rFonts w:ascii="Times New Roman" w:hAnsi="Times New Roman" w:cs="Times New Roman" w:hint="default"/>
      <w:caps/>
    </w:rPr>
  </w:style>
  <w:style w:type="character" w:customStyle="1" w:styleId="promulgator">
    <w:name w:val="promulgator"/>
    <w:rsid w:val="002159D4"/>
    <w:rPr>
      <w:rFonts w:ascii="Times New Roman" w:hAnsi="Times New Roman" w:cs="Times New Roman" w:hint="default"/>
      <w:caps/>
    </w:rPr>
  </w:style>
  <w:style w:type="paragraph" w:customStyle="1" w:styleId="newncpi0">
    <w:name w:val="newncpi0"/>
    <w:basedOn w:val="a4"/>
    <w:rsid w:val="002159D4"/>
    <w:pPr>
      <w:jc w:val="both"/>
    </w:pPr>
    <w:rPr>
      <w:sz w:val="24"/>
      <w:szCs w:val="24"/>
    </w:rPr>
  </w:style>
  <w:style w:type="character" w:customStyle="1" w:styleId="datepr">
    <w:name w:val="datepr"/>
    <w:rsid w:val="002159D4"/>
    <w:rPr>
      <w:rFonts w:ascii="Times New Roman" w:hAnsi="Times New Roman" w:cs="Times New Roman" w:hint="default"/>
    </w:rPr>
  </w:style>
  <w:style w:type="character" w:customStyle="1" w:styleId="number">
    <w:name w:val="number"/>
    <w:rsid w:val="002159D4"/>
    <w:rPr>
      <w:rFonts w:ascii="Times New Roman" w:hAnsi="Times New Roman" w:cs="Times New Roman" w:hint="default"/>
    </w:rPr>
  </w:style>
  <w:style w:type="paragraph" w:customStyle="1" w:styleId="newncpi">
    <w:name w:val="newncpi"/>
    <w:basedOn w:val="a4"/>
    <w:uiPriority w:val="99"/>
    <w:rsid w:val="002159D4"/>
    <w:pPr>
      <w:ind w:firstLine="567"/>
      <w:jc w:val="both"/>
    </w:pPr>
    <w:rPr>
      <w:sz w:val="24"/>
      <w:szCs w:val="24"/>
    </w:rPr>
  </w:style>
  <w:style w:type="paragraph" w:customStyle="1" w:styleId="44">
    <w:name w:val="заголовок 4"/>
    <w:basedOn w:val="a4"/>
    <w:next w:val="a4"/>
    <w:rsid w:val="002159D4"/>
    <w:pPr>
      <w:keepNext/>
      <w:spacing w:before="240" w:after="60"/>
    </w:pPr>
    <w:rPr>
      <w:b/>
      <w:i/>
      <w:snapToGrid w:val="0"/>
      <w:sz w:val="24"/>
    </w:rPr>
  </w:style>
  <w:style w:type="character" w:customStyle="1" w:styleId="afff2">
    <w:name w:val="Основной шрифт"/>
    <w:rsid w:val="002159D4"/>
  </w:style>
  <w:style w:type="character" w:customStyle="1" w:styleId="afff3">
    <w:name w:val="номер страницы"/>
    <w:basedOn w:val="a5"/>
    <w:rsid w:val="002159D4"/>
  </w:style>
  <w:style w:type="character" w:customStyle="1" w:styleId="afff4">
    <w:name w:val="знак примечания"/>
    <w:rsid w:val="002159D4"/>
    <w:rPr>
      <w:sz w:val="16"/>
    </w:rPr>
  </w:style>
  <w:style w:type="paragraph" w:customStyle="1" w:styleId="afff5">
    <w:name w:val="текст примечания"/>
    <w:basedOn w:val="a4"/>
    <w:rsid w:val="002159D4"/>
    <w:rPr>
      <w:snapToGrid w:val="0"/>
    </w:rPr>
  </w:style>
  <w:style w:type="paragraph" w:customStyle="1" w:styleId="caption1">
    <w:name w:val="caption1"/>
    <w:basedOn w:val="a4"/>
    <w:rsid w:val="002159D4"/>
    <w:pPr>
      <w:ind w:firstLine="400"/>
      <w:jc w:val="center"/>
      <w:textAlignment w:val="center"/>
    </w:pPr>
    <w:rPr>
      <w:rFonts w:ascii="Arial" w:hAnsi="Arial" w:cs="Arial"/>
      <w:b/>
      <w:bCs/>
      <w:sz w:val="27"/>
      <w:szCs w:val="27"/>
    </w:rPr>
  </w:style>
  <w:style w:type="paragraph" w:customStyle="1" w:styleId="caption2">
    <w:name w:val="caption2"/>
    <w:basedOn w:val="a4"/>
    <w:rsid w:val="002159D4"/>
    <w:pPr>
      <w:ind w:firstLine="400"/>
      <w:textAlignment w:val="center"/>
    </w:pPr>
    <w:rPr>
      <w:rFonts w:ascii="Arial" w:hAnsi="Arial" w:cs="Arial"/>
      <w:b/>
      <w:bCs/>
      <w:i/>
      <w:iCs/>
      <w:sz w:val="27"/>
      <w:szCs w:val="27"/>
    </w:rPr>
  </w:style>
  <w:style w:type="paragraph" w:customStyle="1" w:styleId="main">
    <w:name w:val="main"/>
    <w:basedOn w:val="a4"/>
    <w:rsid w:val="002159D4"/>
    <w:pPr>
      <w:ind w:firstLine="400"/>
      <w:jc w:val="both"/>
      <w:textAlignment w:val="center"/>
    </w:pPr>
    <w:rPr>
      <w:sz w:val="27"/>
      <w:szCs w:val="27"/>
    </w:rPr>
  </w:style>
  <w:style w:type="paragraph" w:customStyle="1" w:styleId="caption3">
    <w:name w:val="caption3"/>
    <w:basedOn w:val="a4"/>
    <w:rsid w:val="002159D4"/>
    <w:pPr>
      <w:ind w:firstLine="400"/>
      <w:textAlignment w:val="center"/>
    </w:pPr>
    <w:rPr>
      <w:rFonts w:ascii="Arial" w:hAnsi="Arial" w:cs="Arial"/>
      <w:b/>
      <w:bCs/>
      <w:sz w:val="27"/>
      <w:szCs w:val="27"/>
    </w:rPr>
  </w:style>
  <w:style w:type="paragraph" w:customStyle="1" w:styleId="list1">
    <w:name w:val="list1"/>
    <w:basedOn w:val="a4"/>
    <w:rsid w:val="002159D4"/>
    <w:pPr>
      <w:ind w:firstLine="400"/>
      <w:jc w:val="both"/>
      <w:textAlignment w:val="center"/>
    </w:pPr>
    <w:rPr>
      <w:sz w:val="27"/>
      <w:szCs w:val="27"/>
    </w:rPr>
  </w:style>
  <w:style w:type="paragraph" w:styleId="HTML">
    <w:name w:val="HTML Address"/>
    <w:basedOn w:val="a4"/>
    <w:link w:val="HTML0"/>
    <w:rsid w:val="002159D4"/>
    <w:rPr>
      <w:i/>
      <w:iCs/>
      <w:snapToGrid w:val="0"/>
    </w:rPr>
  </w:style>
  <w:style w:type="character" w:customStyle="1" w:styleId="HTML0">
    <w:name w:val="Адрес HTML Знак"/>
    <w:link w:val="HTML"/>
    <w:rsid w:val="002159D4"/>
    <w:rPr>
      <w:i/>
      <w:iCs/>
      <w:snapToGrid w:val="0"/>
    </w:rPr>
  </w:style>
  <w:style w:type="paragraph" w:customStyle="1" w:styleId="1a">
    <w:name w:val="Стиль1"/>
    <w:basedOn w:val="a4"/>
    <w:link w:val="1b"/>
    <w:qFormat/>
    <w:rsid w:val="002159D4"/>
    <w:pPr>
      <w:shd w:val="clear" w:color="auto" w:fill="FFFFFF"/>
      <w:ind w:firstLine="709"/>
      <w:jc w:val="both"/>
    </w:pPr>
    <w:rPr>
      <w:sz w:val="30"/>
      <w:szCs w:val="30"/>
    </w:rPr>
  </w:style>
  <w:style w:type="character" w:customStyle="1" w:styleId="1b">
    <w:name w:val="Стиль1 Знак"/>
    <w:link w:val="1a"/>
    <w:rsid w:val="002159D4"/>
    <w:rPr>
      <w:sz w:val="30"/>
      <w:szCs w:val="30"/>
      <w:shd w:val="clear" w:color="auto" w:fill="FFFFFF"/>
    </w:rPr>
  </w:style>
  <w:style w:type="table" w:styleId="-2">
    <w:name w:val="Table Web 2"/>
    <w:basedOn w:val="a6"/>
    <w:rsid w:val="002159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6">
    <w:name w:val="Table Elegant"/>
    <w:basedOn w:val="a6"/>
    <w:rsid w:val="002159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c">
    <w:name w:val="Table Subtle 2"/>
    <w:basedOn w:val="a6"/>
    <w:rsid w:val="002159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7">
    <w:name w:val="норм"/>
    <w:basedOn w:val="Style6"/>
    <w:qFormat/>
    <w:rsid w:val="002159D4"/>
    <w:pPr>
      <w:widowControl/>
      <w:tabs>
        <w:tab w:val="left" w:pos="1037"/>
      </w:tabs>
      <w:jc w:val="both"/>
    </w:pPr>
  </w:style>
  <w:style w:type="paragraph" w:customStyle="1" w:styleId="afff8">
    <w:name w:val="Стильный"/>
    <w:basedOn w:val="a4"/>
    <w:link w:val="afff9"/>
    <w:qFormat/>
    <w:rsid w:val="002159D4"/>
    <w:pPr>
      <w:ind w:firstLine="709"/>
      <w:jc w:val="both"/>
    </w:pPr>
    <w:rPr>
      <w:sz w:val="24"/>
      <w:szCs w:val="24"/>
    </w:rPr>
  </w:style>
  <w:style w:type="character" w:customStyle="1" w:styleId="afff9">
    <w:name w:val="Стильный Знак"/>
    <w:link w:val="afff8"/>
    <w:rsid w:val="002159D4"/>
    <w:rPr>
      <w:sz w:val="24"/>
      <w:szCs w:val="24"/>
    </w:rPr>
  </w:style>
  <w:style w:type="paragraph" w:customStyle="1" w:styleId="Style7">
    <w:name w:val="Style7"/>
    <w:basedOn w:val="a4"/>
    <w:uiPriority w:val="99"/>
    <w:rsid w:val="002159D4"/>
    <w:pPr>
      <w:widowControl w:val="0"/>
      <w:autoSpaceDE w:val="0"/>
      <w:autoSpaceDN w:val="0"/>
      <w:adjustRightInd w:val="0"/>
      <w:spacing w:line="280" w:lineRule="exact"/>
    </w:pPr>
    <w:rPr>
      <w:sz w:val="24"/>
      <w:szCs w:val="24"/>
    </w:rPr>
  </w:style>
  <w:style w:type="paragraph" w:customStyle="1" w:styleId="Style8">
    <w:name w:val="Style8"/>
    <w:basedOn w:val="a4"/>
    <w:uiPriority w:val="99"/>
    <w:rsid w:val="002159D4"/>
    <w:pPr>
      <w:widowControl w:val="0"/>
      <w:autoSpaceDE w:val="0"/>
      <w:autoSpaceDN w:val="0"/>
      <w:adjustRightInd w:val="0"/>
    </w:pPr>
    <w:rPr>
      <w:sz w:val="24"/>
      <w:szCs w:val="24"/>
    </w:rPr>
  </w:style>
  <w:style w:type="paragraph" w:customStyle="1" w:styleId="Style9">
    <w:name w:val="Style9"/>
    <w:basedOn w:val="a4"/>
    <w:uiPriority w:val="99"/>
    <w:rsid w:val="002159D4"/>
    <w:pPr>
      <w:widowControl w:val="0"/>
      <w:autoSpaceDE w:val="0"/>
      <w:autoSpaceDN w:val="0"/>
      <w:adjustRightInd w:val="0"/>
    </w:pPr>
    <w:rPr>
      <w:sz w:val="24"/>
      <w:szCs w:val="24"/>
    </w:rPr>
  </w:style>
  <w:style w:type="character" w:customStyle="1" w:styleId="FontStyle14">
    <w:name w:val="Font Style14"/>
    <w:uiPriority w:val="99"/>
    <w:rsid w:val="002159D4"/>
    <w:rPr>
      <w:rFonts w:ascii="Times New Roman" w:hAnsi="Times New Roman" w:cs="Times New Roman"/>
      <w:sz w:val="22"/>
      <w:szCs w:val="22"/>
    </w:rPr>
  </w:style>
  <w:style w:type="character" w:customStyle="1" w:styleId="FontStyle25">
    <w:name w:val="Font Style25"/>
    <w:uiPriority w:val="99"/>
    <w:rsid w:val="002159D4"/>
    <w:rPr>
      <w:rFonts w:ascii="Times New Roman" w:hAnsi="Times New Roman" w:cs="Times New Roman"/>
      <w:sz w:val="26"/>
      <w:szCs w:val="26"/>
    </w:rPr>
  </w:style>
  <w:style w:type="character" w:customStyle="1" w:styleId="FontStyle23">
    <w:name w:val="Font Style23"/>
    <w:uiPriority w:val="99"/>
    <w:rsid w:val="002159D4"/>
    <w:rPr>
      <w:rFonts w:ascii="Times New Roman" w:hAnsi="Times New Roman" w:cs="Times New Roman"/>
      <w:b/>
      <w:bCs/>
      <w:i/>
      <w:iCs/>
      <w:sz w:val="26"/>
      <w:szCs w:val="26"/>
    </w:rPr>
  </w:style>
  <w:style w:type="character" w:customStyle="1" w:styleId="FontStyle24">
    <w:name w:val="Font Style24"/>
    <w:uiPriority w:val="99"/>
    <w:rsid w:val="002159D4"/>
    <w:rPr>
      <w:rFonts w:ascii="Times New Roman" w:hAnsi="Times New Roman" w:cs="Times New Roman"/>
      <w:b/>
      <w:bCs/>
      <w:sz w:val="26"/>
      <w:szCs w:val="26"/>
    </w:rPr>
  </w:style>
  <w:style w:type="character" w:customStyle="1" w:styleId="FontStyle13">
    <w:name w:val="Font Style13"/>
    <w:uiPriority w:val="99"/>
    <w:rsid w:val="002159D4"/>
    <w:rPr>
      <w:rFonts w:ascii="Times New Roman" w:hAnsi="Times New Roman" w:cs="Times New Roman"/>
      <w:sz w:val="22"/>
      <w:szCs w:val="22"/>
    </w:rPr>
  </w:style>
  <w:style w:type="paragraph" w:styleId="afffa">
    <w:name w:val="No Spacing"/>
    <w:uiPriority w:val="99"/>
    <w:qFormat/>
    <w:rsid w:val="004A7C65"/>
  </w:style>
  <w:style w:type="paragraph" w:customStyle="1" w:styleId="311">
    <w:name w:val="Основной текст с отступом 3 + Слева:  1"/>
    <w:aliases w:val="27 см"/>
    <w:basedOn w:val="35"/>
    <w:uiPriority w:val="99"/>
    <w:rsid w:val="00B146E8"/>
    <w:pPr>
      <w:ind w:left="0"/>
    </w:pPr>
  </w:style>
  <w:style w:type="paragraph" w:customStyle="1" w:styleId="a2">
    <w:name w:val="нгг"/>
    <w:basedOn w:val="a4"/>
    <w:link w:val="afffb"/>
    <w:qFormat/>
    <w:rsid w:val="00B146E8"/>
    <w:pPr>
      <w:numPr>
        <w:numId w:val="8"/>
      </w:numPr>
      <w:ind w:left="567" w:hanging="283"/>
      <w:jc w:val="both"/>
    </w:pPr>
    <w:rPr>
      <w:sz w:val="24"/>
    </w:rPr>
  </w:style>
  <w:style w:type="character" w:customStyle="1" w:styleId="afffb">
    <w:name w:val="нгг Знак"/>
    <w:link w:val="a2"/>
    <w:rsid w:val="00B146E8"/>
    <w:rPr>
      <w:sz w:val="24"/>
    </w:rPr>
  </w:style>
  <w:style w:type="paragraph" w:styleId="HTML1">
    <w:name w:val="HTML Preformatted"/>
    <w:basedOn w:val="a4"/>
    <w:link w:val="HTML2"/>
    <w:rsid w:val="00A60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2">
    <w:name w:val="Стандартный HTML Знак"/>
    <w:link w:val="HTML1"/>
    <w:rsid w:val="00A60916"/>
    <w:rPr>
      <w:rFonts w:ascii="Courier New" w:hAnsi="Courier New" w:cs="Courier New"/>
    </w:rPr>
  </w:style>
  <w:style w:type="table" w:styleId="1c">
    <w:name w:val="Table Subtle 1"/>
    <w:basedOn w:val="a6"/>
    <w:rsid w:val="00387C1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Web 1"/>
    <w:basedOn w:val="a6"/>
    <w:rsid w:val="00387C1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387C1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c">
    <w:name w:val="Чертежный"/>
    <w:rsid w:val="00387C1D"/>
    <w:pPr>
      <w:jc w:val="both"/>
    </w:pPr>
    <w:rPr>
      <w:rFonts w:ascii="ISOCPEUR" w:hAnsi="ISOCPEUR"/>
      <w:i/>
      <w:sz w:val="28"/>
      <w:lang w:val="uk-UA"/>
    </w:rPr>
  </w:style>
  <w:style w:type="character" w:customStyle="1" w:styleId="FontStyle107">
    <w:name w:val="Font Style107"/>
    <w:rsid w:val="000E4D0C"/>
    <w:rPr>
      <w:rFonts w:ascii="Times New Roman" w:hAnsi="Times New Roman" w:cs="Times New Roman"/>
      <w:spacing w:val="10"/>
      <w:sz w:val="20"/>
      <w:szCs w:val="20"/>
    </w:rPr>
  </w:style>
  <w:style w:type="paragraph" w:customStyle="1" w:styleId="Style41">
    <w:name w:val="Style41"/>
    <w:basedOn w:val="a4"/>
    <w:rsid w:val="000E4D0C"/>
    <w:pPr>
      <w:widowControl w:val="0"/>
      <w:autoSpaceDE w:val="0"/>
      <w:autoSpaceDN w:val="0"/>
      <w:adjustRightInd w:val="0"/>
      <w:spacing w:line="278" w:lineRule="exact"/>
      <w:ind w:firstLine="840"/>
    </w:pPr>
    <w:rPr>
      <w:rFonts w:ascii="Arial" w:hAnsi="Arial" w:cs="Arial"/>
      <w:sz w:val="24"/>
      <w:szCs w:val="24"/>
    </w:rPr>
  </w:style>
  <w:style w:type="character" w:customStyle="1" w:styleId="apple-converted-space">
    <w:name w:val="apple-converted-space"/>
    <w:basedOn w:val="a5"/>
    <w:rsid w:val="003919D2"/>
  </w:style>
  <w:style w:type="paragraph" w:customStyle="1" w:styleId="ConsPlusNonformat">
    <w:name w:val="ConsPlusNonformat"/>
    <w:uiPriority w:val="99"/>
    <w:rsid w:val="005E52ED"/>
    <w:pPr>
      <w:widowControl w:val="0"/>
      <w:suppressAutoHyphens/>
      <w:autoSpaceDE w:val="0"/>
    </w:pPr>
    <w:rPr>
      <w:rFonts w:ascii="Courier New" w:hAnsi="Courier New" w:cs="Courier New"/>
      <w:lang w:eastAsia="zh-CN"/>
    </w:rPr>
  </w:style>
  <w:style w:type="character" w:customStyle="1" w:styleId="aff8">
    <w:name w:val="Основной текст_"/>
    <w:basedOn w:val="a5"/>
    <w:link w:val="15"/>
    <w:rsid w:val="00EE49EF"/>
    <w:rPr>
      <w:snapToGrid w:val="0"/>
    </w:rPr>
  </w:style>
  <w:style w:type="character" w:customStyle="1" w:styleId="afff">
    <w:name w:val="Абзац списка Знак"/>
    <w:link w:val="affe"/>
    <w:uiPriority w:val="34"/>
    <w:rsid w:val="007F1E62"/>
  </w:style>
  <w:style w:type="paragraph" w:customStyle="1" w:styleId="Default">
    <w:name w:val="Default"/>
    <w:rsid w:val="0061240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01376">
      <w:bodyDiv w:val="1"/>
      <w:marLeft w:val="0"/>
      <w:marRight w:val="0"/>
      <w:marTop w:val="0"/>
      <w:marBottom w:val="0"/>
      <w:divBdr>
        <w:top w:val="none" w:sz="0" w:space="0" w:color="auto"/>
        <w:left w:val="none" w:sz="0" w:space="0" w:color="auto"/>
        <w:bottom w:val="none" w:sz="0" w:space="0" w:color="auto"/>
        <w:right w:val="none" w:sz="0" w:space="0" w:color="auto"/>
      </w:divBdr>
    </w:div>
    <w:div w:id="730269074">
      <w:bodyDiv w:val="1"/>
      <w:marLeft w:val="0"/>
      <w:marRight w:val="0"/>
      <w:marTop w:val="0"/>
      <w:marBottom w:val="0"/>
      <w:divBdr>
        <w:top w:val="none" w:sz="0" w:space="0" w:color="auto"/>
        <w:left w:val="none" w:sz="0" w:space="0" w:color="auto"/>
        <w:bottom w:val="none" w:sz="0" w:space="0" w:color="auto"/>
        <w:right w:val="none" w:sz="0" w:space="0" w:color="auto"/>
      </w:divBdr>
    </w:div>
    <w:div w:id="731929722">
      <w:bodyDiv w:val="1"/>
      <w:marLeft w:val="0"/>
      <w:marRight w:val="0"/>
      <w:marTop w:val="0"/>
      <w:marBottom w:val="0"/>
      <w:divBdr>
        <w:top w:val="none" w:sz="0" w:space="0" w:color="auto"/>
        <w:left w:val="none" w:sz="0" w:space="0" w:color="auto"/>
        <w:bottom w:val="none" w:sz="0" w:space="0" w:color="auto"/>
        <w:right w:val="none" w:sz="0" w:space="0" w:color="auto"/>
      </w:divBdr>
    </w:div>
    <w:div w:id="769744129">
      <w:bodyDiv w:val="1"/>
      <w:marLeft w:val="0"/>
      <w:marRight w:val="0"/>
      <w:marTop w:val="0"/>
      <w:marBottom w:val="0"/>
      <w:divBdr>
        <w:top w:val="none" w:sz="0" w:space="0" w:color="auto"/>
        <w:left w:val="none" w:sz="0" w:space="0" w:color="auto"/>
        <w:bottom w:val="none" w:sz="0" w:space="0" w:color="auto"/>
        <w:right w:val="none" w:sz="0" w:space="0" w:color="auto"/>
      </w:divBdr>
    </w:div>
    <w:div w:id="860511373">
      <w:bodyDiv w:val="1"/>
      <w:marLeft w:val="0"/>
      <w:marRight w:val="0"/>
      <w:marTop w:val="0"/>
      <w:marBottom w:val="0"/>
      <w:divBdr>
        <w:top w:val="none" w:sz="0" w:space="0" w:color="auto"/>
        <w:left w:val="none" w:sz="0" w:space="0" w:color="auto"/>
        <w:bottom w:val="none" w:sz="0" w:space="0" w:color="auto"/>
        <w:right w:val="none" w:sz="0" w:space="0" w:color="auto"/>
      </w:divBdr>
    </w:div>
    <w:div w:id="1373307636">
      <w:bodyDiv w:val="1"/>
      <w:marLeft w:val="0"/>
      <w:marRight w:val="0"/>
      <w:marTop w:val="0"/>
      <w:marBottom w:val="0"/>
      <w:divBdr>
        <w:top w:val="none" w:sz="0" w:space="0" w:color="auto"/>
        <w:left w:val="none" w:sz="0" w:space="0" w:color="auto"/>
        <w:bottom w:val="none" w:sz="0" w:space="0" w:color="auto"/>
        <w:right w:val="none" w:sz="0" w:space="0" w:color="auto"/>
      </w:divBdr>
    </w:div>
    <w:div w:id="1517426034">
      <w:bodyDiv w:val="1"/>
      <w:marLeft w:val="0"/>
      <w:marRight w:val="0"/>
      <w:marTop w:val="0"/>
      <w:marBottom w:val="0"/>
      <w:divBdr>
        <w:top w:val="none" w:sz="0" w:space="0" w:color="auto"/>
        <w:left w:val="none" w:sz="0" w:space="0" w:color="auto"/>
        <w:bottom w:val="none" w:sz="0" w:space="0" w:color="auto"/>
        <w:right w:val="none" w:sz="0" w:space="0" w:color="auto"/>
      </w:divBdr>
    </w:div>
    <w:div w:id="1788963128">
      <w:bodyDiv w:val="1"/>
      <w:marLeft w:val="0"/>
      <w:marRight w:val="0"/>
      <w:marTop w:val="0"/>
      <w:marBottom w:val="0"/>
      <w:divBdr>
        <w:top w:val="none" w:sz="0" w:space="0" w:color="auto"/>
        <w:left w:val="none" w:sz="0" w:space="0" w:color="auto"/>
        <w:bottom w:val="none" w:sz="0" w:space="0" w:color="auto"/>
        <w:right w:val="none" w:sz="0" w:space="0" w:color="auto"/>
      </w:divBdr>
    </w:div>
    <w:div w:id="20436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40;&#1074;&#1089;&#1102;&#1082;&#1077;&#1074;&#1080;&#1095;\16-12-2020_09-15-25\59-18%20%20&#1082;&#1085;&#1080;&#1075;&#1072;%20I%20%20%20&#1086;&#1089;&#1085;&#1086;&#1074;&#1085;&#1099;&#1077;%20&#1087;&#1086;&#1083;&#1086;&#1078;&#1077;&#1085;&#1080;&#1103;.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1040;&#1074;&#1089;&#1102;&#1082;&#1077;&#1074;&#1080;&#1095;\16-12-2020_09-15-25\59-18%20%20&#1082;&#1085;&#1080;&#1075;&#1072;%20I%20%20%20&#1086;&#1089;&#1085;&#1086;&#1074;&#1085;&#1099;&#1077;%20&#1087;&#1086;&#1083;&#1086;&#1078;&#1077;&#1085;&#1080;&#1103;.doc"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D:\&#1040;&#1074;&#1089;&#1102;&#1082;&#1077;&#1074;&#1080;&#1095;\16-12-2020_09-15-25\59-18%20%20&#1082;&#1085;&#1080;&#1075;&#1072;%20I%20%20%20&#1086;&#1089;&#1085;&#1086;&#1074;&#1085;&#1099;&#1077;%20&#1087;&#1086;&#1083;&#1086;&#1078;&#1077;&#1085;&#1080;&#1103;.doc"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1040;&#1074;&#1089;&#1102;&#1082;&#1077;&#1074;&#1080;&#1095;\16-12-2020_09-15-25\59-18%20%20&#1082;&#1085;&#1080;&#1075;&#1072;%20I%20%20%20&#1086;&#1089;&#1085;&#1086;&#1074;&#1085;&#1099;&#1077;%20&#1087;&#1086;&#1083;&#1086;&#1078;&#1077;&#1085;&#1080;&#1103;.doc" TargetMode="External"/><Relationship Id="rId5" Type="http://schemas.openxmlformats.org/officeDocument/2006/relationships/settings" Target="settings.xml"/><Relationship Id="rId15" Type="http://schemas.openxmlformats.org/officeDocument/2006/relationships/hyperlink" Target="file:///D:\&#1040;&#1074;&#1089;&#1102;&#1082;&#1077;&#1074;&#1080;&#1095;\16-12-2020_09-15-25\59-18%20%20&#1082;&#1085;&#1080;&#1075;&#1072;%20I%20%20%20&#1086;&#1089;&#1085;&#1086;&#1074;&#1085;&#1099;&#1077;%20&#1087;&#1086;&#1083;&#1086;&#1078;&#1077;&#1085;&#1080;&#1103;.doc" TargetMode="External"/><Relationship Id="rId10" Type="http://schemas.openxmlformats.org/officeDocument/2006/relationships/hyperlink" Target="file:///D:\&#1040;&#1074;&#1089;&#1102;&#1082;&#1077;&#1074;&#1080;&#1095;\16-12-2020_09-15-25\59-18%20%20&#1082;&#1085;&#1080;&#1075;&#1072;%20I%20%20%20&#1086;&#1089;&#1085;&#1086;&#1074;&#1085;&#1099;&#1077;%20&#1087;&#1086;&#1083;&#1086;&#1078;&#1077;&#1085;&#1080;&#1103;.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1040;&#1074;&#1089;&#1102;&#1082;&#1077;&#1074;&#1080;&#1095;\16-12-2020_09-15-25\59-18%20%20&#1082;&#1085;&#1080;&#1075;&#1072;%20I%20%20%20&#1086;&#1089;&#1085;&#1086;&#1074;&#1085;&#1099;&#1077;%20&#1087;&#1086;&#1083;&#1086;&#1078;&#1077;&#1085;&#1080;&#1103;.doc" TargetMode="External"/><Relationship Id="rId14" Type="http://schemas.openxmlformats.org/officeDocument/2006/relationships/hyperlink" Target="file:///D:\&#1040;&#1074;&#1089;&#1102;&#1082;&#1077;&#1074;&#1080;&#1095;\16-12-2020_09-15-25\59-18%20%20&#1082;&#1085;&#1080;&#1075;&#1072;%20I%20%20%20&#1086;&#1089;&#1085;&#1086;&#1074;&#1085;&#1099;&#1077;%20&#1087;&#1086;&#1083;&#1086;&#1078;&#1077;&#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BE42A6E-CA49-43E3-BE59-1F648203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12824</Words>
  <Characters>73102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85755</CharactersWithSpaces>
  <SharedDoc>false</SharedDoc>
  <HLinks>
    <vt:vector size="48" baseType="variant">
      <vt:variant>
        <vt:i4>6816770</vt:i4>
      </vt:variant>
      <vt:variant>
        <vt:i4>21</vt:i4>
      </vt:variant>
      <vt:variant>
        <vt:i4>0</vt:i4>
      </vt:variant>
      <vt:variant>
        <vt:i4>5</vt:i4>
      </vt:variant>
      <vt:variant>
        <vt:lpwstr>D:\Авсюкевич\16-12-2020_09-15-25\59-18  книга I   основные положения.doc</vt:lpwstr>
      </vt:variant>
      <vt:variant>
        <vt:lpwstr>_Toc401597268</vt:lpwstr>
      </vt:variant>
      <vt:variant>
        <vt:i4>6816770</vt:i4>
      </vt:variant>
      <vt:variant>
        <vt:i4>18</vt:i4>
      </vt:variant>
      <vt:variant>
        <vt:i4>0</vt:i4>
      </vt:variant>
      <vt:variant>
        <vt:i4>5</vt:i4>
      </vt:variant>
      <vt:variant>
        <vt:lpwstr>D:\Авсюкевич\16-12-2020_09-15-25\59-18  книга I   основные положения.doc</vt:lpwstr>
      </vt:variant>
      <vt:variant>
        <vt:lpwstr>_Toc401597268</vt:lpwstr>
      </vt:variant>
      <vt:variant>
        <vt:i4>6816770</vt:i4>
      </vt:variant>
      <vt:variant>
        <vt:i4>15</vt:i4>
      </vt:variant>
      <vt:variant>
        <vt:i4>0</vt:i4>
      </vt:variant>
      <vt:variant>
        <vt:i4>5</vt:i4>
      </vt:variant>
      <vt:variant>
        <vt:lpwstr>D:\Авсюкевич\16-12-2020_09-15-25\59-18  книга I   основные положения.doc</vt:lpwstr>
      </vt:variant>
      <vt:variant>
        <vt:lpwstr>_Toc401597268</vt:lpwstr>
      </vt:variant>
      <vt:variant>
        <vt:i4>6816770</vt:i4>
      </vt:variant>
      <vt:variant>
        <vt:i4>12</vt:i4>
      </vt:variant>
      <vt:variant>
        <vt:i4>0</vt:i4>
      </vt:variant>
      <vt:variant>
        <vt:i4>5</vt:i4>
      </vt:variant>
      <vt:variant>
        <vt:lpwstr>D:\Авсюкевич\16-12-2020_09-15-25\59-18  книга I   основные положения.doc</vt:lpwstr>
      </vt:variant>
      <vt:variant>
        <vt:lpwstr>_Toc401597268</vt:lpwstr>
      </vt:variant>
      <vt:variant>
        <vt:i4>6816770</vt:i4>
      </vt:variant>
      <vt:variant>
        <vt:i4>9</vt:i4>
      </vt:variant>
      <vt:variant>
        <vt:i4>0</vt:i4>
      </vt:variant>
      <vt:variant>
        <vt:i4>5</vt:i4>
      </vt:variant>
      <vt:variant>
        <vt:lpwstr>D:\Авсюкевич\16-12-2020_09-15-25\59-18  книга I   основные положения.doc</vt:lpwstr>
      </vt:variant>
      <vt:variant>
        <vt:lpwstr>_Toc401597268</vt:lpwstr>
      </vt:variant>
      <vt:variant>
        <vt:i4>6816770</vt:i4>
      </vt:variant>
      <vt:variant>
        <vt:i4>6</vt:i4>
      </vt:variant>
      <vt:variant>
        <vt:i4>0</vt:i4>
      </vt:variant>
      <vt:variant>
        <vt:i4>5</vt:i4>
      </vt:variant>
      <vt:variant>
        <vt:lpwstr>D:\Авсюкевич\16-12-2020_09-15-25\59-18  книга I   основные положения.doc</vt:lpwstr>
      </vt:variant>
      <vt:variant>
        <vt:lpwstr>_Toc401597268</vt:lpwstr>
      </vt:variant>
      <vt:variant>
        <vt:i4>6816770</vt:i4>
      </vt:variant>
      <vt:variant>
        <vt:i4>3</vt:i4>
      </vt:variant>
      <vt:variant>
        <vt:i4>0</vt:i4>
      </vt:variant>
      <vt:variant>
        <vt:i4>5</vt:i4>
      </vt:variant>
      <vt:variant>
        <vt:lpwstr>D:\Авсюкевич\16-12-2020_09-15-25\59-18  книга I   основные положения.doc</vt:lpwstr>
      </vt:variant>
      <vt:variant>
        <vt:lpwstr>_Toc401597268</vt:lpwstr>
      </vt:variant>
      <vt:variant>
        <vt:i4>6816770</vt:i4>
      </vt:variant>
      <vt:variant>
        <vt:i4>0</vt:i4>
      </vt:variant>
      <vt:variant>
        <vt:i4>0</vt:i4>
      </vt:variant>
      <vt:variant>
        <vt:i4>5</vt:i4>
      </vt:variant>
      <vt:variant>
        <vt:lpwstr>D:\Авсюкевич\16-12-2020_09-15-25\59-18  книга I   основные положения.doc</vt:lpwstr>
      </vt:variant>
      <vt:variant>
        <vt:lpwstr>_Toc401597268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subject/>
  <dc:creator>Некто</dc:creator>
  <cp:keywords/>
  <cp:lastModifiedBy>k208</cp:lastModifiedBy>
  <cp:revision>2</cp:revision>
  <cp:lastPrinted>2024-04-25T11:04:00Z</cp:lastPrinted>
  <dcterms:created xsi:type="dcterms:W3CDTF">2024-06-20T09:34:00Z</dcterms:created>
  <dcterms:modified xsi:type="dcterms:W3CDTF">2024-06-20T09:34:00Z</dcterms:modified>
</cp:coreProperties>
</file>