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9F" w:rsidRPr="00C0059F" w:rsidRDefault="00C0059F" w:rsidP="00263932">
      <w:pPr>
        <w:pStyle w:val="Style2"/>
        <w:widowControl/>
        <w:spacing w:before="72" w:line="240" w:lineRule="auto"/>
        <w:ind w:left="4637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УТВЕРЖДЕНО</w:t>
      </w:r>
    </w:p>
    <w:p w:rsidR="00263932" w:rsidRDefault="00263932" w:rsidP="00263932">
      <w:pPr>
        <w:pStyle w:val="Style2"/>
        <w:widowControl/>
        <w:spacing w:line="240" w:lineRule="auto"/>
        <w:ind w:left="463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C0059F" w:rsidRPr="00C0059F">
        <w:rPr>
          <w:rStyle w:val="FontStyle11"/>
          <w:sz w:val="30"/>
          <w:szCs w:val="30"/>
        </w:rPr>
        <w:t xml:space="preserve">ешение </w:t>
      </w:r>
    </w:p>
    <w:p w:rsidR="00EB451F" w:rsidRDefault="00C0059F" w:rsidP="00263932">
      <w:pPr>
        <w:pStyle w:val="Style2"/>
        <w:widowControl/>
        <w:spacing w:line="280" w:lineRule="exact"/>
        <w:ind w:left="4638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Витебского город</w:t>
      </w:r>
      <w:r w:rsidR="00EB451F">
        <w:rPr>
          <w:rStyle w:val="FontStyle11"/>
          <w:sz w:val="30"/>
          <w:szCs w:val="30"/>
        </w:rPr>
        <w:t xml:space="preserve">ского исполнительного комитета </w:t>
      </w:r>
    </w:p>
    <w:p w:rsidR="00C0059F" w:rsidRPr="00C0059F" w:rsidRDefault="00263932" w:rsidP="00263932">
      <w:pPr>
        <w:pStyle w:val="Style2"/>
        <w:widowControl/>
        <w:spacing w:before="86"/>
        <w:rPr>
          <w:sz w:val="30"/>
          <w:szCs w:val="30"/>
        </w:rPr>
      </w:pPr>
      <w:r>
        <w:rPr>
          <w:rStyle w:val="FontStyle11"/>
          <w:sz w:val="30"/>
          <w:szCs w:val="30"/>
        </w:rPr>
        <w:t xml:space="preserve">                                                              08.01.</w:t>
      </w:r>
      <w:r w:rsidR="00C0059F" w:rsidRPr="00C0059F">
        <w:rPr>
          <w:rStyle w:val="FontStyle11"/>
          <w:sz w:val="30"/>
          <w:szCs w:val="30"/>
        </w:rPr>
        <w:t>201</w:t>
      </w:r>
      <w:r w:rsidR="0086250B">
        <w:rPr>
          <w:rStyle w:val="FontStyle11"/>
          <w:sz w:val="30"/>
          <w:szCs w:val="30"/>
        </w:rPr>
        <w:t>9</w:t>
      </w:r>
      <w:r w:rsidR="00F01826">
        <w:rPr>
          <w:rStyle w:val="FontStyle11"/>
          <w:sz w:val="30"/>
          <w:szCs w:val="30"/>
        </w:rPr>
        <w:t xml:space="preserve"> </w:t>
      </w:r>
      <w:r w:rsidR="00EB451F">
        <w:rPr>
          <w:rStyle w:val="FontStyle11"/>
          <w:spacing w:val="20"/>
          <w:sz w:val="30"/>
          <w:szCs w:val="30"/>
        </w:rPr>
        <w:t>№</w:t>
      </w:r>
      <w:r>
        <w:rPr>
          <w:rStyle w:val="FontStyle11"/>
          <w:spacing w:val="20"/>
          <w:sz w:val="30"/>
          <w:szCs w:val="30"/>
        </w:rPr>
        <w:t xml:space="preserve"> 13</w:t>
      </w:r>
      <w:r w:rsidR="00C0059F" w:rsidRPr="00C0059F">
        <w:rPr>
          <w:rStyle w:val="FontStyle11"/>
          <w:spacing w:val="20"/>
          <w:sz w:val="30"/>
          <w:szCs w:val="30"/>
        </w:rPr>
        <w:t>____</w:t>
      </w:r>
    </w:p>
    <w:p w:rsidR="00C0059F" w:rsidRDefault="00C0059F" w:rsidP="0051232E">
      <w:pPr>
        <w:pStyle w:val="Style2"/>
        <w:widowControl/>
        <w:spacing w:line="360" w:lineRule="auto"/>
        <w:rPr>
          <w:rStyle w:val="FontStyle11"/>
          <w:sz w:val="30"/>
          <w:szCs w:val="30"/>
        </w:rPr>
      </w:pPr>
    </w:p>
    <w:p w:rsidR="00EB451F" w:rsidRDefault="00C0059F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Состав</w:t>
      </w:r>
    </w:p>
    <w:p w:rsidR="001F50B5" w:rsidRDefault="001F50B5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постоянно действующей </w:t>
      </w:r>
      <w:r w:rsidR="00C0059F" w:rsidRPr="00C0059F">
        <w:rPr>
          <w:rStyle w:val="FontStyle11"/>
          <w:sz w:val="30"/>
          <w:szCs w:val="30"/>
        </w:rPr>
        <w:t>городской</w:t>
      </w:r>
    </w:p>
    <w:p w:rsidR="001F50B5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комиссии по координации</w:t>
      </w:r>
      <w:r w:rsidR="00F01826">
        <w:rPr>
          <w:rStyle w:val="FontStyle11"/>
          <w:sz w:val="30"/>
          <w:szCs w:val="30"/>
        </w:rPr>
        <w:t xml:space="preserve"> </w:t>
      </w:r>
      <w:r w:rsidRPr="00C0059F">
        <w:rPr>
          <w:rStyle w:val="FontStyle11"/>
          <w:sz w:val="30"/>
          <w:szCs w:val="30"/>
        </w:rPr>
        <w:t>работы</w:t>
      </w:r>
    </w:p>
    <w:p w:rsidR="00C0059F" w:rsidRPr="00C0059F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по содействию занятости населения</w:t>
      </w:r>
    </w:p>
    <w:p w:rsidR="00A740E6" w:rsidRPr="00C0059F" w:rsidRDefault="00A740E6" w:rsidP="00671D77">
      <w:pPr>
        <w:spacing w:line="360" w:lineRule="auto"/>
        <w:jc w:val="center"/>
        <w:rPr>
          <w:sz w:val="30"/>
          <w:szCs w:val="30"/>
        </w:rPr>
      </w:pPr>
    </w:p>
    <w:tbl>
      <w:tblPr>
        <w:tblW w:w="10031" w:type="dxa"/>
        <w:tblLook w:val="01E0"/>
      </w:tblPr>
      <w:tblGrid>
        <w:gridCol w:w="3369"/>
        <w:gridCol w:w="425"/>
        <w:gridCol w:w="6237"/>
      </w:tblGrid>
      <w:tr w:rsidR="008625F0" w:rsidRPr="00912F21" w:rsidTr="00F01826">
        <w:tc>
          <w:tcPr>
            <w:tcW w:w="3369" w:type="dxa"/>
          </w:tcPr>
          <w:p w:rsidR="00C0059F" w:rsidRPr="00912F21" w:rsidRDefault="00C0059F" w:rsidP="00C0059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Белевич</w:t>
            </w:r>
          </w:p>
          <w:p w:rsidR="00C0059F" w:rsidRPr="00912F21" w:rsidRDefault="00C0059F" w:rsidP="00C0059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Владимир Иосифович </w:t>
            </w:r>
          </w:p>
          <w:p w:rsidR="008625F0" w:rsidRPr="00912F21" w:rsidRDefault="008625F0" w:rsidP="00B83D2E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C0059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Совета депутатов*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(председатель комиссии)</w:t>
            </w:r>
          </w:p>
          <w:p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F01826">
        <w:tc>
          <w:tcPr>
            <w:tcW w:w="3369" w:type="dxa"/>
          </w:tcPr>
          <w:p w:rsidR="0086250B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Глушин</w:t>
            </w:r>
          </w:p>
          <w:p w:rsidR="008625F0" w:rsidRPr="00912F21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Виктор Ва</w:t>
            </w:r>
            <w:r w:rsidR="00090059" w:rsidRPr="00912F21">
              <w:rPr>
                <w:rStyle w:val="FontStyle11"/>
                <w:iCs w:val="0"/>
                <w:sz w:val="30"/>
                <w:szCs w:val="30"/>
              </w:rPr>
              <w:t>лерь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евич</w:t>
            </w: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8625F0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заместитель председателя </w:t>
            </w:r>
            <w:r w:rsidR="00C0059F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исполнительного комитета (далее – горисполком)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(заместитель председателя комиссии) </w:t>
            </w:r>
          </w:p>
          <w:p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F01826">
        <w:tc>
          <w:tcPr>
            <w:tcW w:w="3369" w:type="dxa"/>
          </w:tcPr>
          <w:p w:rsidR="0086250B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Приймак </w:t>
            </w:r>
          </w:p>
          <w:p w:rsidR="008625F0" w:rsidRPr="00912F21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Руслан Александрович</w:t>
            </w:r>
          </w:p>
        </w:tc>
        <w:tc>
          <w:tcPr>
            <w:tcW w:w="425" w:type="dxa"/>
          </w:tcPr>
          <w:p w:rsidR="008625F0" w:rsidRPr="00912F21" w:rsidRDefault="005C76E3" w:rsidP="005C76E3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51232E" w:rsidRPr="00912F21" w:rsidRDefault="00C0059F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управления по труду, занятости и социальной защите горисполкома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>, депутат</w:t>
            </w:r>
            <w:r w:rsidR="001912A0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Совета депутатов 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(заместитель председателя комиссии)</w:t>
            </w:r>
          </w:p>
          <w:p w:rsidR="008625F0" w:rsidRPr="00912F21" w:rsidRDefault="008625F0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F01826">
        <w:trPr>
          <w:trHeight w:val="694"/>
        </w:trPr>
        <w:tc>
          <w:tcPr>
            <w:tcW w:w="3369" w:type="dxa"/>
          </w:tcPr>
          <w:p w:rsidR="00BE0453" w:rsidRDefault="00BE0453" w:rsidP="001101EC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Чернявская</w:t>
            </w:r>
          </w:p>
          <w:p w:rsidR="008625F0" w:rsidRPr="00912F21" w:rsidRDefault="00BE0453" w:rsidP="001101EC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Наталья Николаевна</w:t>
            </w: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1101E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главный специалист отдела содействия трудоустройства управления по труду, занятости и социальной защите  горисполкома</w:t>
            </w:r>
            <w:r w:rsidR="008B0A16" w:rsidRPr="00912F21">
              <w:rPr>
                <w:rStyle w:val="FontStyle11"/>
                <w:iCs w:val="0"/>
                <w:sz w:val="30"/>
                <w:szCs w:val="30"/>
              </w:rPr>
              <w:t>(секретарь комиссии)</w:t>
            </w:r>
          </w:p>
        </w:tc>
      </w:tr>
      <w:tr w:rsidR="00C0059F" w:rsidRPr="00912F21" w:rsidTr="00F01826">
        <w:trPr>
          <w:trHeight w:val="471"/>
        </w:trPr>
        <w:tc>
          <w:tcPr>
            <w:tcW w:w="10031" w:type="dxa"/>
            <w:gridSpan w:val="3"/>
          </w:tcPr>
          <w:p w:rsidR="00C0059F" w:rsidRPr="00912F21" w:rsidRDefault="00C0059F" w:rsidP="00465AE4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Члены комиссии:</w:t>
            </w:r>
          </w:p>
        </w:tc>
      </w:tr>
      <w:tr w:rsidR="003744B2" w:rsidRPr="00912F21" w:rsidTr="00F01826">
        <w:trPr>
          <w:trHeight w:val="471"/>
        </w:trPr>
        <w:tc>
          <w:tcPr>
            <w:tcW w:w="10031" w:type="dxa"/>
            <w:gridSpan w:val="3"/>
          </w:tcPr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Авик                                    -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управления по гражданству и </w:t>
            </w:r>
          </w:p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Светлана Петровна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миграции управлениявнутренних дел </w:t>
            </w:r>
          </w:p>
          <w:p w:rsidR="003744B2" w:rsidRDefault="001912A0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3744B2" w:rsidRPr="00912F21">
              <w:rPr>
                <w:rStyle w:val="FontStyle11"/>
                <w:iCs w:val="0"/>
                <w:sz w:val="30"/>
                <w:szCs w:val="30"/>
              </w:rPr>
              <w:t>Витебского областного исполнительного</w:t>
            </w:r>
          </w:p>
          <w:p w:rsidR="003744B2" w:rsidRDefault="001912A0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к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>омитета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*</w:t>
            </w:r>
          </w:p>
          <w:p w:rsidR="003744B2" w:rsidRPr="00912F21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AF3963" w:rsidRPr="00912F21" w:rsidTr="00F01826">
        <w:trPr>
          <w:trHeight w:val="471"/>
        </w:trPr>
        <w:tc>
          <w:tcPr>
            <w:tcW w:w="10031" w:type="dxa"/>
            <w:gridSpan w:val="3"/>
          </w:tcPr>
          <w:p w:rsidR="00912F21" w:rsidRDefault="00AF3963" w:rsidP="00AF3963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Будкевич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ab/>
              <w:t xml:space="preserve">-    заместительначальника  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управления      по</w:t>
            </w:r>
          </w:p>
          <w:p w:rsidR="00912F21" w:rsidRDefault="00912F21" w:rsidP="00912F21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Марина Викторовна</w:t>
            </w:r>
            <w:r w:rsidR="001912A0">
              <w:rPr>
                <w:rStyle w:val="FontStyle11"/>
                <w:iCs w:val="0"/>
                <w:sz w:val="30"/>
                <w:szCs w:val="30"/>
              </w:rPr>
              <w:t xml:space="preserve">                </w:t>
            </w:r>
            <w:r w:rsidR="00AF3963" w:rsidRPr="00912F21">
              <w:rPr>
                <w:rStyle w:val="FontStyle11"/>
                <w:iCs w:val="0"/>
                <w:sz w:val="30"/>
                <w:szCs w:val="30"/>
              </w:rPr>
              <w:t xml:space="preserve">труду,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занятости 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 xml:space="preserve">    и     социальной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защите       </w:t>
            </w:r>
          </w:p>
          <w:p w:rsidR="00AF3963" w:rsidRPr="00912F21" w:rsidRDefault="001912A0" w:rsidP="00912F21">
            <w:pPr>
              <w:tabs>
                <w:tab w:val="left" w:pos="3430"/>
              </w:tabs>
              <w:spacing w:line="280" w:lineRule="exact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912F21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AF3963" w:rsidRPr="00912F21" w:rsidRDefault="00AF3963" w:rsidP="00AF3963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90CBA" w:rsidRPr="00912F21" w:rsidTr="00F01826">
        <w:trPr>
          <w:trHeight w:hRule="exact" w:val="851"/>
        </w:trPr>
        <w:tc>
          <w:tcPr>
            <w:tcW w:w="3369" w:type="dxa"/>
          </w:tcPr>
          <w:p w:rsidR="00790CBA" w:rsidRDefault="001912A0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Данина</w:t>
            </w:r>
          </w:p>
          <w:p w:rsidR="001912A0" w:rsidRPr="00912F21" w:rsidRDefault="001912A0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Елена Ивановна</w:t>
            </w:r>
          </w:p>
        </w:tc>
        <w:tc>
          <w:tcPr>
            <w:tcW w:w="425" w:type="dxa"/>
          </w:tcPr>
          <w:p w:rsidR="00790CBA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B36722" w:rsidRPr="00912F21" w:rsidRDefault="00790CBA" w:rsidP="001912A0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юридического отдела 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горисполкома </w:t>
            </w:r>
          </w:p>
        </w:tc>
      </w:tr>
      <w:tr w:rsidR="00D70066" w:rsidRPr="00912F21" w:rsidTr="00F01826">
        <w:trPr>
          <w:trHeight w:hRule="exact" w:val="638"/>
        </w:trPr>
        <w:tc>
          <w:tcPr>
            <w:tcW w:w="3369" w:type="dxa"/>
          </w:tcPr>
          <w:p w:rsidR="00CB4A0D" w:rsidRPr="00912F21" w:rsidRDefault="00D70066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Гусева </w:t>
            </w:r>
          </w:p>
          <w:p w:rsidR="00D70066" w:rsidRPr="00912F21" w:rsidRDefault="00D70066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Галина Анатольевна</w:t>
            </w:r>
          </w:p>
        </w:tc>
        <w:tc>
          <w:tcPr>
            <w:tcW w:w="425" w:type="dxa"/>
          </w:tcPr>
          <w:p w:rsidR="00D70066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70066" w:rsidRPr="00912F21" w:rsidRDefault="00D70066" w:rsidP="001101EC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отдела загса горисполкома</w:t>
            </w:r>
          </w:p>
        </w:tc>
      </w:tr>
      <w:tr w:rsidR="00790CBA" w:rsidRPr="00912F21" w:rsidTr="00F01826">
        <w:trPr>
          <w:trHeight w:hRule="exact" w:val="60"/>
        </w:trPr>
        <w:tc>
          <w:tcPr>
            <w:tcW w:w="3369" w:type="dxa"/>
          </w:tcPr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790CBA" w:rsidRPr="00912F21" w:rsidRDefault="00790CBA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790CBA" w:rsidRPr="00912F21" w:rsidRDefault="00790CBA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0059F" w:rsidRPr="00912F21" w:rsidTr="00F01826">
        <w:trPr>
          <w:trHeight w:hRule="exact" w:val="224"/>
        </w:trPr>
        <w:tc>
          <w:tcPr>
            <w:tcW w:w="3369" w:type="dxa"/>
          </w:tcPr>
          <w:p w:rsidR="00C0059F" w:rsidRPr="00912F21" w:rsidRDefault="00C0059F" w:rsidP="00C93505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0059F" w:rsidRPr="00912F21" w:rsidRDefault="00C0059F" w:rsidP="008E28B8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C0059F" w:rsidRPr="00912F21" w:rsidRDefault="00C0059F" w:rsidP="008E28B8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90CBA" w:rsidRPr="00912F21" w:rsidTr="00F01826">
        <w:trPr>
          <w:trHeight w:hRule="exact" w:val="851"/>
        </w:trPr>
        <w:tc>
          <w:tcPr>
            <w:tcW w:w="3369" w:type="dxa"/>
          </w:tcPr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Кирютенко</w:t>
            </w:r>
          </w:p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Игорь Юрьевич</w:t>
            </w:r>
          </w:p>
        </w:tc>
        <w:tc>
          <w:tcPr>
            <w:tcW w:w="425" w:type="dxa"/>
          </w:tcPr>
          <w:p w:rsidR="00790CBA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790CBA" w:rsidRPr="00912F21" w:rsidRDefault="00790CBA" w:rsidP="001912A0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отдела 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по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образовани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>ю</w:t>
            </w:r>
            <w:r w:rsidR="001912A0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7230EC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B36722" w:rsidRPr="00912F21" w:rsidRDefault="00B36722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9F71D7" w:rsidRPr="00912F21" w:rsidTr="00F01826">
        <w:trPr>
          <w:trHeight w:hRule="exact" w:val="851"/>
        </w:trPr>
        <w:tc>
          <w:tcPr>
            <w:tcW w:w="3369" w:type="dxa"/>
          </w:tcPr>
          <w:p w:rsidR="0086250B" w:rsidRDefault="009F71D7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bookmarkStart w:id="0" w:name="_GoBack"/>
            <w:bookmarkEnd w:id="0"/>
            <w:r w:rsidRPr="00912F21">
              <w:rPr>
                <w:rStyle w:val="FontStyle11"/>
                <w:iCs w:val="0"/>
                <w:sz w:val="30"/>
                <w:szCs w:val="30"/>
              </w:rPr>
              <w:lastRenderedPageBreak/>
              <w:t>Красакова</w:t>
            </w:r>
          </w:p>
          <w:p w:rsidR="009F71D7" w:rsidRPr="00912F21" w:rsidRDefault="009F71D7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Татьяна  Владимировна</w:t>
            </w:r>
          </w:p>
        </w:tc>
        <w:tc>
          <w:tcPr>
            <w:tcW w:w="425" w:type="dxa"/>
          </w:tcPr>
          <w:p w:rsidR="009F71D7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9F71D7" w:rsidRPr="00912F21" w:rsidRDefault="008077A7" w:rsidP="008077A7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первый секретарь городского комитета ОО «БРСМ»</w:t>
            </w:r>
          </w:p>
        </w:tc>
      </w:tr>
      <w:tr w:rsidR="008650CC" w:rsidRPr="00912F21" w:rsidTr="00F01826">
        <w:trPr>
          <w:trHeight w:hRule="exact" w:val="1278"/>
        </w:trPr>
        <w:tc>
          <w:tcPr>
            <w:tcW w:w="3369" w:type="dxa"/>
          </w:tcPr>
          <w:p w:rsidR="0086250B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Макеева </w:t>
            </w:r>
          </w:p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Юлия Викторовнва</w:t>
            </w:r>
          </w:p>
        </w:tc>
        <w:tc>
          <w:tcPr>
            <w:tcW w:w="425" w:type="dxa"/>
          </w:tcPr>
          <w:p w:rsidR="008650CC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- </w:t>
            </w:r>
          </w:p>
          <w:p w:rsidR="005C76E3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5C76E3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86250B" w:rsidRDefault="008650CC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ведущий юрисконсульт коммунального</w:t>
            </w:r>
          </w:p>
          <w:p w:rsidR="0086250B" w:rsidRDefault="008650CC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производственного унитарного предприятия </w:t>
            </w:r>
          </w:p>
          <w:p w:rsidR="0086250B" w:rsidRDefault="008650CC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«Витебский областной расчетно-справочный </w:t>
            </w:r>
          </w:p>
          <w:p w:rsidR="008650CC" w:rsidRDefault="008650CC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центр»</w:t>
            </w:r>
          </w:p>
          <w:p w:rsidR="00A57C92" w:rsidRDefault="00A57C92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1912A0" w:rsidRDefault="001912A0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1912A0" w:rsidRDefault="001912A0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1912A0" w:rsidRPr="00912F21" w:rsidRDefault="001912A0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центр» центр»</w:t>
            </w:r>
          </w:p>
        </w:tc>
      </w:tr>
      <w:tr w:rsidR="00DE021B" w:rsidRPr="00912F21" w:rsidTr="00F01826">
        <w:trPr>
          <w:trHeight w:hRule="exact" w:val="1008"/>
        </w:trPr>
        <w:tc>
          <w:tcPr>
            <w:tcW w:w="3369" w:type="dxa"/>
          </w:tcPr>
          <w:p w:rsidR="00DE021B" w:rsidRDefault="00DE021B" w:rsidP="00DE021B">
            <w:pPr>
              <w:pStyle w:val="Style2"/>
              <w:widowControl/>
              <w:tabs>
                <w:tab w:val="left" w:pos="142"/>
              </w:tabs>
              <w:spacing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Нефёдова </w:t>
            </w:r>
          </w:p>
          <w:p w:rsidR="00DE021B" w:rsidRPr="00912F21" w:rsidRDefault="00DE021B" w:rsidP="00DE021B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Васильевна</w:t>
            </w:r>
          </w:p>
        </w:tc>
        <w:tc>
          <w:tcPr>
            <w:tcW w:w="425" w:type="dxa"/>
          </w:tcPr>
          <w:p w:rsidR="00DE021B" w:rsidRPr="00912F21" w:rsidRDefault="00DE021B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E021B" w:rsidRPr="00912F21" w:rsidRDefault="00DE021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главы администрации Октябрьского района г. Витебска</w:t>
            </w:r>
          </w:p>
        </w:tc>
      </w:tr>
      <w:tr w:rsidR="008E28B8" w:rsidRPr="00912F21" w:rsidTr="00F01826">
        <w:trPr>
          <w:trHeight w:hRule="exact" w:val="1021"/>
        </w:trPr>
        <w:tc>
          <w:tcPr>
            <w:tcW w:w="3369" w:type="dxa"/>
          </w:tcPr>
          <w:p w:rsidR="008650CC" w:rsidRPr="00912F21" w:rsidRDefault="008650CC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Новицкая </w:t>
            </w:r>
          </w:p>
          <w:p w:rsidR="008E28B8" w:rsidRPr="00912F21" w:rsidRDefault="008E28B8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Марина Владимировна </w:t>
            </w:r>
          </w:p>
        </w:tc>
        <w:tc>
          <w:tcPr>
            <w:tcW w:w="425" w:type="dxa"/>
          </w:tcPr>
          <w:p w:rsidR="008650CC" w:rsidRPr="00912F21" w:rsidRDefault="008650CC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5C76E3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 главы администрации Первомайского района г.Витебска</w:t>
            </w:r>
          </w:p>
          <w:p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50CC" w:rsidRPr="00912F21" w:rsidTr="00F01826">
        <w:trPr>
          <w:trHeight w:hRule="exact" w:val="1244"/>
        </w:trPr>
        <w:tc>
          <w:tcPr>
            <w:tcW w:w="3369" w:type="dxa"/>
          </w:tcPr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6250B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Осиновик </w:t>
            </w:r>
          </w:p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Андрей Ильич</w:t>
            </w:r>
          </w:p>
        </w:tc>
        <w:tc>
          <w:tcPr>
            <w:tcW w:w="425" w:type="dxa"/>
          </w:tcPr>
          <w:p w:rsidR="008650CC" w:rsidRPr="00912F21" w:rsidRDefault="008650CC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подполковник, заместитель военного комиссара города Витебска, Витебского и Лиозненского районов Витебской области</w:t>
            </w:r>
          </w:p>
        </w:tc>
      </w:tr>
      <w:tr w:rsidR="008650CC" w:rsidRPr="00912F21" w:rsidTr="00F01826">
        <w:trPr>
          <w:trHeight w:hRule="exact" w:val="1843"/>
        </w:trPr>
        <w:tc>
          <w:tcPr>
            <w:tcW w:w="3369" w:type="dxa"/>
          </w:tcPr>
          <w:p w:rsidR="008650CC" w:rsidRPr="00912F21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6250B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Петкун </w:t>
            </w:r>
          </w:p>
          <w:p w:rsidR="008650CC" w:rsidRPr="00912F21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Вячеслав Олегович</w:t>
            </w:r>
          </w:p>
        </w:tc>
        <w:tc>
          <w:tcPr>
            <w:tcW w:w="425" w:type="dxa"/>
          </w:tcPr>
          <w:p w:rsidR="008650CC" w:rsidRPr="00912F21" w:rsidRDefault="008650CC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5C76E3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1912A0" w:rsidRDefault="00BE0453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1912A0">
              <w:rPr>
                <w:rStyle w:val="FontStyle11"/>
                <w:color w:val="000000"/>
                <w:sz w:val="30"/>
                <w:szCs w:val="30"/>
              </w:rPr>
              <w:t>начальник управленияохраны правопорядка</w:t>
            </w:r>
            <w:r w:rsidRPr="001912A0">
              <w:rPr>
                <w:rStyle w:val="FontStyle11"/>
                <w:rFonts w:eastAsia="Calibri"/>
                <w:sz w:val="30"/>
                <w:szCs w:val="30"/>
              </w:rPr>
              <w:t>и профилактикимилиции общественнойбезопасности управлениявнутренних делВитебского облисполкома</w:t>
            </w:r>
            <w:r w:rsidR="008650CC" w:rsidRPr="001912A0">
              <w:rPr>
                <w:rStyle w:val="FontStyle11"/>
                <w:iCs w:val="0"/>
                <w:sz w:val="30"/>
                <w:szCs w:val="30"/>
              </w:rPr>
              <w:t>*</w:t>
            </w: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EE699C" w:rsidRPr="00912F21" w:rsidTr="00F01826">
        <w:trPr>
          <w:trHeight w:hRule="exact" w:val="60"/>
        </w:trPr>
        <w:tc>
          <w:tcPr>
            <w:tcW w:w="3369" w:type="dxa"/>
          </w:tcPr>
          <w:p w:rsidR="00EE699C" w:rsidRPr="00912F21" w:rsidRDefault="00EE699C" w:rsidP="009919F4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650CC" w:rsidRPr="00912F21" w:rsidRDefault="008650CC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EE699C" w:rsidRPr="00912F21" w:rsidRDefault="00EE699C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8650CC" w:rsidRPr="00912F21" w:rsidRDefault="008650CC" w:rsidP="008650CC">
            <w:pPr>
              <w:spacing w:before="40" w:after="40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EE699C" w:rsidRPr="00912F21" w:rsidRDefault="00EE699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F01826">
        <w:trPr>
          <w:trHeight w:hRule="exact" w:val="1152"/>
        </w:trPr>
        <w:tc>
          <w:tcPr>
            <w:tcW w:w="3369" w:type="dxa"/>
          </w:tcPr>
          <w:p w:rsidR="008650CC" w:rsidRPr="00912F21" w:rsidRDefault="008650CC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Семенов </w:t>
            </w:r>
          </w:p>
          <w:p w:rsidR="00D70FBF" w:rsidRPr="00912F21" w:rsidRDefault="00D70FBF" w:rsidP="003B05A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Александр Евгеньевич</w:t>
            </w:r>
          </w:p>
        </w:tc>
        <w:tc>
          <w:tcPr>
            <w:tcW w:w="425" w:type="dxa"/>
          </w:tcPr>
          <w:p w:rsidR="008650CC" w:rsidRPr="00912F21" w:rsidRDefault="008650CC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D70FBF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объединения профсоюзов</w:t>
            </w:r>
            <w:r w:rsidR="003B05A9" w:rsidRPr="00912F21">
              <w:rPr>
                <w:rStyle w:val="FontStyle11"/>
                <w:iCs w:val="0"/>
                <w:sz w:val="30"/>
                <w:szCs w:val="30"/>
              </w:rPr>
              <w:t>*</w:t>
            </w:r>
          </w:p>
        </w:tc>
      </w:tr>
      <w:tr w:rsidR="00F01826" w:rsidRPr="00912F21" w:rsidTr="00F01826">
        <w:trPr>
          <w:trHeight w:hRule="exact" w:val="1467"/>
        </w:trPr>
        <w:tc>
          <w:tcPr>
            <w:tcW w:w="3369" w:type="dxa"/>
          </w:tcPr>
          <w:p w:rsidR="00F01826" w:rsidRPr="00AD7E72" w:rsidRDefault="00F01826" w:rsidP="00F01826">
            <w:pPr>
              <w:pStyle w:val="Style2"/>
              <w:widowControl/>
              <w:tabs>
                <w:tab w:val="left" w:pos="142"/>
              </w:tabs>
              <w:spacing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Скроба                              </w:t>
            </w:r>
          </w:p>
          <w:p w:rsidR="00F01826" w:rsidRPr="00912F21" w:rsidRDefault="00F01826" w:rsidP="00F01826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Илья Михайлович</w:t>
            </w:r>
          </w:p>
        </w:tc>
        <w:tc>
          <w:tcPr>
            <w:tcW w:w="425" w:type="dxa"/>
          </w:tcPr>
          <w:p w:rsidR="00F01826" w:rsidRPr="00912F21" w:rsidRDefault="00F01826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F01826" w:rsidRDefault="00F01826" w:rsidP="00C0059F">
            <w:pPr>
              <w:spacing w:line="280" w:lineRule="exact"/>
              <w:ind w:left="34"/>
              <w:jc w:val="both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</w:t>
            </w:r>
            <w:r w:rsidRPr="00B83486">
              <w:rPr>
                <w:sz w:val="30"/>
                <w:szCs w:val="30"/>
              </w:rPr>
              <w:t xml:space="preserve"> абонентской службы </w:t>
            </w:r>
            <w:r w:rsidRPr="00B83486">
              <w:rPr>
                <w:color w:val="000000"/>
                <w:sz w:val="30"/>
                <w:szCs w:val="30"/>
              </w:rPr>
              <w:t>производственн</w:t>
            </w:r>
            <w:r>
              <w:rPr>
                <w:color w:val="000000"/>
                <w:sz w:val="30"/>
                <w:szCs w:val="30"/>
              </w:rPr>
              <w:t xml:space="preserve">ого республиканского унитарного </w:t>
            </w:r>
            <w:r w:rsidRPr="00B83486">
              <w:rPr>
                <w:color w:val="000000"/>
                <w:sz w:val="30"/>
                <w:szCs w:val="30"/>
              </w:rPr>
              <w:t>предприятия «Витебскоблгаз»</w:t>
            </w:r>
            <w:r>
              <w:rPr>
                <w:color w:val="000000"/>
                <w:sz w:val="30"/>
                <w:szCs w:val="30"/>
              </w:rPr>
              <w:t xml:space="preserve"> филиала ПУ «Витебскгаз».</w:t>
            </w:r>
          </w:p>
          <w:p w:rsidR="00F01826" w:rsidRPr="00912F21" w:rsidRDefault="00F01826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F01826">
        <w:trPr>
          <w:trHeight w:hRule="exact" w:val="1272"/>
        </w:trPr>
        <w:tc>
          <w:tcPr>
            <w:tcW w:w="3369" w:type="dxa"/>
          </w:tcPr>
          <w:p w:rsidR="0086250B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Титович </w:t>
            </w:r>
          </w:p>
          <w:p w:rsidR="00D70FBF" w:rsidRPr="00912F21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Станислав Иосифович</w:t>
            </w:r>
          </w:p>
        </w:tc>
        <w:tc>
          <w:tcPr>
            <w:tcW w:w="425" w:type="dxa"/>
          </w:tcPr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70FBF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главный врач </w:t>
            </w:r>
            <w:r w:rsidR="00D70FBF" w:rsidRPr="00912F21">
              <w:rPr>
                <w:rStyle w:val="FontStyle11"/>
                <w:iCs w:val="0"/>
                <w:sz w:val="30"/>
                <w:szCs w:val="30"/>
              </w:rPr>
              <w:t>государственного учреждения здравоохранения «Витебская городская центральная поликлиника»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, депутат Витебского городского Совета депутатов</w:t>
            </w:r>
          </w:p>
          <w:p w:rsidR="00051C05" w:rsidRPr="00912F21" w:rsidRDefault="00051C05" w:rsidP="00671D77">
            <w:pPr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A4C25" w:rsidRPr="00912F21" w:rsidTr="00F01826">
        <w:trPr>
          <w:trHeight w:hRule="exact" w:val="128"/>
        </w:trPr>
        <w:tc>
          <w:tcPr>
            <w:tcW w:w="3369" w:type="dxa"/>
          </w:tcPr>
          <w:p w:rsidR="007A4C25" w:rsidRPr="00912F21" w:rsidRDefault="007A4C2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7A4C25" w:rsidRPr="00912F21" w:rsidRDefault="007A4C25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7A4C25" w:rsidRPr="00912F21" w:rsidRDefault="007A4C25" w:rsidP="00465AE4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50CC" w:rsidRPr="00912F21" w:rsidTr="00F01826">
        <w:trPr>
          <w:trHeight w:hRule="exact" w:val="1395"/>
        </w:trPr>
        <w:tc>
          <w:tcPr>
            <w:tcW w:w="3369" w:type="dxa"/>
          </w:tcPr>
          <w:p w:rsidR="0086250B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Храмцова </w:t>
            </w:r>
          </w:p>
          <w:p w:rsidR="008650CC" w:rsidRPr="00912F21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8650CC" w:rsidRPr="00912F21" w:rsidRDefault="005C76E3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ведущий специалист по кадрам унитарного коммунального производственного предприятия «Витебское городское жилищно-коммунальное хозяйство» </w:t>
            </w:r>
          </w:p>
          <w:p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051C05" w:rsidRPr="00912F21" w:rsidTr="00F01826">
        <w:trPr>
          <w:trHeight w:hRule="exact" w:val="851"/>
        </w:trPr>
        <w:tc>
          <w:tcPr>
            <w:tcW w:w="3369" w:type="dxa"/>
          </w:tcPr>
          <w:p w:rsidR="0086250B" w:rsidRDefault="00051C0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Шарай</w:t>
            </w:r>
          </w:p>
          <w:p w:rsidR="00051C05" w:rsidRPr="00912F21" w:rsidRDefault="00051C0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051C05" w:rsidRPr="00912F21" w:rsidRDefault="005C76E3" w:rsidP="00051C05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 глав</w:t>
            </w:r>
            <w:r w:rsidR="00E61B55" w:rsidRPr="00912F21">
              <w:rPr>
                <w:rStyle w:val="FontStyle11"/>
                <w:iCs w:val="0"/>
                <w:sz w:val="30"/>
                <w:szCs w:val="30"/>
              </w:rPr>
              <w:t>ы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администрации Железнодорожного района г.Витебска</w:t>
            </w:r>
          </w:p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F01826">
        <w:trPr>
          <w:trHeight w:hRule="exact" w:val="710"/>
        </w:trPr>
        <w:tc>
          <w:tcPr>
            <w:tcW w:w="3369" w:type="dxa"/>
          </w:tcPr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Шиенок</w:t>
            </w:r>
          </w:p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Наталья Алексеевна</w:t>
            </w:r>
          </w:p>
        </w:tc>
        <w:tc>
          <w:tcPr>
            <w:tcW w:w="425" w:type="dxa"/>
          </w:tcPr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91954" w:rsidRPr="00912F21" w:rsidRDefault="00D70FB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отдела культуры </w:t>
            </w:r>
            <w:r w:rsidR="007230EC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D70FBF" w:rsidRPr="00912F21" w:rsidRDefault="00D70FB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E1B01" w:rsidRPr="00912F21" w:rsidTr="00F01826">
        <w:trPr>
          <w:trHeight w:hRule="exact" w:val="109"/>
        </w:trPr>
        <w:tc>
          <w:tcPr>
            <w:tcW w:w="3369" w:type="dxa"/>
          </w:tcPr>
          <w:p w:rsidR="00CE1B01" w:rsidRPr="00912F21" w:rsidRDefault="00CE1B01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E1B01" w:rsidRPr="00912F21" w:rsidRDefault="00CE1B01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D70066" w:rsidRPr="00912F21" w:rsidRDefault="00D70066" w:rsidP="00465AE4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93505" w:rsidRPr="00912F21" w:rsidTr="00F01826">
        <w:trPr>
          <w:trHeight w:hRule="exact" w:val="851"/>
        </w:trPr>
        <w:tc>
          <w:tcPr>
            <w:tcW w:w="3369" w:type="dxa"/>
          </w:tcPr>
          <w:p w:rsidR="0086250B" w:rsidRDefault="00CD21BC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lastRenderedPageBreak/>
              <w:t>Шеверновская</w:t>
            </w:r>
          </w:p>
          <w:p w:rsidR="00C93505" w:rsidRPr="00912F21" w:rsidRDefault="00CD21BC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Ирина Владимировна</w:t>
            </w:r>
          </w:p>
        </w:tc>
        <w:tc>
          <w:tcPr>
            <w:tcW w:w="425" w:type="dxa"/>
          </w:tcPr>
          <w:p w:rsidR="005C76E3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- </w:t>
            </w:r>
          </w:p>
          <w:p w:rsidR="005C76E3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C93505" w:rsidRPr="00912F21" w:rsidRDefault="00C93505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C93505" w:rsidRPr="00912F21" w:rsidRDefault="00CD21BC" w:rsidP="001F50B5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специалист отдела по кадрам 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государственно</w:t>
            </w:r>
            <w:r w:rsidR="001F50B5" w:rsidRPr="00912F21">
              <w:rPr>
                <w:rStyle w:val="FontStyle11"/>
                <w:iCs w:val="0"/>
                <w:sz w:val="30"/>
                <w:szCs w:val="30"/>
              </w:rPr>
              <w:t>го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 xml:space="preserve"> предприяти</w:t>
            </w:r>
            <w:r w:rsidR="001F50B5" w:rsidRPr="00912F21">
              <w:rPr>
                <w:rStyle w:val="FontStyle11"/>
                <w:iCs w:val="0"/>
                <w:sz w:val="30"/>
                <w:szCs w:val="30"/>
              </w:rPr>
              <w:t>я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 xml:space="preserve"> «ЖРЭТ г.Витебска»</w:t>
            </w:r>
          </w:p>
        </w:tc>
      </w:tr>
    </w:tbl>
    <w:p w:rsidR="00C75AE8" w:rsidRPr="00912F21" w:rsidRDefault="00C75AE8" w:rsidP="00177E56">
      <w:pPr>
        <w:spacing w:line="180" w:lineRule="exact"/>
        <w:rPr>
          <w:rStyle w:val="FontStyle11"/>
          <w:iCs w:val="0"/>
          <w:sz w:val="30"/>
          <w:szCs w:val="30"/>
        </w:rPr>
      </w:pPr>
      <w:r w:rsidRPr="00912F21">
        <w:rPr>
          <w:rStyle w:val="FontStyle11"/>
          <w:iCs w:val="0"/>
          <w:sz w:val="30"/>
          <w:szCs w:val="30"/>
        </w:rPr>
        <w:t>________________</w:t>
      </w:r>
      <w:r w:rsidR="009416C4" w:rsidRPr="00912F21">
        <w:rPr>
          <w:rStyle w:val="FontStyle11"/>
          <w:iCs w:val="0"/>
          <w:sz w:val="30"/>
          <w:szCs w:val="30"/>
        </w:rPr>
        <w:t>___</w:t>
      </w:r>
    </w:p>
    <w:p w:rsidR="00C75AE8" w:rsidRPr="00177E56" w:rsidRDefault="009416C4" w:rsidP="00177E56">
      <w:pPr>
        <w:tabs>
          <w:tab w:val="left" w:pos="6840"/>
        </w:tabs>
        <w:spacing w:line="180" w:lineRule="exact"/>
        <w:rPr>
          <w:sz w:val="18"/>
          <w:szCs w:val="18"/>
        </w:rPr>
      </w:pPr>
      <w:r w:rsidRPr="00177E56">
        <w:rPr>
          <w:sz w:val="18"/>
          <w:szCs w:val="18"/>
        </w:rPr>
        <w:t>*по согласованию</w:t>
      </w:r>
    </w:p>
    <w:sectPr w:rsidR="00C75AE8" w:rsidRPr="00177E56" w:rsidSect="007230EC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EF" w:rsidRDefault="001202EF">
      <w:r>
        <w:separator/>
      </w:r>
    </w:p>
  </w:endnote>
  <w:endnote w:type="continuationSeparator" w:id="1">
    <w:p w:rsidR="001202EF" w:rsidRDefault="0012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EF" w:rsidRDefault="001202EF">
      <w:r>
        <w:separator/>
      </w:r>
    </w:p>
  </w:footnote>
  <w:footnote w:type="continuationSeparator" w:id="1">
    <w:p w:rsidR="001202EF" w:rsidRDefault="00120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B2" w:rsidRDefault="00D2102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B2" w:rsidRDefault="00D2102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7C92">
      <w:rPr>
        <w:rStyle w:val="a6"/>
        <w:noProof/>
      </w:rPr>
      <w:t>2</w: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05B9"/>
    <w:multiLevelType w:val="hybridMultilevel"/>
    <w:tmpl w:val="A4FCF5AA"/>
    <w:lvl w:ilvl="0" w:tplc="653E87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55ADC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84C4E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CCE3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EF4D4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4684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4303E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42D6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0C83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FAB35EC"/>
    <w:multiLevelType w:val="hybridMultilevel"/>
    <w:tmpl w:val="5FB660A0"/>
    <w:lvl w:ilvl="0" w:tplc="2166A1D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2C5"/>
    <w:rsid w:val="000058AC"/>
    <w:rsid w:val="0000789F"/>
    <w:rsid w:val="000079DC"/>
    <w:rsid w:val="00014E7D"/>
    <w:rsid w:val="00024396"/>
    <w:rsid w:val="00040316"/>
    <w:rsid w:val="000476BC"/>
    <w:rsid w:val="00051C05"/>
    <w:rsid w:val="000601BA"/>
    <w:rsid w:val="00062907"/>
    <w:rsid w:val="000653BE"/>
    <w:rsid w:val="00070B88"/>
    <w:rsid w:val="00073317"/>
    <w:rsid w:val="0008324A"/>
    <w:rsid w:val="00085D63"/>
    <w:rsid w:val="00090059"/>
    <w:rsid w:val="000A1AC7"/>
    <w:rsid w:val="000C0254"/>
    <w:rsid w:val="000C151F"/>
    <w:rsid w:val="000C1B7C"/>
    <w:rsid w:val="000C2876"/>
    <w:rsid w:val="000C7094"/>
    <w:rsid w:val="000D3985"/>
    <w:rsid w:val="0010378C"/>
    <w:rsid w:val="0010792A"/>
    <w:rsid w:val="001101EC"/>
    <w:rsid w:val="00113393"/>
    <w:rsid w:val="00113454"/>
    <w:rsid w:val="0012002D"/>
    <w:rsid w:val="001202EF"/>
    <w:rsid w:val="00123475"/>
    <w:rsid w:val="00130486"/>
    <w:rsid w:val="00143307"/>
    <w:rsid w:val="001502C5"/>
    <w:rsid w:val="00156009"/>
    <w:rsid w:val="0015692F"/>
    <w:rsid w:val="00166E9A"/>
    <w:rsid w:val="00176161"/>
    <w:rsid w:val="00177E56"/>
    <w:rsid w:val="00182444"/>
    <w:rsid w:val="00190C73"/>
    <w:rsid w:val="001912A0"/>
    <w:rsid w:val="001928D4"/>
    <w:rsid w:val="001B6A52"/>
    <w:rsid w:val="001B75B9"/>
    <w:rsid w:val="001F50B5"/>
    <w:rsid w:val="001F5AFE"/>
    <w:rsid w:val="00200246"/>
    <w:rsid w:val="00205EE3"/>
    <w:rsid w:val="00210906"/>
    <w:rsid w:val="00214C9F"/>
    <w:rsid w:val="00225237"/>
    <w:rsid w:val="002345DF"/>
    <w:rsid w:val="002346DA"/>
    <w:rsid w:val="002354F6"/>
    <w:rsid w:val="00236AFF"/>
    <w:rsid w:val="00245046"/>
    <w:rsid w:val="00252852"/>
    <w:rsid w:val="0026152A"/>
    <w:rsid w:val="00263932"/>
    <w:rsid w:val="0027763D"/>
    <w:rsid w:val="00277D80"/>
    <w:rsid w:val="002970CF"/>
    <w:rsid w:val="002B1080"/>
    <w:rsid w:val="002B30A0"/>
    <w:rsid w:val="002C3826"/>
    <w:rsid w:val="002D3A4B"/>
    <w:rsid w:val="002E109F"/>
    <w:rsid w:val="002F0205"/>
    <w:rsid w:val="003010FC"/>
    <w:rsid w:val="003122B8"/>
    <w:rsid w:val="00317CF8"/>
    <w:rsid w:val="0032490C"/>
    <w:rsid w:val="003262B2"/>
    <w:rsid w:val="00333E7D"/>
    <w:rsid w:val="00337E23"/>
    <w:rsid w:val="00351976"/>
    <w:rsid w:val="003572CF"/>
    <w:rsid w:val="00357596"/>
    <w:rsid w:val="003616E5"/>
    <w:rsid w:val="00364AC4"/>
    <w:rsid w:val="003744B2"/>
    <w:rsid w:val="00375C17"/>
    <w:rsid w:val="003812BF"/>
    <w:rsid w:val="003918D9"/>
    <w:rsid w:val="0039712A"/>
    <w:rsid w:val="003A3983"/>
    <w:rsid w:val="003B05A9"/>
    <w:rsid w:val="003B1297"/>
    <w:rsid w:val="003C2A78"/>
    <w:rsid w:val="003C2EE8"/>
    <w:rsid w:val="003C57B1"/>
    <w:rsid w:val="003D28E6"/>
    <w:rsid w:val="003D2F89"/>
    <w:rsid w:val="003F0398"/>
    <w:rsid w:val="003F7BA9"/>
    <w:rsid w:val="00404605"/>
    <w:rsid w:val="0040556B"/>
    <w:rsid w:val="00421A60"/>
    <w:rsid w:val="00422D08"/>
    <w:rsid w:val="00430021"/>
    <w:rsid w:val="00434E1C"/>
    <w:rsid w:val="004466FF"/>
    <w:rsid w:val="004509A9"/>
    <w:rsid w:val="00465AE4"/>
    <w:rsid w:val="004737F2"/>
    <w:rsid w:val="00473CE2"/>
    <w:rsid w:val="00475199"/>
    <w:rsid w:val="00482437"/>
    <w:rsid w:val="00485CB0"/>
    <w:rsid w:val="004929A6"/>
    <w:rsid w:val="00496268"/>
    <w:rsid w:val="004A6797"/>
    <w:rsid w:val="004B107C"/>
    <w:rsid w:val="004B3B26"/>
    <w:rsid w:val="004B76E0"/>
    <w:rsid w:val="004C525B"/>
    <w:rsid w:val="004D14B2"/>
    <w:rsid w:val="004D40D9"/>
    <w:rsid w:val="004E07EC"/>
    <w:rsid w:val="004E181F"/>
    <w:rsid w:val="004E4BA9"/>
    <w:rsid w:val="0051232E"/>
    <w:rsid w:val="00522AFC"/>
    <w:rsid w:val="0052487D"/>
    <w:rsid w:val="00525DFB"/>
    <w:rsid w:val="00531B2F"/>
    <w:rsid w:val="00535DC9"/>
    <w:rsid w:val="005365AB"/>
    <w:rsid w:val="00537B44"/>
    <w:rsid w:val="00550401"/>
    <w:rsid w:val="0058043E"/>
    <w:rsid w:val="00585287"/>
    <w:rsid w:val="005934F2"/>
    <w:rsid w:val="005967C1"/>
    <w:rsid w:val="005A0320"/>
    <w:rsid w:val="005A778C"/>
    <w:rsid w:val="005B3D14"/>
    <w:rsid w:val="005C131B"/>
    <w:rsid w:val="005C1851"/>
    <w:rsid w:val="005C76E3"/>
    <w:rsid w:val="005D090B"/>
    <w:rsid w:val="005D6D62"/>
    <w:rsid w:val="005F6D93"/>
    <w:rsid w:val="006222F8"/>
    <w:rsid w:val="006349E0"/>
    <w:rsid w:val="00653153"/>
    <w:rsid w:val="006618FA"/>
    <w:rsid w:val="00671D77"/>
    <w:rsid w:val="006842A4"/>
    <w:rsid w:val="006D0D40"/>
    <w:rsid w:val="006D4FED"/>
    <w:rsid w:val="00702D34"/>
    <w:rsid w:val="00712530"/>
    <w:rsid w:val="00716FA2"/>
    <w:rsid w:val="007174D1"/>
    <w:rsid w:val="00721AA0"/>
    <w:rsid w:val="007230EC"/>
    <w:rsid w:val="007456E6"/>
    <w:rsid w:val="00751AB6"/>
    <w:rsid w:val="00751DC5"/>
    <w:rsid w:val="00766FB8"/>
    <w:rsid w:val="00790CBA"/>
    <w:rsid w:val="007A0515"/>
    <w:rsid w:val="007A4C25"/>
    <w:rsid w:val="007A77BD"/>
    <w:rsid w:val="007A7C75"/>
    <w:rsid w:val="007B63D3"/>
    <w:rsid w:val="007C03EE"/>
    <w:rsid w:val="007C3848"/>
    <w:rsid w:val="007D1D45"/>
    <w:rsid w:val="007E5E07"/>
    <w:rsid w:val="007F0147"/>
    <w:rsid w:val="008077A7"/>
    <w:rsid w:val="0081031B"/>
    <w:rsid w:val="00815DA7"/>
    <w:rsid w:val="00816058"/>
    <w:rsid w:val="00820657"/>
    <w:rsid w:val="00835541"/>
    <w:rsid w:val="0084106C"/>
    <w:rsid w:val="0086250B"/>
    <w:rsid w:val="008625F0"/>
    <w:rsid w:val="008650CC"/>
    <w:rsid w:val="00867837"/>
    <w:rsid w:val="00891954"/>
    <w:rsid w:val="008928D1"/>
    <w:rsid w:val="00895068"/>
    <w:rsid w:val="008B0A16"/>
    <w:rsid w:val="008C1B0E"/>
    <w:rsid w:val="008D509D"/>
    <w:rsid w:val="008D70A8"/>
    <w:rsid w:val="008E04DB"/>
    <w:rsid w:val="008E0FBF"/>
    <w:rsid w:val="008E28B8"/>
    <w:rsid w:val="00912339"/>
    <w:rsid w:val="00912F21"/>
    <w:rsid w:val="00926D89"/>
    <w:rsid w:val="009416C4"/>
    <w:rsid w:val="009418C8"/>
    <w:rsid w:val="00946ED4"/>
    <w:rsid w:val="009579FE"/>
    <w:rsid w:val="0096196D"/>
    <w:rsid w:val="00962B28"/>
    <w:rsid w:val="0096447A"/>
    <w:rsid w:val="00971842"/>
    <w:rsid w:val="00986241"/>
    <w:rsid w:val="00990145"/>
    <w:rsid w:val="009919F4"/>
    <w:rsid w:val="009942B6"/>
    <w:rsid w:val="009954D3"/>
    <w:rsid w:val="009A33EE"/>
    <w:rsid w:val="009B2019"/>
    <w:rsid w:val="009B6030"/>
    <w:rsid w:val="009C2B44"/>
    <w:rsid w:val="009C4F7B"/>
    <w:rsid w:val="009D4B0A"/>
    <w:rsid w:val="009E013B"/>
    <w:rsid w:val="009E2834"/>
    <w:rsid w:val="009E6CDD"/>
    <w:rsid w:val="009E7B8D"/>
    <w:rsid w:val="009E7D8C"/>
    <w:rsid w:val="009E7F78"/>
    <w:rsid w:val="009F561C"/>
    <w:rsid w:val="009F71D7"/>
    <w:rsid w:val="00A006E7"/>
    <w:rsid w:val="00A046D7"/>
    <w:rsid w:val="00A04A1F"/>
    <w:rsid w:val="00A0728A"/>
    <w:rsid w:val="00A118E3"/>
    <w:rsid w:val="00A12E25"/>
    <w:rsid w:val="00A13A5D"/>
    <w:rsid w:val="00A35AA8"/>
    <w:rsid w:val="00A43148"/>
    <w:rsid w:val="00A460B2"/>
    <w:rsid w:val="00A57C92"/>
    <w:rsid w:val="00A6207D"/>
    <w:rsid w:val="00A62648"/>
    <w:rsid w:val="00A626E7"/>
    <w:rsid w:val="00A740E6"/>
    <w:rsid w:val="00A83F44"/>
    <w:rsid w:val="00A8709D"/>
    <w:rsid w:val="00AB2363"/>
    <w:rsid w:val="00AB2BF6"/>
    <w:rsid w:val="00AC1A05"/>
    <w:rsid w:val="00AD13F5"/>
    <w:rsid w:val="00AD164E"/>
    <w:rsid w:val="00AF3963"/>
    <w:rsid w:val="00B00471"/>
    <w:rsid w:val="00B124D6"/>
    <w:rsid w:val="00B15A70"/>
    <w:rsid w:val="00B272F6"/>
    <w:rsid w:val="00B30903"/>
    <w:rsid w:val="00B36722"/>
    <w:rsid w:val="00B37FF6"/>
    <w:rsid w:val="00B472A0"/>
    <w:rsid w:val="00B54040"/>
    <w:rsid w:val="00B6011F"/>
    <w:rsid w:val="00B60360"/>
    <w:rsid w:val="00B64B20"/>
    <w:rsid w:val="00B66696"/>
    <w:rsid w:val="00B7275F"/>
    <w:rsid w:val="00B83D2E"/>
    <w:rsid w:val="00B935B7"/>
    <w:rsid w:val="00BA4C67"/>
    <w:rsid w:val="00BD0159"/>
    <w:rsid w:val="00BE0453"/>
    <w:rsid w:val="00BE33C5"/>
    <w:rsid w:val="00BF1BC9"/>
    <w:rsid w:val="00BF2365"/>
    <w:rsid w:val="00BF2CF5"/>
    <w:rsid w:val="00BF3E33"/>
    <w:rsid w:val="00C0059F"/>
    <w:rsid w:val="00C076E4"/>
    <w:rsid w:val="00C224B1"/>
    <w:rsid w:val="00C23919"/>
    <w:rsid w:val="00C263C2"/>
    <w:rsid w:val="00C31418"/>
    <w:rsid w:val="00C41047"/>
    <w:rsid w:val="00C430A7"/>
    <w:rsid w:val="00C448C6"/>
    <w:rsid w:val="00C50CD2"/>
    <w:rsid w:val="00C60964"/>
    <w:rsid w:val="00C71C86"/>
    <w:rsid w:val="00C75AE8"/>
    <w:rsid w:val="00C80907"/>
    <w:rsid w:val="00C843FA"/>
    <w:rsid w:val="00C86881"/>
    <w:rsid w:val="00C86F1B"/>
    <w:rsid w:val="00C87BAF"/>
    <w:rsid w:val="00C90336"/>
    <w:rsid w:val="00C93505"/>
    <w:rsid w:val="00C941E7"/>
    <w:rsid w:val="00CA675F"/>
    <w:rsid w:val="00CA7A1C"/>
    <w:rsid w:val="00CB4A0D"/>
    <w:rsid w:val="00CD1FE4"/>
    <w:rsid w:val="00CD21BC"/>
    <w:rsid w:val="00CD6305"/>
    <w:rsid w:val="00CD636F"/>
    <w:rsid w:val="00CE1B01"/>
    <w:rsid w:val="00CE1E31"/>
    <w:rsid w:val="00CE2F40"/>
    <w:rsid w:val="00CF6BC8"/>
    <w:rsid w:val="00D1223C"/>
    <w:rsid w:val="00D21027"/>
    <w:rsid w:val="00D4392A"/>
    <w:rsid w:val="00D53C9E"/>
    <w:rsid w:val="00D55AA7"/>
    <w:rsid w:val="00D62412"/>
    <w:rsid w:val="00D70066"/>
    <w:rsid w:val="00D70FBF"/>
    <w:rsid w:val="00D71FC5"/>
    <w:rsid w:val="00D72BF2"/>
    <w:rsid w:val="00D86D90"/>
    <w:rsid w:val="00D937F5"/>
    <w:rsid w:val="00D938FE"/>
    <w:rsid w:val="00D96019"/>
    <w:rsid w:val="00DB1951"/>
    <w:rsid w:val="00DB34EC"/>
    <w:rsid w:val="00DB6485"/>
    <w:rsid w:val="00DB7C52"/>
    <w:rsid w:val="00DC2F4D"/>
    <w:rsid w:val="00DC3068"/>
    <w:rsid w:val="00DC66EE"/>
    <w:rsid w:val="00DE021B"/>
    <w:rsid w:val="00DE1954"/>
    <w:rsid w:val="00DE5EAD"/>
    <w:rsid w:val="00DF4165"/>
    <w:rsid w:val="00E05E8C"/>
    <w:rsid w:val="00E341F4"/>
    <w:rsid w:val="00E35F1E"/>
    <w:rsid w:val="00E43E3B"/>
    <w:rsid w:val="00E4730F"/>
    <w:rsid w:val="00E543F7"/>
    <w:rsid w:val="00E61B55"/>
    <w:rsid w:val="00E669BF"/>
    <w:rsid w:val="00E75B66"/>
    <w:rsid w:val="00E7693C"/>
    <w:rsid w:val="00E77037"/>
    <w:rsid w:val="00E9022E"/>
    <w:rsid w:val="00E94488"/>
    <w:rsid w:val="00E974CD"/>
    <w:rsid w:val="00EA200E"/>
    <w:rsid w:val="00EA3A61"/>
    <w:rsid w:val="00EB02B6"/>
    <w:rsid w:val="00EB086C"/>
    <w:rsid w:val="00EB451F"/>
    <w:rsid w:val="00EC17B2"/>
    <w:rsid w:val="00EC3673"/>
    <w:rsid w:val="00EC569A"/>
    <w:rsid w:val="00ED2C71"/>
    <w:rsid w:val="00ED44FE"/>
    <w:rsid w:val="00EE32FD"/>
    <w:rsid w:val="00EE5997"/>
    <w:rsid w:val="00EE699C"/>
    <w:rsid w:val="00EF4F9D"/>
    <w:rsid w:val="00EF598A"/>
    <w:rsid w:val="00F01826"/>
    <w:rsid w:val="00F11A25"/>
    <w:rsid w:val="00F13B58"/>
    <w:rsid w:val="00F158DD"/>
    <w:rsid w:val="00F20D49"/>
    <w:rsid w:val="00F31D1A"/>
    <w:rsid w:val="00F36478"/>
    <w:rsid w:val="00F61B08"/>
    <w:rsid w:val="00FA3255"/>
    <w:rsid w:val="00FB0493"/>
    <w:rsid w:val="00FB257B"/>
    <w:rsid w:val="00FC3937"/>
    <w:rsid w:val="00FC6E13"/>
    <w:rsid w:val="00FD6154"/>
    <w:rsid w:val="00FF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2A"/>
    <w:rPr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9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0792A"/>
    <w:pPr>
      <w:spacing w:line="280" w:lineRule="exact"/>
      <w:ind w:right="2798"/>
      <w:jc w:val="both"/>
    </w:pPr>
    <w:rPr>
      <w:sz w:val="30"/>
    </w:rPr>
  </w:style>
  <w:style w:type="paragraph" w:customStyle="1" w:styleId="point">
    <w:name w:val="point"/>
    <w:basedOn w:val="a"/>
    <w:rsid w:val="00C430A7"/>
    <w:pPr>
      <w:ind w:firstLine="567"/>
      <w:jc w:val="both"/>
    </w:pPr>
    <w:rPr>
      <w:iCs w:val="0"/>
    </w:rPr>
  </w:style>
  <w:style w:type="paragraph" w:styleId="a5">
    <w:name w:val="header"/>
    <w:basedOn w:val="a"/>
    <w:rsid w:val="00F15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58DD"/>
  </w:style>
  <w:style w:type="paragraph" w:styleId="a7">
    <w:name w:val="Block Text"/>
    <w:basedOn w:val="a"/>
    <w:rsid w:val="00B472A0"/>
    <w:pPr>
      <w:ind w:left="4950" w:right="-873" w:hanging="4950"/>
    </w:pPr>
    <w:rPr>
      <w:iCs w:val="0"/>
      <w:sz w:val="30"/>
    </w:rPr>
  </w:style>
  <w:style w:type="table" w:styleId="a8">
    <w:name w:val="Table Grid"/>
    <w:basedOn w:val="a1"/>
    <w:rsid w:val="003D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151F"/>
    <w:pPr>
      <w:ind w:left="720"/>
      <w:contextualSpacing/>
    </w:pPr>
  </w:style>
  <w:style w:type="paragraph" w:customStyle="1" w:styleId="underpoint">
    <w:name w:val="underpoint"/>
    <w:basedOn w:val="a"/>
    <w:rsid w:val="00BA4C67"/>
    <w:pPr>
      <w:ind w:firstLine="567"/>
      <w:jc w:val="both"/>
    </w:pPr>
    <w:rPr>
      <w:iCs w:val="0"/>
    </w:rPr>
  </w:style>
  <w:style w:type="paragraph" w:customStyle="1" w:styleId="newncpi">
    <w:name w:val="newncpi"/>
    <w:basedOn w:val="a"/>
    <w:rsid w:val="00BA4C67"/>
    <w:pPr>
      <w:ind w:firstLine="567"/>
      <w:jc w:val="both"/>
    </w:pPr>
    <w:rPr>
      <w:iCs w:val="0"/>
    </w:rPr>
  </w:style>
  <w:style w:type="paragraph" w:customStyle="1" w:styleId="Style2">
    <w:name w:val="Style2"/>
    <w:basedOn w:val="a"/>
    <w:uiPriority w:val="99"/>
    <w:rsid w:val="00C0059F"/>
    <w:pPr>
      <w:widowControl w:val="0"/>
      <w:autoSpaceDE w:val="0"/>
      <w:autoSpaceDN w:val="0"/>
      <w:adjustRightInd w:val="0"/>
      <w:spacing w:line="259" w:lineRule="exact"/>
    </w:pPr>
    <w:rPr>
      <w:iCs w:val="0"/>
    </w:rPr>
  </w:style>
  <w:style w:type="character" w:customStyle="1" w:styleId="FontStyle11">
    <w:name w:val="Font Style11"/>
    <w:basedOn w:val="a0"/>
    <w:uiPriority w:val="99"/>
    <w:rsid w:val="00C0059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A4AD-F210-4288-89C4-3CCAA2A9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ВИТЕБСКИЙ ГОРОДСКОЙ СОВЕТ ДЕПУТАТОВ</vt:lpstr>
    </vt:vector>
  </TitlesOfParts>
  <Company>VA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ВИТЕБСКИЙ ГОРОДСКОЙ СОВЕТ ДЕПУТАТОВ</dc:title>
  <dc:creator>Дядело Татьяна Владимировна</dc:creator>
  <cp:lastModifiedBy>Чернявская Н Н</cp:lastModifiedBy>
  <cp:revision>5</cp:revision>
  <cp:lastPrinted>2019-01-11T06:13:00Z</cp:lastPrinted>
  <dcterms:created xsi:type="dcterms:W3CDTF">2020-05-06T12:18:00Z</dcterms:created>
  <dcterms:modified xsi:type="dcterms:W3CDTF">2020-05-06T12:34:00Z</dcterms:modified>
</cp:coreProperties>
</file>